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29" w:rsidRPr="00BD6DC3" w:rsidRDefault="00DD6F57" w:rsidP="004507FB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 w:rsidRPr="00BD6DC3">
        <w:rPr>
          <w:b/>
          <w:color w:val="002060"/>
          <w:sz w:val="32"/>
          <w:szCs w:val="32"/>
        </w:rPr>
        <w:t xml:space="preserve">ANNUARIO STATISTICO </w:t>
      </w:r>
      <w:r w:rsidR="009E7319" w:rsidRPr="00BD6DC3">
        <w:rPr>
          <w:b/>
          <w:color w:val="002060"/>
          <w:sz w:val="32"/>
          <w:szCs w:val="32"/>
        </w:rPr>
        <w:t>201</w:t>
      </w:r>
      <w:r w:rsidR="002D4FFE" w:rsidRPr="00BD6DC3">
        <w:rPr>
          <w:b/>
          <w:color w:val="002060"/>
          <w:sz w:val="32"/>
          <w:szCs w:val="32"/>
        </w:rPr>
        <w:t>5</w:t>
      </w:r>
      <w:r w:rsidR="009E7319" w:rsidRPr="00BD6DC3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br/>
      </w:r>
      <w:r w:rsidR="009E7319" w:rsidRPr="00BD6DC3">
        <w:rPr>
          <w:b/>
          <w:color w:val="002060"/>
          <w:sz w:val="32"/>
          <w:szCs w:val="32"/>
        </w:rPr>
        <w:t xml:space="preserve">Il Ministero degli Affari Esteri </w:t>
      </w:r>
      <w:r w:rsidR="004507FB" w:rsidRPr="00BD6DC3">
        <w:rPr>
          <w:b/>
          <w:color w:val="002060"/>
          <w:sz w:val="32"/>
          <w:szCs w:val="32"/>
        </w:rPr>
        <w:t>e</w:t>
      </w:r>
      <w:r w:rsidR="004507FB" w:rsidRPr="00BD6DC3">
        <w:rPr>
          <w:b/>
          <w:color w:val="002060"/>
          <w:sz w:val="32"/>
          <w:szCs w:val="32"/>
        </w:rPr>
        <w:br/>
        <w:t xml:space="preserve"> della Cooperazione Internazionale </w:t>
      </w:r>
      <w:r w:rsidR="009E7319" w:rsidRPr="00BD6DC3">
        <w:rPr>
          <w:b/>
          <w:color w:val="002060"/>
          <w:sz w:val="32"/>
          <w:szCs w:val="32"/>
        </w:rPr>
        <w:t>in cifre</w:t>
      </w:r>
      <w:r w:rsidR="004507FB" w:rsidRPr="00BD6DC3">
        <w:rPr>
          <w:b/>
          <w:color w:val="002060"/>
          <w:sz w:val="32"/>
          <w:szCs w:val="32"/>
        </w:rPr>
        <w:br/>
      </w:r>
    </w:p>
    <w:p w:rsidR="009E7319" w:rsidRPr="00393F4B" w:rsidRDefault="009E7319" w:rsidP="00BD6DC3">
      <w:pPr>
        <w:jc w:val="center"/>
        <w:rPr>
          <w:b/>
          <w:color w:val="002060"/>
          <w:sz w:val="32"/>
          <w:szCs w:val="32"/>
        </w:rPr>
      </w:pPr>
      <w:r w:rsidRPr="00393F4B">
        <w:rPr>
          <w:b/>
          <w:color w:val="002060"/>
          <w:sz w:val="32"/>
          <w:szCs w:val="32"/>
        </w:rPr>
        <w:t>Errata corrige</w:t>
      </w:r>
    </w:p>
    <w:p w:rsidR="005B0678" w:rsidRPr="00393F4B" w:rsidRDefault="00461F4F">
      <w:pPr>
        <w:rPr>
          <w:b/>
          <w:color w:val="002060"/>
          <w:sz w:val="28"/>
          <w:szCs w:val="28"/>
        </w:rPr>
      </w:pPr>
      <w:r w:rsidRPr="00393F4B">
        <w:rPr>
          <w:b/>
          <w:color w:val="002060"/>
          <w:sz w:val="28"/>
          <w:szCs w:val="28"/>
        </w:rPr>
        <w:br/>
      </w:r>
      <w:r w:rsidR="0063712E">
        <w:rPr>
          <w:b/>
          <w:color w:val="002060"/>
          <w:sz w:val="28"/>
          <w:szCs w:val="28"/>
        </w:rPr>
        <w:t>P</w:t>
      </w:r>
      <w:r w:rsidR="005B0678" w:rsidRPr="00393F4B">
        <w:rPr>
          <w:b/>
          <w:color w:val="002060"/>
          <w:sz w:val="28"/>
          <w:szCs w:val="28"/>
        </w:rPr>
        <w:t>agine modificate rispetto al volume a stampa:</w:t>
      </w:r>
      <w:r w:rsidR="00F911AD">
        <w:rPr>
          <w:b/>
          <w:color w:val="002060"/>
          <w:sz w:val="28"/>
          <w:szCs w:val="28"/>
        </w:rPr>
        <w:br/>
      </w:r>
    </w:p>
    <w:p w:rsidR="00F911AD" w:rsidRPr="00F911AD" w:rsidRDefault="00F911AD">
      <w:pPr>
        <w:rPr>
          <w:b/>
          <w:color w:val="002060"/>
          <w:sz w:val="24"/>
          <w:szCs w:val="24"/>
        </w:rPr>
      </w:pPr>
      <w:r w:rsidRPr="00F911AD">
        <w:rPr>
          <w:b/>
          <w:color w:val="002060"/>
          <w:sz w:val="24"/>
          <w:szCs w:val="24"/>
        </w:rPr>
        <w:t>Pagina</w:t>
      </w:r>
      <w:r w:rsidRPr="00F911A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</w:t>
      </w:r>
      <w:r w:rsidRPr="00F911AD">
        <w:rPr>
          <w:b/>
          <w:color w:val="002060"/>
          <w:sz w:val="24"/>
          <w:szCs w:val="24"/>
        </w:rPr>
        <w:t>Tavola</w:t>
      </w:r>
      <w:r w:rsidRPr="00F911AD">
        <w:rPr>
          <w:b/>
          <w:color w:val="002060"/>
          <w:sz w:val="24"/>
          <w:szCs w:val="24"/>
        </w:rPr>
        <w:tab/>
      </w:r>
      <w:r w:rsidRPr="00F911AD">
        <w:rPr>
          <w:sz w:val="24"/>
          <w:szCs w:val="24"/>
        </w:rPr>
        <w:tab/>
        <w:t xml:space="preserve">     </w:t>
      </w:r>
      <w:r w:rsidRPr="00F911AD">
        <w:rPr>
          <w:b/>
          <w:color w:val="002060"/>
          <w:sz w:val="24"/>
          <w:szCs w:val="24"/>
        </w:rPr>
        <w:t>Riferimento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2211"/>
        <w:gridCol w:w="5341"/>
      </w:tblGrid>
      <w:tr w:rsidR="007538BC" w:rsidRPr="00393F4B" w:rsidTr="00917CC8">
        <w:trPr>
          <w:trHeight w:val="354"/>
        </w:trPr>
        <w:tc>
          <w:tcPr>
            <w:tcW w:w="1535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  <w:noWrap/>
          </w:tcPr>
          <w:p w:rsidR="0063712E" w:rsidRPr="00695D92" w:rsidRDefault="007538BC" w:rsidP="00A57C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it-IT"/>
              </w:rPr>
            </w:pPr>
            <w:r w:rsidRPr="00695D92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it-IT"/>
              </w:rPr>
              <w:t xml:space="preserve">  </w:t>
            </w:r>
          </w:p>
          <w:p w:rsidR="007538BC" w:rsidRPr="00695D92" w:rsidRDefault="00695D92" w:rsidP="00A57C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it-IT"/>
              </w:rPr>
              <w:t xml:space="preserve">  </w:t>
            </w:r>
            <w:r w:rsidR="007538BC" w:rsidRPr="00695D92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2211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  <w:noWrap/>
          </w:tcPr>
          <w:p w:rsidR="0063712E" w:rsidRDefault="0063712E" w:rsidP="00A57CE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  <w:p w:rsidR="007538BC" w:rsidRPr="00393F4B" w:rsidRDefault="0063712E" w:rsidP="00A57CE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t</w:t>
            </w:r>
            <w:r w:rsidR="007538BC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avola </w:t>
            </w:r>
            <w:r w:rsidR="007538BC" w:rsidRPr="00393F4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1.</w:t>
            </w:r>
            <w:r w:rsidR="007538BC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2</w:t>
            </w:r>
            <w:r w:rsidR="007538BC" w:rsidRPr="00393F4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341" w:type="dxa"/>
            <w:tcBorders>
              <w:top w:val="single" w:sz="4" w:space="0" w:color="002060"/>
              <w:left w:val="nil"/>
              <w:bottom w:val="nil"/>
              <w:right w:val="nil"/>
            </w:tcBorders>
          </w:tcPr>
          <w:p w:rsidR="0063712E" w:rsidRDefault="0063712E" w:rsidP="00A57CE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  <w:p w:rsidR="00A57CE6" w:rsidRDefault="00A57CE6" w:rsidP="00A57CE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totale partecipanti donne </w:t>
            </w:r>
            <w:r w:rsidR="006371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=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 1.445</w:t>
            </w:r>
            <w:r w:rsidR="006371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br/>
              <w:t xml:space="preserve">totale partecipanti 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 uomini </w:t>
            </w:r>
            <w:r w:rsidR="006371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= 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1.201</w:t>
            </w:r>
            <w:r w:rsidR="006371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br/>
              <w:t>t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otale generale </w:t>
            </w:r>
            <w:r w:rsidR="006371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= 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2.646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br/>
            </w:r>
          </w:p>
          <w:p w:rsidR="00A57CE6" w:rsidRDefault="00A57CE6" w:rsidP="00A57CE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0759A4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9A4" w:rsidRPr="00695D92" w:rsidRDefault="000759A4" w:rsidP="00A57C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it-IT"/>
              </w:rPr>
            </w:pPr>
            <w:r w:rsidRPr="00695D92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9A4" w:rsidRDefault="000759A4" w:rsidP="000759A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tavola  2.24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759A4" w:rsidRDefault="000759A4" w:rsidP="0068285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iscritti corsi di lingua Mediterraneo e M</w:t>
            </w:r>
            <w:r w:rsidR="00917CC8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.O. 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= </w:t>
            </w:r>
            <w:r w:rsidR="00917CC8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21 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extra-curriculari </w:t>
            </w:r>
          </w:p>
          <w:p w:rsidR="000759A4" w:rsidRDefault="000759A4" w:rsidP="0068285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  <w:p w:rsidR="000759A4" w:rsidRDefault="000759A4" w:rsidP="0068285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0759A4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9A4" w:rsidRPr="00695D92" w:rsidRDefault="000759A4" w:rsidP="00A57C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it-IT"/>
              </w:rPr>
            </w:pPr>
            <w:r w:rsidRPr="00695D92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it-IT"/>
              </w:rPr>
              <w:t xml:space="preserve">139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9A4" w:rsidRDefault="000759A4" w:rsidP="000759A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tavola 2.40.2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759A4" w:rsidRDefault="00917CC8" w:rsidP="0068285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i</w:t>
            </w:r>
            <w:r w:rsidR="000759A4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l totale generale 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di tabella </w:t>
            </w:r>
            <w:r w:rsidR="000759A4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è da intendersi = 633.722</w:t>
            </w:r>
          </w:p>
          <w:p w:rsidR="000759A4" w:rsidRDefault="000759A4" w:rsidP="0068285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  <w:p w:rsidR="000759A4" w:rsidRDefault="000759A4" w:rsidP="0068285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  <w:p w:rsidR="004B7DA8" w:rsidRDefault="004B7DA8" w:rsidP="0068285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38BC" w:rsidRPr="00695D92" w:rsidRDefault="007538BC" w:rsidP="00A57C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it-IT"/>
              </w:rPr>
            </w:pPr>
            <w:r w:rsidRPr="00695D92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it-IT"/>
              </w:rPr>
              <w:t>189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38BC" w:rsidRPr="00393F4B" w:rsidRDefault="0063712E" w:rsidP="00A57CE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t</w:t>
            </w:r>
            <w:r w:rsidR="007538BC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avola 2.59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38BC" w:rsidRDefault="00682853" w:rsidP="0068285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beneficiari </w:t>
            </w:r>
            <w:r w:rsidR="00A57CE6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master Africa sub-sahariana </w:t>
            </w:r>
            <w:r w:rsidR="006371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=</w:t>
            </w:r>
            <w:r w:rsidR="00A57CE6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 41 </w:t>
            </w:r>
            <w:r w:rsidR="006371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br/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beneficiari </w:t>
            </w:r>
            <w:r w:rsidR="006371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master </w:t>
            </w:r>
            <w:r w:rsidR="00A57CE6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Asia e Oceania </w:t>
            </w:r>
            <w:r w:rsidR="006371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>=</w:t>
            </w:r>
            <w:r w:rsidR="00A57CE6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  <w:t xml:space="preserve"> 1</w:t>
            </w: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9E62C8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9E62C8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38BC" w:rsidRPr="009E62C8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341" w:type="dxa"/>
            <w:tcBorders>
              <w:top w:val="nil"/>
              <w:left w:val="nil"/>
              <w:right w:val="nil"/>
            </w:tcBorders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12451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7538BC" w:rsidRPr="00393F4B" w:rsidRDefault="007538BC" w:rsidP="0012451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7538BC" w:rsidRPr="00393F4B" w:rsidTr="00917CC8">
        <w:trPr>
          <w:trHeight w:val="354"/>
        </w:trPr>
        <w:tc>
          <w:tcPr>
            <w:tcW w:w="1535" w:type="dxa"/>
            <w:tcBorders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2211" w:type="dxa"/>
            <w:tcBorders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341" w:type="dxa"/>
            <w:tcBorders>
              <w:left w:val="nil"/>
              <w:bottom w:val="single" w:sz="4" w:space="0" w:color="002060"/>
              <w:right w:val="nil"/>
            </w:tcBorders>
          </w:tcPr>
          <w:p w:rsidR="007538BC" w:rsidRPr="00393F4B" w:rsidRDefault="007538BC" w:rsidP="005B067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it-IT"/>
              </w:rPr>
            </w:pPr>
          </w:p>
        </w:tc>
      </w:tr>
    </w:tbl>
    <w:p w:rsidR="009E7319" w:rsidRDefault="009E7319" w:rsidP="0053083A"/>
    <w:sectPr w:rsidR="009E7319" w:rsidSect="005B0678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E5" w:rsidRDefault="002976E5" w:rsidP="00461F4F">
      <w:pPr>
        <w:spacing w:after="0" w:line="240" w:lineRule="auto"/>
      </w:pPr>
      <w:r>
        <w:separator/>
      </w:r>
    </w:p>
  </w:endnote>
  <w:endnote w:type="continuationSeparator" w:id="0">
    <w:p w:rsidR="002976E5" w:rsidRDefault="002976E5" w:rsidP="0046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E5" w:rsidRDefault="002976E5" w:rsidP="00461F4F">
      <w:pPr>
        <w:spacing w:after="0" w:line="240" w:lineRule="auto"/>
      </w:pPr>
      <w:r>
        <w:separator/>
      </w:r>
    </w:p>
  </w:footnote>
  <w:footnote w:type="continuationSeparator" w:id="0">
    <w:p w:rsidR="002976E5" w:rsidRDefault="002976E5" w:rsidP="0046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19"/>
    <w:rsid w:val="000034B9"/>
    <w:rsid w:val="000759A4"/>
    <w:rsid w:val="00122B91"/>
    <w:rsid w:val="00124514"/>
    <w:rsid w:val="00150BF6"/>
    <w:rsid w:val="001A3201"/>
    <w:rsid w:val="002275F3"/>
    <w:rsid w:val="00227F03"/>
    <w:rsid w:val="00230F3E"/>
    <w:rsid w:val="002976E5"/>
    <w:rsid w:val="002D4FFE"/>
    <w:rsid w:val="00393F4B"/>
    <w:rsid w:val="004507FB"/>
    <w:rsid w:val="00461F4F"/>
    <w:rsid w:val="004B7DA8"/>
    <w:rsid w:val="0053083A"/>
    <w:rsid w:val="005B0678"/>
    <w:rsid w:val="00634F9E"/>
    <w:rsid w:val="0063712E"/>
    <w:rsid w:val="00682853"/>
    <w:rsid w:val="006928D5"/>
    <w:rsid w:val="00695D92"/>
    <w:rsid w:val="007538BC"/>
    <w:rsid w:val="00917CC8"/>
    <w:rsid w:val="00995811"/>
    <w:rsid w:val="009C0E88"/>
    <w:rsid w:val="009E62C8"/>
    <w:rsid w:val="009E7319"/>
    <w:rsid w:val="00A57CE6"/>
    <w:rsid w:val="00B37631"/>
    <w:rsid w:val="00B74BA8"/>
    <w:rsid w:val="00BC7F21"/>
    <w:rsid w:val="00BD6DC3"/>
    <w:rsid w:val="00C8521C"/>
    <w:rsid w:val="00D20B5D"/>
    <w:rsid w:val="00DC3FBD"/>
    <w:rsid w:val="00DD6F57"/>
    <w:rsid w:val="00E30129"/>
    <w:rsid w:val="00F911A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1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F4F"/>
  </w:style>
  <w:style w:type="paragraph" w:styleId="Pidipagina">
    <w:name w:val="footer"/>
    <w:basedOn w:val="Normale"/>
    <w:link w:val="PidipaginaCarattere"/>
    <w:uiPriority w:val="99"/>
    <w:unhideWhenUsed/>
    <w:rsid w:val="00461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F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1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F4F"/>
  </w:style>
  <w:style w:type="paragraph" w:styleId="Pidipagina">
    <w:name w:val="footer"/>
    <w:basedOn w:val="Normale"/>
    <w:link w:val="PidipaginaCarattere"/>
    <w:uiPriority w:val="99"/>
    <w:unhideWhenUsed/>
    <w:rsid w:val="00461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F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CA7D-1DE0-4DEF-AD82-C478081B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Prima Daniela</dc:creator>
  <cp:lastModifiedBy>Di Prima Daniela</cp:lastModifiedBy>
  <cp:revision>8</cp:revision>
  <cp:lastPrinted>2015-07-30T08:18:00Z</cp:lastPrinted>
  <dcterms:created xsi:type="dcterms:W3CDTF">2015-10-01T14:03:00Z</dcterms:created>
  <dcterms:modified xsi:type="dcterms:W3CDTF">2015-10-19T13:10:00Z</dcterms:modified>
</cp:coreProperties>
</file>