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6E" w:rsidRDefault="00E55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CIRCOLO DI STUDI DIPLOMATICI</w:t>
      </w:r>
    </w:p>
    <w:p w:rsidR="000C446E" w:rsidRDefault="000C446E">
      <w:pPr>
        <w:spacing w:after="0" w:line="240" w:lineRule="auto"/>
        <w:jc w:val="center"/>
        <w:rPr>
          <w:rFonts w:ascii="Times New Roman" w:eastAsia="Times New Roman" w:hAnsi="Times New Roman" w:cs="Times New Roman"/>
          <w:sz w:val="24"/>
          <w:szCs w:val="24"/>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E55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0C446E" w:rsidRDefault="000C446E">
      <w:pPr>
        <w:spacing w:after="0" w:line="240" w:lineRule="auto"/>
        <w:jc w:val="center"/>
        <w:rPr>
          <w:rFonts w:ascii="Times New Roman" w:eastAsia="Times New Roman" w:hAnsi="Times New Roman" w:cs="Times New Roman"/>
          <w:sz w:val="24"/>
          <w:szCs w:val="24"/>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E559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0C446E" w:rsidRDefault="000C446E">
      <w:pPr>
        <w:spacing w:after="0" w:line="240" w:lineRule="auto"/>
        <w:jc w:val="center"/>
        <w:rPr>
          <w:rFonts w:ascii="Times New Roman" w:eastAsia="Times New Roman" w:hAnsi="Times New Roman" w:cs="Times New Roman"/>
          <w:b/>
          <w:bCs/>
          <w:sz w:val="24"/>
          <w:szCs w:val="24"/>
        </w:rPr>
      </w:pPr>
    </w:p>
    <w:p w:rsidR="000C446E" w:rsidRDefault="000C446E">
      <w:pPr>
        <w:spacing w:after="0" w:line="240" w:lineRule="auto"/>
        <w:jc w:val="center"/>
        <w:rPr>
          <w:rFonts w:ascii="Times New Roman" w:eastAsia="Times New Roman" w:hAnsi="Times New Roman" w:cs="Times New Roman"/>
          <w:b/>
          <w:bCs/>
          <w:sz w:val="24"/>
          <w:szCs w:val="24"/>
        </w:rPr>
      </w:pPr>
    </w:p>
    <w:p w:rsidR="000C446E" w:rsidRDefault="000C446E">
      <w:pPr>
        <w:spacing w:after="0" w:line="240" w:lineRule="auto"/>
        <w:jc w:val="center"/>
        <w:rPr>
          <w:rFonts w:ascii="Times New Roman" w:eastAsia="Times New Roman" w:hAnsi="Times New Roman" w:cs="Times New Roman"/>
          <w:b/>
          <w:bCs/>
          <w:sz w:val="24"/>
          <w:szCs w:val="24"/>
        </w:rPr>
      </w:pPr>
    </w:p>
    <w:p w:rsidR="000C446E" w:rsidRDefault="00E559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227</w:t>
      </w:r>
    </w:p>
    <w:p w:rsidR="000C446E" w:rsidRDefault="000C446E">
      <w:pPr>
        <w:spacing w:after="0" w:line="240" w:lineRule="auto"/>
        <w:jc w:val="center"/>
        <w:rPr>
          <w:rFonts w:ascii="Times New Roman" w:eastAsia="Times New Roman" w:hAnsi="Times New Roman" w:cs="Times New Roman"/>
          <w:sz w:val="24"/>
          <w:szCs w:val="24"/>
        </w:rPr>
      </w:pPr>
    </w:p>
    <w:p w:rsidR="000C446E" w:rsidRDefault="000C446E">
      <w:pPr>
        <w:spacing w:after="0" w:line="240" w:lineRule="auto"/>
        <w:jc w:val="center"/>
        <w:rPr>
          <w:rFonts w:ascii="Times New Roman" w:eastAsia="Times New Roman" w:hAnsi="Times New Roman" w:cs="Times New Roman"/>
          <w:b/>
          <w:sz w:val="24"/>
          <w:szCs w:val="24"/>
        </w:rPr>
      </w:pPr>
    </w:p>
    <w:p w:rsidR="000C446E" w:rsidRDefault="00E55914">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 xml:space="preserve">Sistema produttivo italiano e grandi aree emergenti: </w:t>
      </w:r>
    </w:p>
    <w:p w:rsidR="000C446E" w:rsidRDefault="00E5591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quale strategia per essere competitivi?</w:t>
      </w:r>
      <w:r>
        <w:rPr>
          <w:rFonts w:ascii="Times New Roman" w:eastAsia="Times New Roman" w:hAnsi="Times New Roman" w:cs="Times New Roman"/>
          <w:b/>
          <w:sz w:val="28"/>
          <w:szCs w:val="28"/>
        </w:rPr>
        <w:t>”</w:t>
      </w:r>
    </w:p>
    <w:p w:rsidR="000C446E" w:rsidRDefault="000C446E">
      <w:pPr>
        <w:spacing w:after="0"/>
        <w:jc w:val="center"/>
        <w:rPr>
          <w:rFonts w:ascii="Times New Roman" w:eastAsia="Times New Roman" w:hAnsi="Times New Roman" w:cs="Times New Roman"/>
          <w:b/>
          <w:sz w:val="28"/>
          <w:szCs w:val="28"/>
        </w:rPr>
      </w:pPr>
    </w:p>
    <w:p w:rsidR="000C446E" w:rsidRDefault="00E55914">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0C446E" w:rsidRDefault="000C446E">
      <w:pPr>
        <w:spacing w:after="0" w:line="240" w:lineRule="auto"/>
        <w:jc w:val="center"/>
        <w:rPr>
          <w:rFonts w:ascii="Times New Roman" w:eastAsia="Times New Roman" w:hAnsi="Times New Roman" w:cs="Times New Roman"/>
          <w:b/>
          <w:sz w:val="28"/>
          <w:szCs w:val="28"/>
        </w:rPr>
      </w:pPr>
    </w:p>
    <w:p w:rsidR="000C446E" w:rsidRDefault="00E55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aprile 2017)</w:t>
      </w:r>
    </w:p>
    <w:p w:rsidR="000C446E" w:rsidRDefault="000C446E">
      <w:pPr>
        <w:spacing w:after="0" w:line="240" w:lineRule="auto"/>
        <w:rPr>
          <w:rFonts w:ascii="Times New Roman" w:eastAsia="Times New Roman" w:hAnsi="Times New Roman" w:cs="Times New Roman"/>
          <w:b/>
          <w:sz w:val="28"/>
          <w:szCs w:val="28"/>
        </w:rPr>
      </w:pPr>
    </w:p>
    <w:p w:rsidR="000C446E" w:rsidRDefault="000C446E">
      <w:pPr>
        <w:spacing w:after="0" w:line="240" w:lineRule="auto"/>
        <w:jc w:val="center"/>
        <w:rPr>
          <w:rFonts w:ascii="Times New Roman" w:eastAsia="Times New Roman" w:hAnsi="Times New Roman" w:cs="Times New Roman"/>
          <w:b/>
          <w:sz w:val="28"/>
          <w:szCs w:val="28"/>
        </w:rPr>
      </w:pPr>
    </w:p>
    <w:p w:rsidR="000C446E" w:rsidRDefault="000C446E">
      <w:pPr>
        <w:spacing w:after="0" w:line="240" w:lineRule="auto"/>
        <w:rPr>
          <w:rFonts w:ascii="Times New Roman" w:eastAsia="Times New Roman" w:hAnsi="Times New Roman" w:cs="Times New Roman"/>
          <w:i/>
          <w:iCs/>
          <w:sz w:val="24"/>
          <w:szCs w:val="24"/>
        </w:rPr>
      </w:pPr>
    </w:p>
    <w:p w:rsidR="000C446E" w:rsidRDefault="000C446E">
      <w:pPr>
        <w:spacing w:after="0" w:line="240" w:lineRule="auto"/>
        <w:jc w:val="center"/>
        <w:rPr>
          <w:rFonts w:ascii="Times New Roman" w:eastAsia="Times New Roman" w:hAnsi="Times New Roman" w:cs="Times New Roman"/>
          <w:i/>
          <w:iCs/>
          <w:sz w:val="24"/>
          <w:szCs w:val="24"/>
        </w:rPr>
      </w:pPr>
    </w:p>
    <w:p w:rsidR="000C446E" w:rsidRDefault="000C446E">
      <w:pPr>
        <w:spacing w:after="0" w:line="240" w:lineRule="auto"/>
        <w:jc w:val="center"/>
        <w:rPr>
          <w:rFonts w:ascii="Times New Roman" w:eastAsia="Times New Roman" w:hAnsi="Times New Roman" w:cs="Times New Roman"/>
          <w:i/>
          <w:iCs/>
          <w:sz w:val="24"/>
          <w:szCs w:val="24"/>
        </w:rPr>
      </w:pPr>
    </w:p>
    <w:p w:rsidR="000C446E" w:rsidRDefault="000C446E">
      <w:pPr>
        <w:spacing w:after="0" w:line="240" w:lineRule="auto"/>
        <w:jc w:val="center"/>
        <w:rPr>
          <w:rFonts w:ascii="Times New Roman" w:eastAsia="Times New Roman" w:hAnsi="Times New Roman" w:cs="Times New Roman"/>
          <w:i/>
          <w:iCs/>
          <w:sz w:val="24"/>
          <w:szCs w:val="24"/>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E55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0C446E" w:rsidRDefault="000C446E">
      <w:pPr>
        <w:spacing w:after="0" w:line="240" w:lineRule="auto"/>
        <w:jc w:val="center"/>
        <w:rPr>
          <w:rFonts w:ascii="Times New Roman" w:eastAsia="Times New Roman" w:hAnsi="Times New Roman" w:cs="Times New Roman"/>
          <w:sz w:val="24"/>
          <w:szCs w:val="24"/>
        </w:rPr>
      </w:pPr>
    </w:p>
    <w:p w:rsidR="000C446E" w:rsidRDefault="000C446E">
      <w:pPr>
        <w:spacing w:after="0" w:line="240" w:lineRule="auto"/>
        <w:rPr>
          <w:rFonts w:ascii="Times New Roman" w:eastAsia="Times New Roman" w:hAnsi="Times New Roman" w:cs="Times New Roman"/>
          <w:sz w:val="24"/>
          <w:szCs w:val="24"/>
        </w:rPr>
      </w:pPr>
    </w:p>
    <w:p w:rsidR="000C446E" w:rsidRDefault="000C446E">
      <w:pPr>
        <w:spacing w:after="0" w:line="240" w:lineRule="auto"/>
        <w:rPr>
          <w:rFonts w:ascii="Times New Roman" w:eastAsia="Times New Roman" w:hAnsi="Times New Roman" w:cs="Times New Roman"/>
          <w:sz w:val="24"/>
          <w:szCs w:val="24"/>
        </w:rPr>
      </w:pPr>
    </w:p>
    <w:p w:rsidR="000C446E" w:rsidRDefault="000C446E">
      <w:pPr>
        <w:spacing w:after="0" w:line="240" w:lineRule="auto"/>
        <w:rPr>
          <w:rFonts w:ascii="Times New Roman" w:eastAsia="Times New Roman" w:hAnsi="Times New Roman" w:cs="Times New Roman"/>
          <w:sz w:val="24"/>
          <w:szCs w:val="24"/>
        </w:rPr>
      </w:pPr>
    </w:p>
    <w:p w:rsidR="000C446E" w:rsidRDefault="000C446E">
      <w:pPr>
        <w:spacing w:after="0" w:line="240" w:lineRule="auto"/>
        <w:rPr>
          <w:rFonts w:ascii="Times New Roman" w:eastAsia="Times New Roman" w:hAnsi="Times New Roman" w:cs="Times New Roman"/>
          <w:sz w:val="24"/>
          <w:szCs w:val="24"/>
        </w:rPr>
      </w:pPr>
    </w:p>
    <w:p w:rsidR="000C446E" w:rsidRDefault="000C446E">
      <w:pPr>
        <w:spacing w:after="0" w:line="240" w:lineRule="auto"/>
        <w:rPr>
          <w:rFonts w:ascii="Times New Roman" w:eastAsia="Times New Roman" w:hAnsi="Times New Roman" w:cs="Times New Roman"/>
          <w:sz w:val="24"/>
          <w:szCs w:val="24"/>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E55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0C446E" w:rsidRDefault="000C446E">
      <w:pPr>
        <w:spacing w:after="0" w:line="240" w:lineRule="auto"/>
        <w:jc w:val="center"/>
        <w:rPr>
          <w:rFonts w:ascii="Times New Roman" w:eastAsia="Times New Roman" w:hAnsi="Times New Roman" w:cs="Times New Roman"/>
          <w:sz w:val="24"/>
          <w:szCs w:val="24"/>
        </w:rPr>
      </w:pPr>
    </w:p>
    <w:p w:rsidR="000C446E" w:rsidRDefault="00E55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0C446E" w:rsidRDefault="000C446E">
      <w:pPr>
        <w:tabs>
          <w:tab w:val="left" w:pos="1260"/>
        </w:tabs>
        <w:spacing w:after="0" w:line="240" w:lineRule="auto"/>
        <w:jc w:val="center"/>
        <w:rPr>
          <w:rFonts w:ascii="Times New Roman" w:eastAsia="Times New Roman" w:hAnsi="Times New Roman" w:cs="Times New Roman"/>
          <w:b/>
          <w:sz w:val="24"/>
          <w:szCs w:val="24"/>
        </w:rPr>
      </w:pPr>
    </w:p>
    <w:p w:rsidR="000C446E" w:rsidRDefault="000C446E">
      <w:pPr>
        <w:tabs>
          <w:tab w:val="left" w:pos="1260"/>
        </w:tabs>
        <w:spacing w:after="0" w:line="240" w:lineRule="auto"/>
        <w:jc w:val="center"/>
        <w:rPr>
          <w:rFonts w:ascii="Times New Roman" w:eastAsia="Times New Roman" w:hAnsi="Times New Roman" w:cs="Times New Roman"/>
          <w:b/>
          <w:sz w:val="24"/>
          <w:szCs w:val="24"/>
        </w:rPr>
      </w:pPr>
    </w:p>
    <w:p w:rsidR="000C446E" w:rsidRDefault="00E55914">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DIALOGHI DIPLOMATICI</w:t>
      </w:r>
    </w:p>
    <w:p w:rsidR="000C446E" w:rsidRDefault="000C446E">
      <w:pPr>
        <w:tabs>
          <w:tab w:val="left" w:pos="1260"/>
        </w:tabs>
        <w:spacing w:after="0" w:line="240" w:lineRule="auto"/>
        <w:jc w:val="center"/>
        <w:rPr>
          <w:rFonts w:ascii="Times New Roman" w:eastAsia="Times New Roman" w:hAnsi="Times New Roman" w:cs="Times New Roman"/>
          <w:b/>
          <w:sz w:val="24"/>
          <w:szCs w:val="24"/>
        </w:rPr>
      </w:pPr>
    </w:p>
    <w:p w:rsidR="000C446E" w:rsidRDefault="000C446E">
      <w:pPr>
        <w:tabs>
          <w:tab w:val="left" w:pos="1260"/>
        </w:tabs>
        <w:spacing w:after="0" w:line="240" w:lineRule="auto"/>
        <w:jc w:val="center"/>
        <w:rPr>
          <w:rFonts w:ascii="Times New Roman" w:eastAsia="Times New Roman" w:hAnsi="Times New Roman" w:cs="Times New Roman"/>
          <w:b/>
          <w:sz w:val="24"/>
          <w:szCs w:val="24"/>
        </w:rPr>
      </w:pPr>
    </w:p>
    <w:p w:rsidR="000C446E" w:rsidRDefault="00E55914">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w:t>
      </w:r>
    </w:p>
    <w:p w:rsidR="000C446E" w:rsidRDefault="000C446E">
      <w:pPr>
        <w:tabs>
          <w:tab w:val="left" w:pos="1260"/>
        </w:tabs>
        <w:spacing w:after="0" w:line="240" w:lineRule="auto"/>
        <w:jc w:val="center"/>
        <w:rPr>
          <w:rFonts w:ascii="Times New Roman" w:eastAsia="Times New Roman" w:hAnsi="Times New Roman" w:cs="Times New Roman"/>
          <w:b/>
          <w:sz w:val="24"/>
          <w:szCs w:val="24"/>
        </w:rPr>
      </w:pPr>
    </w:p>
    <w:p w:rsidR="000C446E" w:rsidRDefault="000C446E">
      <w:pPr>
        <w:tabs>
          <w:tab w:val="left" w:pos="1260"/>
        </w:tabs>
        <w:spacing w:after="0" w:line="240" w:lineRule="auto"/>
        <w:jc w:val="center"/>
        <w:rPr>
          <w:rFonts w:ascii="Times New Roman" w:eastAsia="Times New Roman" w:hAnsi="Times New Roman" w:cs="Times New Roman"/>
          <w:b/>
          <w:sz w:val="24"/>
          <w:szCs w:val="24"/>
        </w:rPr>
      </w:pPr>
    </w:p>
    <w:p w:rsidR="000C446E" w:rsidRDefault="000C446E">
      <w:pPr>
        <w:tabs>
          <w:tab w:val="left" w:pos="1260"/>
        </w:tabs>
        <w:spacing w:after="0" w:line="240" w:lineRule="auto"/>
        <w:rPr>
          <w:rFonts w:ascii="Times New Roman" w:eastAsia="Times New Roman" w:hAnsi="Times New Roman" w:cs="Times New Roman"/>
          <w:b/>
          <w:sz w:val="24"/>
          <w:szCs w:val="24"/>
        </w:rPr>
      </w:pPr>
    </w:p>
    <w:p w:rsidR="000C446E" w:rsidRDefault="00E55914">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 xml:space="preserve">Sistema produttivo italiano e grandi aree emergenti: </w:t>
      </w:r>
    </w:p>
    <w:p w:rsidR="000C446E" w:rsidRDefault="00E55914">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quale strategia per essere competitivi?</w:t>
      </w:r>
      <w:r>
        <w:rPr>
          <w:rFonts w:ascii="Times New Roman" w:eastAsia="Times New Roman" w:hAnsi="Times New Roman" w:cs="Times New Roman"/>
          <w:b/>
          <w:sz w:val="28"/>
          <w:szCs w:val="28"/>
        </w:rPr>
        <w:t>”</w:t>
      </w:r>
    </w:p>
    <w:p w:rsidR="000C446E" w:rsidRDefault="000C446E">
      <w:pPr>
        <w:spacing w:after="0"/>
        <w:jc w:val="center"/>
        <w:rPr>
          <w:rFonts w:ascii="Times New Roman" w:eastAsia="Times New Roman" w:hAnsi="Times New Roman" w:cs="Times New Roman"/>
          <w:b/>
          <w:sz w:val="28"/>
          <w:szCs w:val="28"/>
        </w:rPr>
      </w:pPr>
    </w:p>
    <w:p w:rsidR="000C446E" w:rsidRDefault="000C446E">
      <w:pPr>
        <w:spacing w:after="0" w:line="240" w:lineRule="auto"/>
        <w:jc w:val="center"/>
        <w:rPr>
          <w:rFonts w:ascii="Times New Roman" w:eastAsia="Times New Roman" w:hAnsi="Times New Roman" w:cs="Times New Roman"/>
          <w:b/>
          <w:sz w:val="28"/>
          <w:szCs w:val="28"/>
        </w:rPr>
      </w:pPr>
    </w:p>
    <w:p w:rsidR="000C446E" w:rsidRDefault="000C446E">
      <w:pPr>
        <w:spacing w:after="0" w:line="240" w:lineRule="auto"/>
        <w:jc w:val="center"/>
        <w:rPr>
          <w:rFonts w:ascii="Times New Roman" w:eastAsia="Times New Roman" w:hAnsi="Times New Roman" w:cs="Times New Roman"/>
          <w:b/>
          <w:sz w:val="28"/>
          <w:szCs w:val="28"/>
        </w:rPr>
      </w:pPr>
    </w:p>
    <w:p w:rsidR="000C446E" w:rsidRDefault="000C446E">
      <w:pPr>
        <w:spacing w:after="0" w:line="240" w:lineRule="auto"/>
        <w:jc w:val="center"/>
        <w:rPr>
          <w:rFonts w:ascii="Times New Roman" w:eastAsia="Times New Roman" w:hAnsi="Times New Roman" w:cs="Times New Roman"/>
          <w:sz w:val="24"/>
          <w:szCs w:val="24"/>
        </w:rPr>
      </w:pPr>
    </w:p>
    <w:p w:rsidR="000C446E" w:rsidRDefault="00E55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aprile 2017)</w:t>
      </w:r>
    </w:p>
    <w:p w:rsidR="000C446E" w:rsidRDefault="000C446E">
      <w:pPr>
        <w:spacing w:after="0" w:line="240" w:lineRule="auto"/>
        <w:rPr>
          <w:rFonts w:ascii="Times New Roman" w:eastAsia="Times New Roman" w:hAnsi="Times New Roman" w:cs="Times New Roman"/>
          <w:b/>
          <w:sz w:val="28"/>
          <w:szCs w:val="28"/>
        </w:rPr>
      </w:pPr>
    </w:p>
    <w:p w:rsidR="000C446E" w:rsidRDefault="000C446E">
      <w:pPr>
        <w:tabs>
          <w:tab w:val="left" w:pos="1260"/>
        </w:tabs>
        <w:spacing w:after="0" w:line="240" w:lineRule="auto"/>
        <w:rPr>
          <w:rFonts w:ascii="Times New Roman" w:eastAsia="Times New Roman" w:hAnsi="Times New Roman" w:cs="Times New Roman"/>
          <w:b/>
          <w:sz w:val="24"/>
          <w:szCs w:val="24"/>
        </w:rPr>
      </w:pPr>
    </w:p>
    <w:p w:rsidR="000C446E" w:rsidRDefault="000C446E">
      <w:pPr>
        <w:tabs>
          <w:tab w:val="left" w:pos="1260"/>
        </w:tabs>
        <w:spacing w:after="0" w:line="240" w:lineRule="auto"/>
        <w:jc w:val="center"/>
        <w:rPr>
          <w:rFonts w:ascii="Times New Roman" w:eastAsia="Times New Roman" w:hAnsi="Times New Roman" w:cs="Times New Roman"/>
          <w:b/>
          <w:sz w:val="24"/>
          <w:szCs w:val="24"/>
        </w:rPr>
      </w:pPr>
    </w:p>
    <w:p w:rsidR="000C446E" w:rsidRDefault="00E55914">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0C446E" w:rsidRDefault="00E55914">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E55914">
      <w:pPr>
        <w:tabs>
          <w:tab w:val="left" w:pos="1260"/>
        </w:tabs>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 xml:space="preserve">Tavola rotonda con la partecipazione di: </w:t>
      </w:r>
      <w:r>
        <w:rPr>
          <w:rFonts w:ascii="Times New Roman" w:eastAsia="Times New Roman" w:hAnsi="Times New Roman" w:cs="Times New Roman"/>
          <w:sz w:val="24"/>
          <w:szCs w:val="24"/>
        </w:rPr>
        <w:t xml:space="preserve">Dottoressa </w:t>
      </w:r>
      <w:r>
        <w:rPr>
          <w:rFonts w:ascii="Times New Roman" w:eastAsia="Times New Roman" w:hAnsi="Times New Roman" w:cs="Times New Roman"/>
          <w:sz w:val="24"/>
          <w:szCs w:val="24"/>
        </w:rPr>
        <w:t>Camilla CIONINI VISANI, Direttore per l’Internazionalizzazione della Confindustria e del Ministro Plenipotenziario Vincenzo DE LUCA, Direttore Generale per la Mondializzazione del Ministero degli Affari Esteri</w:t>
      </w:r>
    </w:p>
    <w:p w:rsidR="000C446E" w:rsidRDefault="000C446E">
      <w:pPr>
        <w:tabs>
          <w:tab w:val="left" w:pos="1260"/>
        </w:tabs>
        <w:spacing w:after="0" w:line="240" w:lineRule="auto"/>
        <w:jc w:val="both"/>
        <w:rPr>
          <w:rFonts w:ascii="Times New Roman" w:eastAsia="Times New Roman" w:hAnsi="Times New Roman" w:cs="Times New Roman"/>
          <w:sz w:val="24"/>
          <w:szCs w:val="24"/>
        </w:rPr>
      </w:pPr>
    </w:p>
    <w:p w:rsidR="000C446E" w:rsidRDefault="00E55914">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 con la partecipazione degli Ambasciatori </w:t>
      </w:r>
      <w:r>
        <w:rPr>
          <w:rFonts w:ascii="Times New Roman" w:eastAsia="Times New Roman" w:hAnsi="Times New Roman" w:cs="Times New Roman"/>
          <w:i/>
          <w:sz w:val="24"/>
          <w:szCs w:val="24"/>
        </w:rPr>
        <w:t>del Circolo di Studi Diplomatici</w:t>
      </w:r>
      <w:r>
        <w:rPr>
          <w:rFonts w:ascii="Times New Roman" w:eastAsia="Times New Roman" w:hAnsi="Times New Roman" w:cs="Times New Roman"/>
          <w:sz w:val="24"/>
          <w:szCs w:val="24"/>
        </w:rPr>
        <w:t xml:space="preserve">: </w:t>
      </w:r>
    </w:p>
    <w:p w:rsidR="000C446E" w:rsidRDefault="000C446E">
      <w:pPr>
        <w:tabs>
          <w:tab w:val="left" w:pos="1260"/>
        </w:tabs>
        <w:spacing w:after="0" w:line="240" w:lineRule="auto"/>
        <w:jc w:val="both"/>
        <w:rPr>
          <w:rFonts w:ascii="Times New Roman" w:eastAsia="Times New Roman" w:hAnsi="Times New Roman" w:cs="Times New Roman"/>
          <w:sz w:val="24"/>
          <w:szCs w:val="24"/>
        </w:rPr>
      </w:pPr>
    </w:p>
    <w:p w:rsidR="000C446E" w:rsidRDefault="00E55914">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Adriano </w:t>
      </w:r>
      <w:r>
        <w:rPr>
          <w:rFonts w:ascii="Times New Roman" w:eastAsia="Times New Roman" w:hAnsi="Times New Roman" w:cs="Times New Roman"/>
          <w:caps/>
          <w:sz w:val="24"/>
          <w:szCs w:val="24"/>
        </w:rPr>
        <w:t>Benedetti</w:t>
      </w:r>
      <w:r>
        <w:rPr>
          <w:rFonts w:ascii="Times New Roman" w:eastAsia="Times New Roman" w:hAnsi="Times New Roman" w:cs="Times New Roman"/>
          <w:sz w:val="24"/>
          <w:szCs w:val="24"/>
        </w:rPr>
        <w:t>, Gabriele CHECCHIA, Arduino FORNARA, Luigi GUIDOBONO CAVALCHINI, Giancarlo LEO, Mario E. MAIOLINI, Maurizio MELANI, Elio MENZIONE, Francesco MEZZALAMA, Laura MIRACHIAN, Roberto NIGIDO, Claudio PACIFICO,</w:t>
      </w:r>
      <w:r>
        <w:rPr>
          <w:rFonts w:ascii="Times New Roman" w:eastAsia="Times New Roman" w:hAnsi="Times New Roman" w:cs="Times New Roman"/>
          <w:sz w:val="24"/>
          <w:szCs w:val="24"/>
        </w:rPr>
        <w:t xml:space="preserve"> Stefano RONCA, Ferdinando SALLEO, Domenico VECCHIONI, Gianfranco VERDERAME, Antonio ZANARDI LANDI.</w:t>
      </w:r>
    </w:p>
    <w:p w:rsidR="000C446E" w:rsidRDefault="000C446E">
      <w:pPr>
        <w:tabs>
          <w:tab w:val="left" w:pos="1260"/>
        </w:tabs>
        <w:spacing w:after="0" w:line="240" w:lineRule="auto"/>
        <w:jc w:val="both"/>
        <w:rPr>
          <w:rFonts w:ascii="Times New Roman" w:eastAsia="Times New Roman" w:hAnsi="Times New Roman" w:cs="Times New Roman"/>
          <w:i/>
          <w:sz w:val="24"/>
          <w:szCs w:val="24"/>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E559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CIRCOLO DI STUDI DIPLOMATICI</w:t>
      </w:r>
    </w:p>
    <w:p w:rsidR="000C446E" w:rsidRDefault="00E559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Palazzetto Venezia – Via degli Astalli 3/A – 00186 ROMA</w:t>
      </w:r>
    </w:p>
    <w:p w:rsidR="000C446E" w:rsidRDefault="00E559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0C446E" w:rsidRDefault="00E5591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9" w:history="1">
        <w:r>
          <w:rPr>
            <w:rFonts w:ascii="Times New Roman" w:eastAsia="Times New Roman" w:hAnsi="Times New Roman" w:cs="Times New Roman"/>
            <w:color w:val="0000FF"/>
            <w:sz w:val="24"/>
            <w:u w:val="single"/>
          </w:rPr>
          <w:t>studidiplomatici@libero.it</w:t>
        </w:r>
      </w:hyperlink>
    </w:p>
    <w:p w:rsidR="000C446E" w:rsidRDefault="000C446E">
      <w:pPr>
        <w:spacing w:after="0" w:line="240" w:lineRule="auto"/>
        <w:ind w:firstLine="708"/>
        <w:jc w:val="center"/>
        <w:rPr>
          <w:rFonts w:ascii="Times New Roman" w:eastAsia="Times New Roman" w:hAnsi="Times New Roman" w:cs="Times New Roman"/>
          <w:sz w:val="28"/>
          <w:szCs w:val="28"/>
        </w:rPr>
      </w:pPr>
      <w:hyperlink r:id="rId10" w:history="1">
        <w:r w:rsidR="00E55914">
          <w:rPr>
            <w:rFonts w:ascii="Times New Roman" w:eastAsia="Times New Roman" w:hAnsi="Times New Roman" w:cs="Times New Roman"/>
            <w:color w:val="0000FF"/>
            <w:sz w:val="24"/>
            <w:u w:val="single"/>
          </w:rPr>
          <w:t>www.studidiplomatici.it</w:t>
        </w:r>
      </w:hyperlink>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spacing w:after="0" w:line="240" w:lineRule="auto"/>
        <w:jc w:val="center"/>
        <w:rPr>
          <w:rFonts w:ascii="Times New Roman" w:eastAsia="Times New Roman" w:hAnsi="Times New Roman" w:cs="Times New Roman"/>
          <w:sz w:val="28"/>
          <w:szCs w:val="28"/>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tabs>
          <w:tab w:val="left" w:pos="1260"/>
        </w:tabs>
        <w:spacing w:after="0" w:line="240" w:lineRule="auto"/>
        <w:jc w:val="both"/>
        <w:rPr>
          <w:rFonts w:ascii="Times New Roman" w:hAnsi="Times New Roman" w:cs="Times New Roman"/>
          <w:b/>
          <w:sz w:val="24"/>
          <w:szCs w:val="24"/>
        </w:rPr>
      </w:pPr>
    </w:p>
    <w:p w:rsidR="000C446E" w:rsidRDefault="000C446E">
      <w:pPr>
        <w:spacing w:after="0" w:line="240" w:lineRule="auto"/>
        <w:jc w:val="both"/>
        <w:rPr>
          <w:rFonts w:ascii="Times New Roman" w:hAnsi="Times New Roman" w:cs="Times New Roman"/>
          <w:b/>
          <w:sz w:val="24"/>
          <w:szCs w:val="24"/>
        </w:rPr>
      </w:pPr>
    </w:p>
    <w:p w:rsidR="000C446E" w:rsidRDefault="000C446E">
      <w:pPr>
        <w:spacing w:after="0" w:line="240" w:lineRule="auto"/>
        <w:jc w:val="both"/>
        <w:rPr>
          <w:rFonts w:ascii="Times New Roman" w:eastAsia="Times New Roman" w:hAnsi="Times New Roman" w:cs="Times New Roman"/>
          <w:b/>
          <w:sz w:val="24"/>
          <w:szCs w:val="24"/>
        </w:rPr>
      </w:pPr>
    </w:p>
    <w:p w:rsidR="000C446E" w:rsidRDefault="000C446E">
      <w:pPr>
        <w:spacing w:after="0" w:line="240" w:lineRule="auto"/>
        <w:jc w:val="both"/>
        <w:rPr>
          <w:rFonts w:ascii="Times New Roman" w:eastAsia="Times New Roman" w:hAnsi="Times New Roman" w:cs="Times New Roman"/>
          <w:b/>
          <w:sz w:val="24"/>
          <w:szCs w:val="24"/>
        </w:rPr>
      </w:pPr>
    </w:p>
    <w:p w:rsidR="000C446E" w:rsidRDefault="00E55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Gianfranco Verderame: </w:t>
      </w:r>
      <w:r>
        <w:rPr>
          <w:rFonts w:ascii="Times New Roman" w:eastAsia="Times New Roman" w:hAnsi="Times New Roman" w:cs="Times New Roman"/>
          <w:sz w:val="24"/>
          <w:szCs w:val="24"/>
        </w:rPr>
        <w:t xml:space="preserve">oggi ci occupiamo di un tema di particolare importanza per l’economia del </w:t>
      </w:r>
      <w:r>
        <w:rPr>
          <w:rFonts w:ascii="Times New Roman" w:eastAsia="Times New Roman" w:hAnsi="Times New Roman" w:cs="Times New Roman"/>
          <w:sz w:val="24"/>
          <w:szCs w:val="24"/>
        </w:rPr>
        <w:t>nostro paese, e quindi per l’intera collettività: la presenza del sistema produttivo italiano sui mercati dei grandi paesi emergenti e come rafforzarla ed estenderla.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relazioni introduttive saranno svolte dal collega Vincenzo De Luca, Direttore Generale</w:t>
      </w:r>
      <w:r>
        <w:rPr>
          <w:rFonts w:ascii="Times New Roman" w:eastAsia="Times New Roman" w:hAnsi="Times New Roman" w:cs="Times New Roman"/>
          <w:sz w:val="24"/>
          <w:szCs w:val="24"/>
        </w:rPr>
        <w:t xml:space="preserve"> per la promozione del Sistema Paese e la dottoressa Camilla Cionini Visani, Direttore per l’Internazionalizzazione della Confindustria.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parte mia, nel ringraziare entrambi per la loro partecipazione, vorrei solo ricordare che, secondo i dati del Minis</w:t>
      </w:r>
      <w:r>
        <w:rPr>
          <w:rFonts w:ascii="Times New Roman" w:eastAsia="Times New Roman" w:hAnsi="Times New Roman" w:cs="Times New Roman"/>
          <w:sz w:val="24"/>
          <w:szCs w:val="24"/>
        </w:rPr>
        <w:t>tero dello Sviluppo Economico, nonostante la leggera contrazione registratasi nel mese di febbraio, nel primo bimestre del 2017 le esportazioni italiane sono aumentate del 10,7% rispetto allo stesso periodo dell’anno precedente e sono cresciute praticament</w:t>
      </w:r>
      <w:r>
        <w:rPr>
          <w:rFonts w:ascii="Times New Roman" w:eastAsia="Times New Roman" w:hAnsi="Times New Roman" w:cs="Times New Roman"/>
          <w:sz w:val="24"/>
          <w:szCs w:val="24"/>
        </w:rPr>
        <w:t>e in tutte le aree geografiche, con la sola, del resto prevedibile, eccezione di quella medio – orientale. In questo quadro spiccano le performance realizzate sia in America Settentrionale (+17,5%) che Meridionale (+12%), mentre nel Continente asiatico gli</w:t>
      </w:r>
      <w:r>
        <w:rPr>
          <w:rFonts w:ascii="Times New Roman" w:eastAsia="Times New Roman" w:hAnsi="Times New Roman" w:cs="Times New Roman"/>
          <w:sz w:val="24"/>
          <w:szCs w:val="24"/>
        </w:rPr>
        <w:t xml:space="preserve"> incrementi maggiori si sono registrati in Cina, con quasi il 34%, Giappone (+13,6) e India (+9,3%). </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distribuzione geografica del nostro export vede ovviamente in testa l’area dell’Unione Europea seguita da Asia e America Settentrionale a livelli prati</w:t>
      </w:r>
      <w:r>
        <w:rPr>
          <w:rFonts w:ascii="Times New Roman" w:eastAsia="Times New Roman" w:hAnsi="Times New Roman" w:cs="Times New Roman"/>
          <w:sz w:val="24"/>
          <w:szCs w:val="24"/>
        </w:rPr>
        <w:t xml:space="preserve">camente equivalenti. Ancora indietro l’Africa. </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questo è il quadro, la prima domanda alla quale credo che dovremmo cercare di dare risposta nella nostra discussione è se, ed in quale misura, c’è ancora spazio per accrescere la presenza italiana sui merc</w:t>
      </w:r>
      <w:r>
        <w:rPr>
          <w:rFonts w:ascii="Times New Roman" w:eastAsia="Times New Roman" w:hAnsi="Times New Roman" w:cs="Times New Roman"/>
          <w:sz w:val="24"/>
          <w:szCs w:val="24"/>
        </w:rPr>
        <w:t xml:space="preserve">ati esteri e quale strategia sia più adatta per la realizzazione di questo obiettivo.  E parlando di strategia non intendo solo l’aspetto promozionale. Il commercio passa sulle strade che la politica internazionale gli consente di percorrere, tra le quali </w:t>
      </w:r>
      <w:r>
        <w:rPr>
          <w:rFonts w:ascii="Times New Roman" w:eastAsia="Times New Roman" w:hAnsi="Times New Roman" w:cs="Times New Roman"/>
          <w:sz w:val="24"/>
          <w:szCs w:val="24"/>
        </w:rPr>
        <w:t>certamente quella della libertà degli scambi in un clima di stabilità e sicurezza. Ed è qui che il commercio incontra la politica estera, e entra in ballo il ruolo del Ministero degli Affari Esteri.</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poi c’è il versante interno della solidità e la coesion</w:t>
      </w:r>
      <w:r>
        <w:rPr>
          <w:rFonts w:ascii="Times New Roman" w:eastAsia="Times New Roman" w:hAnsi="Times New Roman" w:cs="Times New Roman"/>
          <w:sz w:val="24"/>
          <w:szCs w:val="24"/>
        </w:rPr>
        <w:t>e del Sistema paese e la messa in campo degli strumenti migliori per consolidarla ed accrescerla. In questo settore molto è stato fatto, anche in termin</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di organizzazione e di collegamenti tra gli organismi interessati. Si può fare di più? </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 non voglio </w:t>
      </w:r>
      <w:r>
        <w:rPr>
          <w:rFonts w:ascii="Times New Roman" w:eastAsia="Times New Roman" w:hAnsi="Times New Roman" w:cs="Times New Roman"/>
          <w:sz w:val="24"/>
          <w:szCs w:val="24"/>
        </w:rPr>
        <w:t>togliere spazio ai nostri ospiti, ai quali lascio subito la parola.</w:t>
      </w:r>
    </w:p>
    <w:p w:rsidR="000C446E" w:rsidRDefault="000C446E">
      <w:pPr>
        <w:spacing w:after="0" w:line="240" w:lineRule="auto"/>
        <w:jc w:val="both"/>
        <w:rPr>
          <w:rFonts w:ascii="Times New Roman" w:eastAsia="Times New Roman" w:hAnsi="Times New Roman" w:cs="Times New Roman"/>
          <w:sz w:val="24"/>
          <w:szCs w:val="24"/>
        </w:rPr>
      </w:pPr>
    </w:p>
    <w:p w:rsidR="000C446E" w:rsidRDefault="00E55914">
      <w:pPr>
        <w:spacing w:after="0" w:line="240" w:lineRule="auto"/>
        <w:jc w:val="both"/>
        <w:rPr>
          <w:rFonts w:ascii="Times New Roman" w:hAnsi="Times New Roman" w:cs="Times New Roman"/>
        </w:rPr>
      </w:pPr>
      <w:r>
        <w:rPr>
          <w:rFonts w:ascii="Times New Roman" w:eastAsia="Times New Roman" w:hAnsi="Times New Roman" w:cs="Times New Roman"/>
          <w:b/>
          <w:sz w:val="24"/>
          <w:szCs w:val="24"/>
        </w:rPr>
        <w:t xml:space="preserve">Vincenzo De Luca: </w:t>
      </w:r>
      <w:r>
        <w:rPr>
          <w:rFonts w:ascii="Times New Roman" w:hAnsi="Times New Roman" w:cs="Times New Roman"/>
          <w:sz w:val="24"/>
          <w:szCs w:val="24"/>
        </w:rPr>
        <w:t>i</w:t>
      </w:r>
      <w:r>
        <w:rPr>
          <w:rFonts w:ascii="Times New Roman" w:hAnsi="Times New Roman" w:cs="Times New Roman"/>
        </w:rPr>
        <w:t xml:space="preserve"> dati sull’economia e il commercio internazionali dimostrano che a seguito della crisi economica e finanziaria del 2009 vi è stato un importante e immediato declino del</w:t>
      </w:r>
      <w:r>
        <w:rPr>
          <w:rFonts w:ascii="Times New Roman" w:hAnsi="Times New Roman" w:cs="Times New Roman"/>
        </w:rPr>
        <w:t xml:space="preserve">le esportazioni. In seno all’Unione Europea, l’Italia era percepita come un Paese in declino per via della specializzazione manifatturiera e, conseguentemente, dell’export, su settori maturi (meccanica industriale, tessile, agroindustria). </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A tali debolezz</w:t>
      </w:r>
      <w:r>
        <w:rPr>
          <w:rFonts w:ascii="Times New Roman" w:hAnsi="Times New Roman" w:cs="Times New Roman"/>
        </w:rPr>
        <w:t xml:space="preserve">e strutturali si è rimediato con innovazioni di processo e di prodotti in settori strategici, quali meccanica, meccatronica, farmaceutica, smart grid, filiera sostenibile dell’industria agroalimentare, aerospazio e difesa. </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L’investimento su tali settori h</w:t>
      </w:r>
      <w:r>
        <w:rPr>
          <w:rFonts w:ascii="Times New Roman" w:hAnsi="Times New Roman" w:cs="Times New Roman"/>
        </w:rPr>
        <w:t>a determinato la chiave di successo per sopravvivere alla crisi economico-finanziaria internazionale e per compensare altre debolezze strutturali dell’economia italiana. L’Italia ha sperimentato l’incremento maggiore del proprio export, con un aumento di o</w:t>
      </w:r>
      <w:r>
        <w:rPr>
          <w:rFonts w:ascii="Times New Roman" w:hAnsi="Times New Roman" w:cs="Times New Roman"/>
        </w:rPr>
        <w:t>ltre 150 miliardi rispetto al 2008 e un miglioramento della propria posizione dal X all’VIII posto della quota di export mondiale. Abbiamo il Quinto avanzo commerciale dei beni manifatturieri tra I Paesi del G20 al netto di energia e settore minerario, con</w:t>
      </w:r>
      <w:r>
        <w:rPr>
          <w:rFonts w:ascii="Times New Roman" w:hAnsi="Times New Roman" w:cs="Times New Roman"/>
        </w:rPr>
        <w:t xml:space="preserve"> un saldo positivo nel 2015 di 87 Miliardi di Euro. Secondo il </w:t>
      </w:r>
      <w:r>
        <w:rPr>
          <w:rFonts w:ascii="Times New Roman" w:hAnsi="Times New Roman" w:cs="Times New Roman"/>
          <w:i/>
        </w:rPr>
        <w:t>Trade Performance Index</w:t>
      </w:r>
      <w:r>
        <w:rPr>
          <w:rFonts w:ascii="Times New Roman" w:hAnsi="Times New Roman" w:cs="Times New Roman"/>
        </w:rPr>
        <w:t xml:space="preserve"> (TPI) elaborato dall’UNCTAD, l’Italia si posiziona, in ambito G20, al secondo posto – dopo solo la Germania – per la performance del suo Export (al primo posto nei setto</w:t>
      </w:r>
      <w:r>
        <w:rPr>
          <w:rFonts w:ascii="Times New Roman" w:hAnsi="Times New Roman" w:cs="Times New Roman"/>
        </w:rPr>
        <w:t>ri di abbigliamento, pelletteria e tessile e al secondo nei macchinari non elettronici, componentistica per trasporti, manufatti di base). L’Italia, con circa 120.000 imprese esportatrici, commercia 1200 prodotti con un surplus migliore rispetto agli analo</w:t>
      </w:r>
      <w:r>
        <w:rPr>
          <w:rFonts w:ascii="Times New Roman" w:hAnsi="Times New Roman" w:cs="Times New Roman"/>
        </w:rPr>
        <w:t xml:space="preserve">ghi prodotti tedeschi. </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Tali risultati sono stati resi possibili anche grazie al rafforzamento dell’azione di sostegno pubblico all’internazionalizzazione. Negli ultimi anni abbiamo inoltre rafforzato il Sistema istituzionale di sostegno all’internazionali</w:t>
      </w:r>
      <w:r>
        <w:rPr>
          <w:rFonts w:ascii="Times New Roman" w:hAnsi="Times New Roman" w:cs="Times New Roman"/>
        </w:rPr>
        <w:t>zzazione, tramite la Cabina di Regia per l’Italia Internazionale, la condivisione del Piano Straordinario per il Made in Italy (che ha stanziato 330 MEuro in tre anni, dal 2015 al 2017) e la gestione condivisa MiSE/MAECI di tutte le attività internazionali</w:t>
      </w:r>
      <w:r>
        <w:rPr>
          <w:rFonts w:ascii="Times New Roman" w:hAnsi="Times New Roman" w:cs="Times New Roman"/>
        </w:rPr>
        <w:t>, realizzate attraverso la nostra rete diplomatico-</w:t>
      </w:r>
      <w:r>
        <w:rPr>
          <w:rFonts w:ascii="Times New Roman" w:hAnsi="Times New Roman" w:cs="Times New Roman"/>
        </w:rPr>
        <w:lastRenderedPageBreak/>
        <w:t>consolare. Con SACE e SIMEST sono stati inoltre ideati e messi a disposizione del tessuto economico strumenti finanziari a sostegno dell’internazionalizzazione delle nostre imprese, operando i due enti cit</w:t>
      </w:r>
      <w:r>
        <w:rPr>
          <w:rFonts w:ascii="Times New Roman" w:hAnsi="Times New Roman" w:cs="Times New Roman"/>
        </w:rPr>
        <w:t>ati con metodi analoghi a quelli di una export Bank: tali soluzioni finanziarie innovative (gestione del rischio e delle garanzie sovrane, plafond per settori strategici, infrastrutture ed energia, in particolare nell’Oil and Gas) consentono alle nostre az</w:t>
      </w:r>
      <w:r>
        <w:rPr>
          <w:rFonts w:ascii="Times New Roman" w:hAnsi="Times New Roman" w:cs="Times New Roman"/>
        </w:rPr>
        <w:t>iende di operare su mercati emergenti e Paesi in Via di sviluppo.</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 xml:space="preserve">Abbiamo al contempo incrementato e strutturato l’attività di attrazione degli Investimenti Esteri con Cassa Depositi e Prestiti: secondo dati UNCTAD, nel 2015 l’Italia ha attratto </w:t>
      </w:r>
      <w:r>
        <w:rPr>
          <w:rFonts w:ascii="Times New Roman" w:hAnsi="Times New Roman" w:cs="Times New Roman"/>
        </w:rPr>
        <w:t>investimenti per circa 20 miliardi di dollari, un incremento esponenziale in soli tre anni, rispetto ai 100 milioni di Euro del 2012.</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 xml:space="preserve">La dinamica dell’Export registra naturalmente ancora delle differenze territoriali, con le Regioni del Nord, in generale, </w:t>
      </w:r>
      <w:r>
        <w:rPr>
          <w:rFonts w:ascii="Times New Roman" w:hAnsi="Times New Roman" w:cs="Times New Roman"/>
        </w:rPr>
        <w:t>su posizioni più forti rispetto a quelle delle autonomie territoriali del Sud del Paese. Per compensare a tali squilibri, sono stati ideati il Piano ICE per le Regioni della Convergenza (Piano ICE per il Sud) e il programma per la formazione di export mana</w:t>
      </w:r>
      <w:r>
        <w:rPr>
          <w:rFonts w:ascii="Times New Roman" w:hAnsi="Times New Roman" w:cs="Times New Roman"/>
        </w:rPr>
        <w:t xml:space="preserve">ger. </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I risultati dell’azione pubblica a sostegno dell’internazionalizzazione, condotta a livello globale tramite la rete delle rappresentanze diplomatico-consolari, mostrano il successo dei risultati che la diplomazia economica può apportare al Paese tram</w:t>
      </w:r>
      <w:r>
        <w:rPr>
          <w:rFonts w:ascii="Times New Roman" w:hAnsi="Times New Roman" w:cs="Times New Roman"/>
        </w:rPr>
        <w:t xml:space="preserve">ite un efficace approccio di Sistema.  </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Un recente studio promosso dal MAECI e realizzato da Prometeia prende in esame le informazioni concernenti 756 contratti – per un valore complessivo di 95 miliardi di Euro – aggiudicati nel biennio 2014-2015 a 330 az</w:t>
      </w:r>
      <w:r>
        <w:rPr>
          <w:rFonts w:ascii="Times New Roman" w:hAnsi="Times New Roman" w:cs="Times New Roman"/>
        </w:rPr>
        <w:t xml:space="preserve">iende italiane che sono state sostenute dalla rete diplomatico consolare nella loro azione su mercati esteri.  L’azione di diplomazia economica a sostegno di tali progetti ha prodotto, nel solo 2015, un impatto diretto sull’economia nazionale pari a circa </w:t>
      </w:r>
      <w:r>
        <w:rPr>
          <w:rFonts w:ascii="Times New Roman" w:hAnsi="Times New Roman" w:cs="Times New Roman"/>
        </w:rPr>
        <w:t xml:space="preserve">16,4 miliardi di Euro di valore aggiunto, 6,7 miliardi di gettito fiscal e 234mila posti di lavoro. In termini percentuali, quindi, l’azione di diplomazia economica ha prodotto, nel solo 2015, oltre l’1% del PIL, sostenendo circa l’1% dell’occupazione. </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Ta</w:t>
      </w:r>
      <w:r>
        <w:rPr>
          <w:rFonts w:ascii="Times New Roman" w:hAnsi="Times New Roman" w:cs="Times New Roman"/>
        </w:rPr>
        <w:t>li dati sono relativi alla situazione attuale, che vede il potenziale della rete diplomatico-consolare non ancora conosciuto e utilizzato appieno dalle aziende italiane, come mostra lo studio Doxa, commissionato nel 2016 dal Ministero degli Esteri. Secondo</w:t>
      </w:r>
      <w:r>
        <w:rPr>
          <w:rFonts w:ascii="Times New Roman" w:hAnsi="Times New Roman" w:cs="Times New Roman"/>
        </w:rPr>
        <w:t xml:space="preserve"> tale studio, benché la rete di uffici italiani all’estero sia conosciuta dal 47% delle aziende internazionali, essa è utilizzata solo dal 15,5% di esse. Il dato è analogo a quelli relativi a ICE, SACE e SIMEST, sebbene, nel caso della rete diplomatica, la</w:t>
      </w:r>
      <w:r>
        <w:rPr>
          <w:rFonts w:ascii="Times New Roman" w:hAnsi="Times New Roman" w:cs="Times New Roman"/>
        </w:rPr>
        <w:t xml:space="preserve"> differenza tra conoscenza e utilizzo è marcatamente più pronunciata. Per contro, la soddisfazione per I servizi forniti dalla rete diplomatica da parte delle imprese che vi hanno fatto ricorso è molto elevata: dall’89 al 94%.</w:t>
      </w:r>
    </w:p>
    <w:p w:rsidR="000C446E" w:rsidRDefault="00E55914">
      <w:pPr>
        <w:spacing w:after="0" w:line="240" w:lineRule="auto"/>
        <w:ind w:firstLine="284"/>
        <w:jc w:val="both"/>
        <w:rPr>
          <w:rFonts w:ascii="Times New Roman" w:hAnsi="Times New Roman" w:cs="Times New Roman"/>
        </w:rPr>
      </w:pPr>
      <w:r>
        <w:rPr>
          <w:rFonts w:ascii="Times New Roman" w:hAnsi="Times New Roman" w:cs="Times New Roman"/>
        </w:rPr>
        <w:t>Un’ultima osservazione infine</w:t>
      </w:r>
      <w:r>
        <w:rPr>
          <w:rFonts w:ascii="Times New Roman" w:hAnsi="Times New Roman" w:cs="Times New Roman"/>
        </w:rPr>
        <w:t xml:space="preserve"> sul carattere integrato che sempre più stiamo conferendo all’azione promozionale. L’“</w:t>
      </w:r>
      <w:r>
        <w:rPr>
          <w:rFonts w:ascii="Times New Roman" w:hAnsi="Times New Roman" w:cs="Times New Roman"/>
          <w:i/>
        </w:rPr>
        <w:t>italian way of life</w:t>
      </w:r>
      <w:r>
        <w:rPr>
          <w:rFonts w:ascii="Times New Roman" w:hAnsi="Times New Roman" w:cs="Times New Roman"/>
        </w:rPr>
        <w:t>” ha una forza di attrazione che le deriva dall’insieme dei fattori che la compongono: cultura, arte, design, cucina, sport..., e che concorrono a defi</w:t>
      </w:r>
      <w:r>
        <w:rPr>
          <w:rFonts w:ascii="Times New Roman" w:hAnsi="Times New Roman" w:cs="Times New Roman"/>
        </w:rPr>
        <w:t>nire l’immagine unitaria del nostro paese all’estero. L’attività promozionale deve saper mettere a fattor comune tutti gli elementi di questo patrimonio, attraverso un programma promozionale integrato nel quale ogni settore, pur conservando la propria iden</w:t>
      </w:r>
      <w:r>
        <w:rPr>
          <w:rFonts w:ascii="Times New Roman" w:hAnsi="Times New Roman" w:cs="Times New Roman"/>
        </w:rPr>
        <w:t>tità, contribuisca all’obiettivo complessivo del rafforzamento della proiezione e della presenza dell’Italia sulla scena internazionale. Si tratta di una azione nella quale il Ministero degli Esteri svolge un ruolo particolarmente rilevante sia dal punto d</w:t>
      </w:r>
      <w:r>
        <w:rPr>
          <w:rFonts w:ascii="Times New Roman" w:hAnsi="Times New Roman" w:cs="Times New Roman"/>
        </w:rPr>
        <w:t xml:space="preserve">i vista strutturale che in fase di programmazione, anche grazie alla sua capacità ed a quella della sua rete di porsi come punto di riferimento delle varie realtà che concorrono alla presenza italiana all’estero. </w:t>
      </w:r>
    </w:p>
    <w:p w:rsidR="000C446E" w:rsidRDefault="000C446E">
      <w:pPr>
        <w:spacing w:after="0" w:line="240" w:lineRule="auto"/>
        <w:jc w:val="both"/>
      </w:pP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Camilla Cionini Visani: </w:t>
      </w:r>
      <w:r>
        <w:rPr>
          <w:rFonts w:ascii="Times New Roman" w:hAnsi="Times New Roman" w:cs="Times New Roman"/>
          <w:sz w:val="24"/>
          <w:szCs w:val="24"/>
        </w:rPr>
        <w:t>è un dato ormai a</w:t>
      </w:r>
      <w:r>
        <w:rPr>
          <w:rFonts w:ascii="Times New Roman" w:hAnsi="Times New Roman" w:cs="Times New Roman"/>
          <w:sz w:val="24"/>
          <w:szCs w:val="24"/>
        </w:rPr>
        <w:t>cquisito che la capacità di un sistema economico di competere sullo scenario globale dipenda dall’unitarietà e dalla coesione fra istituzioni pubbliche e soggetti privati.</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 globalizzazione tende infatti ad aumentare e rendere più duro il confronto non solo fra imprese, ma anche fra paesi e blocchi regionali.</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 avere successo sui mercati internazionali sono certamente essenziali caratteristiche aziendali, sulle </w:t>
      </w:r>
      <w:r>
        <w:rPr>
          <w:rFonts w:ascii="Times New Roman" w:hAnsi="Times New Roman" w:cs="Times New Roman"/>
          <w:sz w:val="24"/>
          <w:szCs w:val="24"/>
        </w:rPr>
        <w:t>quali mi soffermerò a breve, ma anche fattori esterni all’impresa che derivano dal contesto economico, politico e istituzionale.</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L’imprenditore non ha la capacità di intervenire direttamente su di essi, ma ha la necessità di poter contare su un Sistem</w:t>
      </w:r>
      <w:r>
        <w:rPr>
          <w:rFonts w:ascii="Times New Roman" w:hAnsi="Times New Roman" w:cs="Times New Roman"/>
          <w:sz w:val="24"/>
          <w:szCs w:val="24"/>
        </w:rPr>
        <w:t>a Paese forte ed efficace.</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 tema sul quale trovo che siano stati fatti enormi passi avanti.</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Molte delle esigenze delle aziende sono state ascoltate dal Governo, grazie ad un confronto diretto e puntuale con il nostro sistema associativo, e l’in</w:t>
      </w:r>
      <w:r>
        <w:rPr>
          <w:rFonts w:ascii="Times New Roman" w:hAnsi="Times New Roman" w:cs="Times New Roman"/>
          <w:sz w:val="24"/>
          <w:szCs w:val="24"/>
        </w:rPr>
        <w:t>ternazionalizzazione rappresenta oggi a pieno titolo una voce dell’agenda di politica estera dell’Italia.</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La collaborazione fra Confindustria e la Farnesina è una condizione ormai acquisita, sia fra i nostri vertici che nelle nostre strutture.</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w:t>
      </w:r>
      <w:r>
        <w:rPr>
          <w:rFonts w:ascii="Times New Roman" w:hAnsi="Times New Roman" w:cs="Times New Roman"/>
          <w:sz w:val="24"/>
          <w:szCs w:val="24"/>
        </w:rPr>
        <w:t>trambi non solo condividiamo un ruolo di primo piano all’interno della Cabina di Regia per l’internazionalizzazione, ma siamo protagonisti di tutte le più importanti iniziative economiche internazionali svolte al nostro Paese.</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 molti di voi abbiamo</w:t>
      </w:r>
      <w:r>
        <w:rPr>
          <w:rFonts w:ascii="Times New Roman" w:hAnsi="Times New Roman" w:cs="Times New Roman"/>
          <w:sz w:val="24"/>
          <w:szCs w:val="24"/>
        </w:rPr>
        <w:t xml:space="preserve"> poi avuto modo abbiamo poi avuto modo di collaborare fianco a fianco negli ultimi anni.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Per questo mi fa particolarmente piacere essere qui oggi e condividere con voli alcune riflessioni sulle strategie per essere competitivi sui mercati internaziona</w:t>
      </w:r>
      <w:r>
        <w:rPr>
          <w:rFonts w:ascii="Times New Roman" w:hAnsi="Times New Roman" w:cs="Times New Roman"/>
          <w:sz w:val="24"/>
          <w:szCs w:val="24"/>
        </w:rPr>
        <w:t>li.</w:t>
      </w:r>
    </w:p>
    <w:p w:rsidR="000C446E" w:rsidRDefault="00E55914">
      <w:pPr>
        <w:spacing w:after="0" w:line="240" w:lineRule="auto"/>
        <w:ind w:firstLine="284"/>
        <w:jc w:val="both"/>
        <w:rPr>
          <w:rFonts w:ascii="Times New Roman" w:hAnsi="Times New Roman" w:cs="Times New Roman"/>
          <w:b/>
          <w:sz w:val="24"/>
          <w:szCs w:val="24"/>
          <w:u w:val="single"/>
        </w:rPr>
      </w:pPr>
      <w:r>
        <w:rPr>
          <w:rFonts w:ascii="Times New Roman" w:hAnsi="Times New Roman" w:cs="Times New Roman"/>
          <w:b/>
          <w:sz w:val="24"/>
          <w:szCs w:val="24"/>
          <w:u w:val="single"/>
        </w:rPr>
        <w:t>Le performance all’estero del Made in Italy</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Vorrei partire con una premessa: l’Italia è sempre stato un grande paese esportatore.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tendenze isolazioniste o i sentimenti antiglobalizzazione che attraversano anche i paesi più industrializzati non appar</w:t>
      </w:r>
      <w:r>
        <w:rPr>
          <w:rFonts w:ascii="Times New Roman" w:hAnsi="Times New Roman" w:cs="Times New Roman"/>
          <w:sz w:val="24"/>
          <w:szCs w:val="24"/>
        </w:rPr>
        <w:t>tengono al nostro DNA e alla nostra tradizione; men che meno a quella dei nostri imprenditori.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 contrario la competizione globale è lo scenario in cui le imprese italiane sono capaci di esprimere appieno il loro potenziale, come dimostrano chiaramente le</w:t>
      </w:r>
      <w:r>
        <w:rPr>
          <w:rFonts w:ascii="Times New Roman" w:hAnsi="Times New Roman" w:cs="Times New Roman"/>
          <w:sz w:val="24"/>
          <w:szCs w:val="24"/>
        </w:rPr>
        <w:t xml:space="preserve"> statistiche del nostro commercio estero.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Fra il 2012 e il 2015 il nostro export è cresciuto ad un tasso medio di quasi il 2%, un livello che supera di tre volte quello della Francia e che è molto simile a quello della Germania, paese che prendiamo spesso </w:t>
      </w:r>
      <w:r>
        <w:rPr>
          <w:rFonts w:ascii="Times New Roman" w:hAnsi="Times New Roman" w:cs="Times New Roman"/>
          <w:sz w:val="24"/>
          <w:szCs w:val="24"/>
        </w:rPr>
        <w:t>come punto di riferimento.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Nonostante le numerose tensioni in atto a livello globale, nel 2016 abbiamo messo a segno un ulteriore record per le nostre vendite all’estero, cresciute di oltre l’1% rispetto al 2015 sia in valore che in volumi.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Nell’ultimo ann</w:t>
      </w:r>
      <w:r>
        <w:rPr>
          <w:rFonts w:ascii="Times New Roman" w:hAnsi="Times New Roman" w:cs="Times New Roman"/>
          <w:sz w:val="24"/>
          <w:szCs w:val="24"/>
        </w:rPr>
        <w:t>o non solo abbiamo fatto meglio della Germania, ma siamo stati in grado di aumentare la nostra posizione e la nostra quota sul commercio mondiale, passate rispettivamente dal 10</w:t>
      </w:r>
      <w:r>
        <w:rPr>
          <w:rFonts w:ascii="Times New Roman" w:hAnsi="Times New Roman" w:cs="Times New Roman"/>
          <w:sz w:val="24"/>
          <w:szCs w:val="24"/>
          <w:vertAlign w:val="superscript"/>
        </w:rPr>
        <w:t xml:space="preserve">° </w:t>
      </w:r>
      <w:r>
        <w:rPr>
          <w:rFonts w:ascii="Times New Roman" w:hAnsi="Times New Roman" w:cs="Times New Roman"/>
          <w:sz w:val="24"/>
          <w:szCs w:val="24"/>
        </w:rPr>
        <w:t>all’8</w:t>
      </w:r>
      <w:r>
        <w:rPr>
          <w:rFonts w:ascii="Times New Roman" w:hAnsi="Times New Roman" w:cs="Times New Roman"/>
          <w:sz w:val="24"/>
          <w:szCs w:val="24"/>
          <w:vertAlign w:val="superscript"/>
        </w:rPr>
        <w:t>°</w:t>
      </w:r>
      <w:r>
        <w:rPr>
          <w:rFonts w:ascii="Times New Roman" w:hAnsi="Times New Roman" w:cs="Times New Roman"/>
          <w:sz w:val="24"/>
          <w:szCs w:val="24"/>
        </w:rPr>
        <w:t xml:space="preserve"> posto (i dati si riferiscono ai primi 10 mesi dell’anno) e dal 2,8% al</w:t>
      </w:r>
      <w:r>
        <w:rPr>
          <w:rFonts w:ascii="Times New Roman" w:hAnsi="Times New Roman" w:cs="Times New Roman"/>
          <w:sz w:val="24"/>
          <w:szCs w:val="24"/>
        </w:rPr>
        <w:t xml:space="preserve"> 2,9%.</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Sempre nel 2016, il nostro saldo commerciale ha registrato un attivo di 51 miliardi di euro, che sfiorano gli 80 al netto della componente energetica.</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Mai da quando esistono le serie storiche dell’ISTAT era stato raggiunto un avanzo così elevato e s</w:t>
      </w:r>
      <w:r>
        <w:rPr>
          <w:rFonts w:ascii="Times New Roman" w:hAnsi="Times New Roman" w:cs="Times New Roman"/>
          <w:sz w:val="24"/>
          <w:szCs w:val="24"/>
        </w:rPr>
        <w:t>olo quattro paesi al mondo hanno fatto meglio di noi.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Nel complesso le esportazioni si confermano quindi la componente di gran lunga più dinamica della nostra economia; una tendenza che sembra rafforzarsi all’inizio del 2017.</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termini tendenziali a </w:t>
      </w:r>
      <w:r>
        <w:rPr>
          <w:rFonts w:ascii="Times New Roman" w:hAnsi="Times New Roman" w:cs="Times New Roman"/>
          <w:sz w:val="24"/>
          <w:szCs w:val="24"/>
        </w:rPr>
        <w:t>gennaio abbiamo infatti rilevato un aumento delle nostre vendite all’estero di oltre il 13%, trainato principalmente da grandi aree emergenti come l’Asean (+57%), la Russia (+39%) o la Cina (+36%).</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Questi dati evidenziano uno straordinario dinamismo del </w:t>
      </w:r>
      <w:r>
        <w:rPr>
          <w:rFonts w:ascii="Times New Roman" w:hAnsi="Times New Roman" w:cs="Times New Roman"/>
          <w:i/>
          <w:sz w:val="24"/>
          <w:szCs w:val="24"/>
        </w:rPr>
        <w:t>Ma</w:t>
      </w:r>
      <w:r>
        <w:rPr>
          <w:rFonts w:ascii="Times New Roman" w:hAnsi="Times New Roman" w:cs="Times New Roman"/>
          <w:i/>
          <w:sz w:val="24"/>
          <w:szCs w:val="24"/>
        </w:rPr>
        <w:t>de in Italy</w:t>
      </w:r>
      <w:r>
        <w:rPr>
          <w:rFonts w:ascii="Times New Roman" w:hAnsi="Times New Roman" w:cs="Times New Roman"/>
          <w:sz w:val="24"/>
          <w:szCs w:val="24"/>
        </w:rPr>
        <w:t xml:space="preserve"> e la capacità delle nostre imprese di raggiungere stabilmente anche i mercati più lontani, sia da un punto di vista geografico che culturale.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Eppure, nonostante questi risultati, c’è ancora molta strada da fare per migliorare la proiezione inte</w:t>
      </w:r>
      <w:r>
        <w:rPr>
          <w:rFonts w:ascii="Times New Roman" w:hAnsi="Times New Roman" w:cs="Times New Roman"/>
          <w:sz w:val="24"/>
          <w:szCs w:val="24"/>
        </w:rPr>
        <w:t>rnazionale del nostro sistema produttivo.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Anche perché lo scenario che abbiamo di fronte è ricco di incertezze.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 politiche protezionistiche annunciate dal Presidente Trump costituiscono un forte rischio al ribasso per le prospettive del commercio globale</w:t>
      </w:r>
      <w:r>
        <w:rPr>
          <w:rFonts w:ascii="Times New Roman" w:hAnsi="Times New Roman" w:cs="Times New Roman"/>
          <w:sz w:val="24"/>
          <w:szCs w:val="24"/>
        </w:rPr>
        <w:t>.</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L’abbandono o la riformulazione dei grandi trattati commerciali e soprattutto l’introduzione di tasse all’importazione potrebbero innescare ritorsioni da parte di altri paesi, con un effetto domino per l’intera </w:t>
      </w:r>
      <w:r>
        <w:rPr>
          <w:rFonts w:ascii="Times New Roman" w:hAnsi="Times New Roman" w:cs="Times New Roman"/>
          <w:i/>
          <w:sz w:val="24"/>
          <w:szCs w:val="24"/>
        </w:rPr>
        <w:t>governante</w:t>
      </w:r>
      <w:r>
        <w:rPr>
          <w:rFonts w:ascii="Times New Roman" w:hAnsi="Times New Roman" w:cs="Times New Roman"/>
          <w:sz w:val="24"/>
          <w:szCs w:val="24"/>
        </w:rPr>
        <w:t xml:space="preserve"> dell’economia globale.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Già dal 2</w:t>
      </w:r>
      <w:r>
        <w:rPr>
          <w:rFonts w:ascii="Times New Roman" w:hAnsi="Times New Roman" w:cs="Times New Roman"/>
          <w:sz w:val="24"/>
          <w:szCs w:val="24"/>
        </w:rPr>
        <w:t>008 al 2016 i paesi del G20 hanno implementato più di 4 mila nuove misure protezionistiche e secondo il rapporto Global Trade Alert il ricorso a provvedimenti lesivi del libero commercio è aumentato di oltre il 50% negli ultimi due anni.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Si tratta dei </w:t>
      </w:r>
      <w:r>
        <w:rPr>
          <w:rFonts w:ascii="Times New Roman" w:hAnsi="Times New Roman" w:cs="Times New Roman"/>
          <w:sz w:val="24"/>
          <w:szCs w:val="24"/>
        </w:rPr>
        <w:t>livelli più alti da quando esistono queste rilevazioni.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Al contrario ciò di cui avremmo bisogno è riattivare il circolo virtuoso di crescita degli scambi, della produttività e del PIL globali.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Secondo stime OCSE, il ritorno a un processo di liberalizzazion</w:t>
      </w:r>
      <w:r>
        <w:rPr>
          <w:rFonts w:ascii="Times New Roman" w:hAnsi="Times New Roman" w:cs="Times New Roman"/>
          <w:sz w:val="24"/>
          <w:szCs w:val="24"/>
        </w:rPr>
        <w:t>e del commercio ai ritmi degli anni Novanta potrebbe aumentare anche di 2 punti percentuali il tasso di crescita del commercio mondiale il che si tradurrebbe in un impatto positivo sul PIL dello 0,8%.</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mancano comunque segnali incoraggianti, come quelli</w:t>
      </w:r>
      <w:r>
        <w:rPr>
          <w:rFonts w:ascii="Times New Roman" w:hAnsi="Times New Roman" w:cs="Times New Roman"/>
          <w:sz w:val="24"/>
          <w:szCs w:val="24"/>
        </w:rPr>
        <w:t xml:space="preserve"> che derivano dalle stime sull’andamento della crescita globale, prevista in rialzo in quasi tutte le aree emergenti rispetto alle rilevazioni di qualche mese fa.</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All’interno di questo contesto, diventa essenziale definire e condividere una strategia che d</w:t>
      </w:r>
      <w:r>
        <w:rPr>
          <w:rFonts w:ascii="Times New Roman" w:hAnsi="Times New Roman" w:cs="Times New Roman"/>
          <w:sz w:val="24"/>
          <w:szCs w:val="24"/>
        </w:rPr>
        <w:t>a un lato aumenti la proiezione internazionale delle nostre imprese, dall’altro le metta in condizione di competere ad armi pari con quelle di altri paesi.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Una strategia che contempli certamente diplomazia economica e promozione commerciale, ma anche soste</w:t>
      </w:r>
      <w:r>
        <w:rPr>
          <w:rFonts w:ascii="Times New Roman" w:hAnsi="Times New Roman" w:cs="Times New Roman"/>
          <w:sz w:val="24"/>
          <w:szCs w:val="24"/>
        </w:rPr>
        <w:t>gno finanziario all’export e agli investimenti, tutela legale della proprietà intellettuale e rispetto delle regole commerciali definite a livello multilaterale.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u w:val="single"/>
        </w:rPr>
        <w:t>Le strategie per competere a livello internazionale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Attacco e difesa devono essere approcci co</w:t>
      </w:r>
      <w:r>
        <w:rPr>
          <w:rFonts w:ascii="Times New Roman" w:hAnsi="Times New Roman" w:cs="Times New Roman"/>
          <w:sz w:val="24"/>
          <w:szCs w:val="24"/>
        </w:rPr>
        <w:t>mplementari se vogliamo vincere la sfida della globalizzazione.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Alle imprese spetta elevare sempre più il contenuto di innovazione dei proprî prodotti e dei processi produttivi, investire sulla qualità e sui marchi, fornire più servizi ai clienti, radicars</w:t>
      </w:r>
      <w:r>
        <w:rPr>
          <w:rFonts w:ascii="Times New Roman" w:hAnsi="Times New Roman" w:cs="Times New Roman"/>
          <w:sz w:val="24"/>
          <w:szCs w:val="24"/>
        </w:rPr>
        <w:t>i con maggiore decisione sui mercati esteri.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Questo si traduce innanzitutto nella necessità di dotarsi di una struttura e di una dimensione che permetta di promuovere adeguatamente i proprî prodotti e intercettare i bisogni di una classe media che, specie </w:t>
      </w:r>
      <w:r>
        <w:rPr>
          <w:rFonts w:ascii="Times New Roman" w:hAnsi="Times New Roman" w:cs="Times New Roman"/>
          <w:sz w:val="24"/>
          <w:szCs w:val="24"/>
        </w:rPr>
        <w:t>nei mercati emergenti, apprezza sempre di più il “bello e ben fatto” italiano.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modello delle Reti di Impresa può risultare vincente: sono già oggi oltre 3.500 i contratti di rete registrati che coinvolgono un totale di 18.000 imprese, in crescita del 26</w:t>
      </w:r>
      <w:r>
        <w:rPr>
          <w:rFonts w:ascii="Times New Roman" w:hAnsi="Times New Roman" w:cs="Times New Roman"/>
          <w:sz w:val="24"/>
          <w:szCs w:val="24"/>
        </w:rPr>
        <w:t>% nell’ultimo anno.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 Roadshow per l’Italia Internazionale e il Progetto Alti Potenziali sono inoltre programmi a cui stiamo lavorando insieme con il Governo per promuovere su tutto il territorio nazionale l’utilizzo degli strumenti che il sistema pubblico</w:t>
      </w:r>
      <w:r>
        <w:rPr>
          <w:rFonts w:ascii="Times New Roman" w:hAnsi="Times New Roman" w:cs="Times New Roman"/>
          <w:sz w:val="24"/>
          <w:szCs w:val="24"/>
        </w:rPr>
        <w:t xml:space="preserve"> e privato mettono a disposizione delle aziende che intendono operare nei mercati esteri.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Sul piano finanziario dobbiamo migliorare la fruibilità degli strumenti messi a disposizione del gruppo CdP, magari adeguandoli alle esigenze delle PMI, così da suppo</w:t>
      </w:r>
      <w:r>
        <w:rPr>
          <w:rFonts w:ascii="Times New Roman" w:hAnsi="Times New Roman" w:cs="Times New Roman"/>
          <w:sz w:val="24"/>
          <w:szCs w:val="24"/>
        </w:rPr>
        <w:t>rtarle in modo più snello e veloce nelle loro operazioni all’estero.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Permettetemi infine un riferimento al ruolo della Diplomazia.</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Come Confindustria abbiamo sempre lavorato affinché le imprese adottassero un approccio più manageriale ai mercati internazio</w:t>
      </w:r>
      <w:r>
        <w:rPr>
          <w:rFonts w:ascii="Times New Roman" w:hAnsi="Times New Roman" w:cs="Times New Roman"/>
          <w:sz w:val="24"/>
          <w:szCs w:val="24"/>
        </w:rPr>
        <w:t>nali, avvicinandosi sempre più alle nostre istituzioni all’estero, già dalla fase di scouting.</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Oggi il ruolo delle ambasciate e degli Ambasciatori è percepito dalle aziende in maniera radicalmente diversa dagli anni scorsi.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Essi vengono considerati un inte</w:t>
      </w:r>
      <w:r>
        <w:rPr>
          <w:rFonts w:ascii="Times New Roman" w:hAnsi="Times New Roman" w:cs="Times New Roman"/>
          <w:sz w:val="24"/>
          <w:szCs w:val="24"/>
        </w:rPr>
        <w:t xml:space="preserve">rlocutore strategico anche per esempio nelle fasi di </w:t>
      </w:r>
      <w:r>
        <w:rPr>
          <w:rFonts w:ascii="Times New Roman" w:hAnsi="Times New Roman" w:cs="Times New Roman"/>
          <w:i/>
          <w:sz w:val="24"/>
          <w:szCs w:val="24"/>
        </w:rPr>
        <w:t>follow up</w:t>
      </w:r>
      <w:r>
        <w:rPr>
          <w:rFonts w:ascii="Times New Roman" w:hAnsi="Times New Roman" w:cs="Times New Roman"/>
          <w:sz w:val="24"/>
          <w:szCs w:val="24"/>
        </w:rPr>
        <w:t xml:space="preserve"> di una missione di sistema.</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Dobbiamo continuare su questa strada con maggiore determinazione, passando da un lavoro di promozione </w:t>
      </w:r>
      <w:r>
        <w:rPr>
          <w:rFonts w:ascii="Times New Roman" w:hAnsi="Times New Roman" w:cs="Times New Roman"/>
          <w:i/>
          <w:sz w:val="24"/>
          <w:szCs w:val="24"/>
        </w:rPr>
        <w:t>tout court</w:t>
      </w:r>
      <w:r>
        <w:rPr>
          <w:rFonts w:ascii="Times New Roman" w:hAnsi="Times New Roman" w:cs="Times New Roman"/>
          <w:sz w:val="24"/>
          <w:szCs w:val="24"/>
        </w:rPr>
        <w:t xml:space="preserve"> ad uno di assistenza mirata.</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Avendo come punto di ri</w:t>
      </w:r>
      <w:r>
        <w:rPr>
          <w:rFonts w:ascii="Times New Roman" w:hAnsi="Times New Roman" w:cs="Times New Roman"/>
          <w:sz w:val="24"/>
          <w:szCs w:val="24"/>
        </w:rPr>
        <w:t>ferimento principale le imprese di media e piccola dimensione.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L’analisi “Impatto economico del sostegno della Farnesina alle imprese italiane” presentato presso la nostra sede poche settimane fa, dimostra infatti che la grande maggioranza dei progetti sui</w:t>
      </w:r>
      <w:r>
        <w:rPr>
          <w:rFonts w:ascii="Times New Roman" w:hAnsi="Times New Roman" w:cs="Times New Roman"/>
          <w:sz w:val="24"/>
          <w:szCs w:val="24"/>
        </w:rPr>
        <w:t xml:space="preserve"> quali si è registrato un intervento da parte del nostro corpo diplomatico è stato appannaggio di grandi aziende.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Imprese quindi già strutturate, con un management dalla forte vocazione internazionale, che ben conosce il supporto che può ottenere dalla dip</w:t>
      </w:r>
      <w:r>
        <w:rPr>
          <w:rFonts w:ascii="Times New Roman" w:hAnsi="Times New Roman" w:cs="Times New Roman"/>
          <w:sz w:val="24"/>
          <w:szCs w:val="24"/>
        </w:rPr>
        <w:t>lomazia economica.</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Dobbiamo invece lavorare di più con le PMI, che sono meno strutturate, che operano sui mercati esteri a volte senza la necessaria visione strategica e senza conoscere il reale valore aggiunto che può venire dal supporto delle istituzioni</w:t>
      </w:r>
      <w:r>
        <w:rPr>
          <w:rFonts w:ascii="Times New Roman" w:hAnsi="Times New Roman" w:cs="Times New Roman"/>
          <w:sz w:val="24"/>
          <w:szCs w:val="24"/>
        </w:rPr>
        <w:t>.</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colmare questo gap serve certamente una maggiore opera di informazione, su cui Confindustria è impegnata da tempo.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Ma può essere decisiva anche una formazione ad hoc dei funzionari diplomatici che permetta di sviluppare una conoscenza approfondita e </w:t>
      </w:r>
      <w:r>
        <w:rPr>
          <w:rFonts w:ascii="Times New Roman" w:hAnsi="Times New Roman" w:cs="Times New Roman"/>
          <w:sz w:val="24"/>
          <w:szCs w:val="24"/>
        </w:rPr>
        <w:t>mirata delle caratteristiche e delle esigenze del nostro sistema produttivo.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Molti dossier di politica estera che come diplomatici siete chiamati a trattare hanno infatti conseguenze rilevanti sull’attività delle imprese.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Penso ad esempio alla crisi dell’e</w:t>
      </w:r>
      <w:r>
        <w:rPr>
          <w:rFonts w:ascii="Times New Roman" w:hAnsi="Times New Roman" w:cs="Times New Roman"/>
          <w:sz w:val="24"/>
          <w:szCs w:val="24"/>
        </w:rPr>
        <w:t>st Ucraina e alle sanzioni e contro sanzioni che ne sono derivate a livello comunitario.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combinato disposto di sanzioni UE ed embargo russo sui prodotti alimentari, uniti alla caduta delle quotazioni del petrolio ed alla svalutazione del rublo hanno inf</w:t>
      </w:r>
      <w:r>
        <w:rPr>
          <w:rFonts w:ascii="Times New Roman" w:hAnsi="Times New Roman" w:cs="Times New Roman"/>
          <w:sz w:val="24"/>
          <w:szCs w:val="24"/>
        </w:rPr>
        <w:t>atti determinato una perdita netta per il nostro export di oltre 4 miliardi di euro in tre anni (-37% fra il 2013 e il 2016).</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 altro tema per noi centrale riguarda l’Iran e le difficoltà nel finanziare accordi commerciali già conclusi; se non dovesse ess</w:t>
      </w:r>
      <w:r>
        <w:rPr>
          <w:rFonts w:ascii="Times New Roman" w:hAnsi="Times New Roman" w:cs="Times New Roman"/>
          <w:sz w:val="24"/>
          <w:szCs w:val="24"/>
        </w:rPr>
        <w:t>er trovata a breve una soluzione a questo problema, rischiamo di vanificare gli sforzi diplomatici compiuti negli ultimi anni e creare un danno economico al nostro sistema industriale per diversi miliardi di euro.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Penso inoltre agli accordi commerciali </w:t>
      </w:r>
      <w:r>
        <w:rPr>
          <w:rFonts w:ascii="Times New Roman" w:hAnsi="Times New Roman" w:cs="Times New Roman"/>
          <w:sz w:val="24"/>
          <w:szCs w:val="24"/>
        </w:rPr>
        <w:t>internazionali in fase avanzata di negoziazione come quello con il Giappone, alle trattative per la concessione del MES alla Cina, a quelle per il Made in, oppure alla recente denuncia da parte indiana degli accordi di protezione e promozione degli investi</w:t>
      </w:r>
      <w:r>
        <w:rPr>
          <w:rFonts w:ascii="Times New Roman" w:hAnsi="Times New Roman" w:cs="Times New Roman"/>
          <w:sz w:val="24"/>
          <w:szCs w:val="24"/>
        </w:rPr>
        <w:t>menti.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Infine, un dossier per noi prioritario riguarda l’Egitto e le difficoltà che molte nostre aziende si trovano ad affrontare a causa della delicata situazione politica e diplomatica creatasi all’indomani della tragedia di Giulio Regeni. Riteniamo </w:t>
      </w:r>
      <w:r>
        <w:rPr>
          <w:rFonts w:ascii="Times New Roman" w:hAnsi="Times New Roman" w:cs="Times New Roman"/>
          <w:sz w:val="24"/>
          <w:szCs w:val="24"/>
        </w:rPr>
        <w:t>necessario il ritorno del nostro Ambasciatore al Cairo per ripristinare normali relazioni politiche ed economiche e recuperare le primissime posizioni raggiunte in passato in termini di interscambio e di investimenti.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Su ciascuno di questi temi non mancher</w:t>
      </w:r>
      <w:r>
        <w:rPr>
          <w:rFonts w:ascii="Times New Roman" w:hAnsi="Times New Roman" w:cs="Times New Roman"/>
          <w:sz w:val="24"/>
          <w:szCs w:val="24"/>
        </w:rPr>
        <w:t>emo di far sentire la nostra voce, perché le soluzioni che la politica e le istituzioni adotteranno avranno poi un impatto diretto sulla capacità delle imprese di internazionalizzarsi.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collaborazione che abbiamo saputo costruire in questi anni fra il si</w:t>
      </w:r>
      <w:r>
        <w:rPr>
          <w:rFonts w:ascii="Times New Roman" w:hAnsi="Times New Roman" w:cs="Times New Roman"/>
          <w:sz w:val="24"/>
          <w:szCs w:val="24"/>
        </w:rPr>
        <w:t>stema produttivo e le istituzioni è un patrimonio acquisito.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su questa premessa che dobbiamo lavorare se vogliamo veramente rafforzare la presenza delle imprese italiane e l’immagine del nostro Paese all’estero.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Grazie a tutti. </w:t>
      </w:r>
    </w:p>
    <w:p w:rsidR="000C446E" w:rsidRDefault="000C446E">
      <w:pPr>
        <w:spacing w:after="0" w:line="240" w:lineRule="auto"/>
        <w:jc w:val="both"/>
        <w:rPr>
          <w:rFonts w:ascii="Times New Roman" w:eastAsia="Times New Roman" w:hAnsi="Times New Roman" w:cs="Times New Roman"/>
          <w:sz w:val="24"/>
          <w:szCs w:val="24"/>
        </w:rPr>
      </w:pPr>
    </w:p>
    <w:p w:rsidR="000C446E" w:rsidRDefault="00E5591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Laura Mirachian: </w:t>
      </w:r>
      <w:r>
        <w:rPr>
          <w:rFonts w:ascii="Times New Roman" w:hAnsi="Times New Roman" w:cs="Times New Roman"/>
          <w:sz w:val="24"/>
          <w:szCs w:val="24"/>
        </w:rPr>
        <w:t>l’otti</w:t>
      </w:r>
      <w:r>
        <w:rPr>
          <w:rFonts w:ascii="Times New Roman" w:hAnsi="Times New Roman" w:cs="Times New Roman"/>
          <w:sz w:val="24"/>
          <w:szCs w:val="24"/>
        </w:rPr>
        <w:t>ma esposizione di Vincenzo De Luca e i puntuali elementi di informazione forniti dalla collega di Confindustria, che ringrazio, ci hanno offerto una panoramica dell’intensa attività di promozione del sistema-Italia all’estero ma anche del buon grado di coo</w:t>
      </w:r>
      <w:r>
        <w:rPr>
          <w:rFonts w:ascii="Times New Roman" w:hAnsi="Times New Roman" w:cs="Times New Roman"/>
          <w:sz w:val="24"/>
          <w:szCs w:val="24"/>
        </w:rPr>
        <w:t>rdinamento ormai consolidatosi tra il nostro Ministero e gli altri organismi preposti a questo scopo. Un approccio essenziale per massimizzare l’impatto delle iniziative e affrontare tutte le problematiche che la globalizzazione pone al variegato mondo del</w:t>
      </w:r>
      <w:r>
        <w:rPr>
          <w:rFonts w:ascii="Times New Roman" w:hAnsi="Times New Roman" w:cs="Times New Roman"/>
          <w:sz w:val="24"/>
          <w:szCs w:val="24"/>
        </w:rPr>
        <w:t>l’impresa nel nostro paese. Dall’illustrazione emerge che il programma di lavoro muove dall’obiettivo di sostenere l’intero apparato produttivo nazionale, e tende a coinvolgere anche le realtà che trovano maggiori ostacoli nella loro proiezione esterna, vu</w:t>
      </w:r>
      <w:r>
        <w:rPr>
          <w:rFonts w:ascii="Times New Roman" w:hAnsi="Times New Roman" w:cs="Times New Roman"/>
          <w:sz w:val="24"/>
          <w:szCs w:val="24"/>
        </w:rPr>
        <w:t>oi a causa di ridotte dimensioni aziendali vuoi per la dislocazione geograficamente periferica rispetto ai grandi tragitti della distribuzione vuoi infine per le difficoltà di raggiungere livelli di competitività che consentano una presenza significativa s</w:t>
      </w:r>
      <w:r>
        <w:rPr>
          <w:rFonts w:ascii="Times New Roman" w:hAnsi="Times New Roman" w:cs="Times New Roman"/>
          <w:sz w:val="24"/>
          <w:szCs w:val="24"/>
        </w:rPr>
        <w:t>ui mercati internazionali. I dati forniti evidenziano infatti rilevanti diseguaglianze tra nord e sud, e tra grandi e medio-piccole imprese, riflettendo peraltro quella che è tipicamente la struttura produttiva del paese. Mi pare che questo sia un problema</w:t>
      </w:r>
      <w:r>
        <w:rPr>
          <w:rFonts w:ascii="Times New Roman" w:hAnsi="Times New Roman" w:cs="Times New Roman"/>
          <w:sz w:val="24"/>
          <w:szCs w:val="24"/>
        </w:rPr>
        <w:t xml:space="preserve"> cruciale ove l’attività di promozione può incidere in modo qualitativo, incoraggiando </w:t>
      </w:r>
      <w:r>
        <w:rPr>
          <w:rFonts w:ascii="Times New Roman" w:hAnsi="Times New Roman" w:cs="Times New Roman"/>
          <w:sz w:val="24"/>
          <w:szCs w:val="24"/>
        </w:rPr>
        <w:lastRenderedPageBreak/>
        <w:t>ad esempio le aziende a consorziarsi, a mettere in comune alcuni servizi, a puntare sull’innovazione del prodotto e sulla penetrazione di nuovi mercati sconosciuti. Esis</w:t>
      </w:r>
      <w:r>
        <w:rPr>
          <w:rFonts w:ascii="Times New Roman" w:hAnsi="Times New Roman" w:cs="Times New Roman"/>
          <w:sz w:val="24"/>
          <w:szCs w:val="24"/>
        </w:rPr>
        <w:t>tono al riguardo iniziative specifiche che investano in particolare le PMI, i relativi settori di maggior interesse, e le aree geografiche più svantaggiate?  In altri termini, come può l’impegno promozionale in parola contribuire a sanare croniche diseguag</w:t>
      </w:r>
      <w:r>
        <w:rPr>
          <w:rFonts w:ascii="Times New Roman" w:hAnsi="Times New Roman" w:cs="Times New Roman"/>
          <w:sz w:val="24"/>
          <w:szCs w:val="24"/>
        </w:rPr>
        <w:t xml:space="preserve">lianze sociali e geografiche che rischiano di allargarsi in un contesto così competitivo e globalizzato?      </w:t>
      </w:r>
    </w:p>
    <w:p w:rsidR="000C446E" w:rsidRDefault="000C446E">
      <w:pPr>
        <w:spacing w:after="0" w:line="240" w:lineRule="auto"/>
        <w:jc w:val="both"/>
        <w:rPr>
          <w:rFonts w:ascii="Times New Roman" w:eastAsia="Times New Roman" w:hAnsi="Times New Roman" w:cs="Times New Roman"/>
          <w:b/>
          <w:sz w:val="24"/>
          <w:szCs w:val="24"/>
        </w:rPr>
      </w:pPr>
    </w:p>
    <w:p w:rsidR="000C446E" w:rsidRDefault="00E5591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Maurizio Melani: </w:t>
      </w:r>
      <w:r>
        <w:rPr>
          <w:rFonts w:ascii="Times New Roman" w:hAnsi="Times New Roman" w:cs="Times New Roman"/>
          <w:sz w:val="24"/>
          <w:szCs w:val="24"/>
        </w:rPr>
        <w:t xml:space="preserve">ringrazio Vincenzo De Luca e la Dr.ssa Cionini per le loro esaurienti e ricche esposizioni in merito alle attività che in modo </w:t>
      </w:r>
      <w:r>
        <w:rPr>
          <w:rFonts w:ascii="Times New Roman" w:hAnsi="Times New Roman" w:cs="Times New Roman"/>
          <w:sz w:val="24"/>
          <w:szCs w:val="24"/>
        </w:rPr>
        <w:t>sempre più sinergico essi svolgono per sviluppare la componente estera dell'economia italiana. Un aspetto molto importante da loro sottolineato e che costituisce un fattore di primo piano degli ottimi risultati registrati in materia di esportazioni e di in</w:t>
      </w:r>
      <w:r>
        <w:rPr>
          <w:rFonts w:ascii="Times New Roman" w:hAnsi="Times New Roman" w:cs="Times New Roman"/>
          <w:sz w:val="24"/>
          <w:szCs w:val="24"/>
        </w:rPr>
        <w:t>ternazionalizzazione del sistema produttivo italiano quali principali motori di traino del PIL in questi anni di crisi, è il carattere integrato assunto dalla nostra azione internazionale diretta a promuovere l'acquisizione di valore e lavoro in Italia. Fi</w:t>
      </w:r>
      <w:r>
        <w:rPr>
          <w:rFonts w:ascii="Times New Roman" w:hAnsi="Times New Roman" w:cs="Times New Roman"/>
          <w:sz w:val="24"/>
          <w:szCs w:val="24"/>
        </w:rPr>
        <w:t>nalizzata a questa integrazione è stata la costituzione di una Direzione Generale del Ministero degli Esteri specificamente preposta a questo scopo, la Direzione Generale per la Promozione del Sistema Paese, che ha unito la gestione promozionale e di soste</w:t>
      </w:r>
      <w:r>
        <w:rPr>
          <w:rFonts w:ascii="Times New Roman" w:hAnsi="Times New Roman" w:cs="Times New Roman"/>
          <w:sz w:val="24"/>
          <w:szCs w:val="24"/>
        </w:rPr>
        <w:t>gno degli aspetti economici, culturali, dell'istruzione e della scienza, in tutte le loro forme, cruciali  per la proiezione internazionale di un paese come l'Italia il cui brand è sostenuto dalla potenza evocativa del suo incomparabile patrimonio cultural</w:t>
      </w:r>
      <w:r>
        <w:rPr>
          <w:rFonts w:ascii="Times New Roman" w:hAnsi="Times New Roman" w:cs="Times New Roman"/>
          <w:sz w:val="24"/>
          <w:szCs w:val="24"/>
        </w:rPr>
        <w:t>e, nonché dalla bellezza e dalla creatività che hanno in quel patrimonio le loro radici. E' stato quindi avviato un dialogo serrato con il Ministero dello Sviluppo Economico e con le  rappresentanze del sistema produttivo (in primo luogo con Confindustria)</w:t>
      </w:r>
      <w:r>
        <w:rPr>
          <w:rFonts w:ascii="Times New Roman" w:hAnsi="Times New Roman" w:cs="Times New Roman"/>
          <w:sz w:val="24"/>
          <w:szCs w:val="24"/>
        </w:rPr>
        <w:t>, prefigurando quella Cabina di regia dell'internazionalizzazione che sarà poi istituzionalizzata e normata legislativamente con la seconda tappa del processo costituita dalla ricostituzione dell'ICE, Agenzia per la promozione all'estero e l'internazionali</w:t>
      </w:r>
      <w:r>
        <w:rPr>
          <w:rFonts w:ascii="Times New Roman" w:hAnsi="Times New Roman" w:cs="Times New Roman"/>
          <w:sz w:val="24"/>
          <w:szCs w:val="24"/>
        </w:rPr>
        <w:t>zzazione delle imprese italiane.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Questo rinnovato soggetto è stato posto sotto la vigilanza congiunta del MISE e del Ministero degli Esteri, al quale è stato conferito un nuovo rilievo nella sua governance.  La rete all'estero dell'ICE è stata inoltre pos</w:t>
      </w:r>
      <w:r>
        <w:rPr>
          <w:rFonts w:ascii="Times New Roman" w:hAnsi="Times New Roman" w:cs="Times New Roman"/>
          <w:sz w:val="24"/>
          <w:szCs w:val="24"/>
        </w:rPr>
        <w:t>ta nell'ambito delle Rappresentanze diplomatiche e consolari per operarvi nel quadro delle funzioni di direzione, coordinamento e vigilanza dei Capi missione, preposti a gestire la sintesi dei rapporti e delle presenze in ogni campo nei paesi di accreditam</w:t>
      </w:r>
      <w:r>
        <w:rPr>
          <w:rFonts w:ascii="Times New Roman" w:hAnsi="Times New Roman" w:cs="Times New Roman"/>
          <w:sz w:val="24"/>
          <w:szCs w:val="24"/>
        </w:rPr>
        <w:t xml:space="preserve">ento. Nella Cabina di regia, co-presieduta dai Ministri degli Esteri e dello Sviluppo Economico e incaricata della definizione degli indirizzi strategici nei loro aspetti geografici, settoriali e di metodo, e quindi anche delle decisioni sulle missioni di </w:t>
      </w:r>
      <w:r>
        <w:rPr>
          <w:rFonts w:ascii="Times New Roman" w:hAnsi="Times New Roman" w:cs="Times New Roman"/>
          <w:sz w:val="24"/>
          <w:szCs w:val="24"/>
        </w:rPr>
        <w:t>sistema a guida politica, sono presenti, oltre alle rappresentanze del sistema produttivo e camerale, gli altri Ministeri e soggetti pubblici interessati in relazione al rilievo della componente turistica e della dimensione culturale che qualifica il brand</w:t>
      </w:r>
      <w:r>
        <w:rPr>
          <w:rFonts w:ascii="Times New Roman" w:hAnsi="Times New Roman" w:cs="Times New Roman"/>
          <w:sz w:val="24"/>
          <w:szCs w:val="24"/>
        </w:rPr>
        <w:t xml:space="preserve"> Made in Italy, nonché all'esigenza che le iniziative promozionali di enti locali ed in particolare delle Regioni avvengano nel quadro del coordinamento da parte di MAECI, MISE e ICE, per gli aspetti di rispettiva competenza, che si è consolidato negli ult</w:t>
      </w:r>
      <w:r>
        <w:rPr>
          <w:rFonts w:ascii="Times New Roman" w:hAnsi="Times New Roman" w:cs="Times New Roman"/>
          <w:sz w:val="24"/>
          <w:szCs w:val="24"/>
        </w:rPr>
        <w:t>imi anni. Occorre naturalmente che i rafforzati ruoli e prerogative dei Capi Missione siano effettivamente esercitati, cosa che, anche se non in tutti i casi, sta avvenendo in modo sempre più efficacie.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In questo quadro, come hanno ben delineato i nostri </w:t>
      </w:r>
      <w:r>
        <w:rPr>
          <w:rFonts w:ascii="Times New Roman" w:hAnsi="Times New Roman" w:cs="Times New Roman"/>
          <w:sz w:val="24"/>
          <w:szCs w:val="24"/>
        </w:rPr>
        <w:t>due ospiti, oltre  che agli Stati Uniti con risultati di notevole rilievo che una involuzione protezionistica potrebbe tuttavia vanificare, una attenzione particolare è stata rivolta con risorse e impegno politico alle principali aree emergenti ove maggior</w:t>
      </w:r>
      <w:r>
        <w:rPr>
          <w:rFonts w:ascii="Times New Roman" w:hAnsi="Times New Roman" w:cs="Times New Roman"/>
          <w:sz w:val="24"/>
          <w:szCs w:val="24"/>
        </w:rPr>
        <w:t>e è l'esigenza di un forte sostegno istituzionale, a volte frenato da fattori specifici, come nel caso dell'India per la vicenda dei fucilieri di marina, e in quello della Russia per le sanzioni introdotte a causa dei comportamenti di Mosca in Ucraina. L'a</w:t>
      </w:r>
      <w:r>
        <w:rPr>
          <w:rFonts w:ascii="Times New Roman" w:hAnsi="Times New Roman" w:cs="Times New Roman"/>
          <w:sz w:val="24"/>
          <w:szCs w:val="24"/>
        </w:rPr>
        <w:t>pproccio integrato è particolarmente rilevante in Cina, come può dire meglio di me il Direttore Generale De Luca che è stato anche attivissimo Console Generale in una piazza dell'importanza di Shangai. Dalla Cina si è sviluppato un modello che ha puntato a</w:t>
      </w:r>
      <w:r>
        <w:rPr>
          <w:rFonts w:ascii="Times New Roman" w:hAnsi="Times New Roman" w:cs="Times New Roman"/>
          <w:sz w:val="24"/>
          <w:szCs w:val="24"/>
        </w:rPr>
        <w:t>nche sulla promozione dell'alta formazione italiana e della ricerca e quindi sull'attrazione di studenti e ricercatori stranieri quale fattore della proiezione complessiva del paese dalle rilevanti ricadute economiche. Le Università italiane si stanno semp</w:t>
      </w:r>
      <w:r>
        <w:rPr>
          <w:rFonts w:ascii="Times New Roman" w:hAnsi="Times New Roman" w:cs="Times New Roman"/>
          <w:sz w:val="24"/>
          <w:szCs w:val="24"/>
        </w:rPr>
        <w:t xml:space="preserve">re più </w:t>
      </w:r>
      <w:r>
        <w:rPr>
          <w:rFonts w:ascii="Times New Roman" w:hAnsi="Times New Roman" w:cs="Times New Roman"/>
          <w:sz w:val="24"/>
          <w:szCs w:val="24"/>
        </w:rPr>
        <w:lastRenderedPageBreak/>
        <w:t>internazionalizzando ed un piano strategico a questo scopo è stato recentemente definito dal Ministero degli Esteri e dal MIUR con il concorso degli altri attori pubblici e privati operanti nel settore. Questa internazionalizzazione si sta sviluppan</w:t>
      </w:r>
      <w:r>
        <w:rPr>
          <w:rFonts w:ascii="Times New Roman" w:hAnsi="Times New Roman" w:cs="Times New Roman"/>
          <w:sz w:val="24"/>
          <w:szCs w:val="24"/>
        </w:rPr>
        <w:t>do non solo in settori tradizionali come l'arte, la musica e il restauro, ma anche nell'ingegneria, nell’economia, nella medicina e nelle materie scientifiche. In istituzioni di eccellenza come il Politecnico di Torino gli studenti stranieri sono già oltre</w:t>
      </w:r>
      <w:r>
        <w:rPr>
          <w:rFonts w:ascii="Times New Roman" w:hAnsi="Times New Roman" w:cs="Times New Roman"/>
          <w:sz w:val="24"/>
          <w:szCs w:val="24"/>
        </w:rPr>
        <w:t xml:space="preserve"> il 16% del totale. Alla Bocconi sono il 15%. Ma rispetto ai nostri partners e concorrenti vi è ancora molta strada da fare. Basti pensare che alla London School of Economics, in un contesto ovviamente non paragonabile, gli studenti stranieri sono circa l'</w:t>
      </w:r>
      <w:r>
        <w:rPr>
          <w:rFonts w:ascii="Times New Roman" w:hAnsi="Times New Roman" w:cs="Times New Roman"/>
          <w:sz w:val="24"/>
          <w:szCs w:val="24"/>
        </w:rPr>
        <w:t>80%.</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Come è stato rilevato, un aspetto debole del nostro sistema di sostegno è quello dell'accompagnamento finanziario.  Il potenziamento del ruolo in questo campo di Cassa Depositi e Prestiti e l'inserimento sotto il suo controllo di SACE e SIMEST vuole </w:t>
      </w:r>
      <w:r>
        <w:rPr>
          <w:rFonts w:ascii="Times New Roman" w:hAnsi="Times New Roman" w:cs="Times New Roman"/>
          <w:sz w:val="24"/>
          <w:szCs w:val="24"/>
        </w:rPr>
        <w:t>essere destinato a miglioramenti in questo campo.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Laura Mirachian ha sollevato la questione della scarsa internazionalizzazione delle imprese meridionali. A questo riguardo sarebbe interessante conoscere quali siano gli andamenti e gli esiti dell'apposito</w:t>
      </w:r>
      <w:r>
        <w:rPr>
          <w:rFonts w:ascii="Times New Roman" w:hAnsi="Times New Roman" w:cs="Times New Roman"/>
          <w:sz w:val="24"/>
          <w:szCs w:val="24"/>
        </w:rPr>
        <w:t xml:space="preserve"> programma avviato in questo campo con fondi dell’Unione Europea per potenziare conoscenze, capacita e attività promozionali nelle Regioni del Mezzogiorno considerate.</w:t>
      </w:r>
    </w:p>
    <w:p w:rsidR="000C446E" w:rsidRDefault="000C446E">
      <w:pPr>
        <w:spacing w:after="0" w:line="240" w:lineRule="auto"/>
        <w:jc w:val="both"/>
        <w:rPr>
          <w:rFonts w:ascii="Times New Roman" w:eastAsia="Times New Roman" w:hAnsi="Times New Roman" w:cs="Times New Roman"/>
          <w:b/>
          <w:sz w:val="24"/>
          <w:szCs w:val="24"/>
        </w:rPr>
      </w:pPr>
    </w:p>
    <w:p w:rsidR="000C446E" w:rsidRDefault="00E55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Francesco Mezzalama: </w:t>
      </w:r>
      <w:r>
        <w:rPr>
          <w:rFonts w:ascii="Times New Roman" w:eastAsia="Times New Roman" w:hAnsi="Times New Roman" w:cs="Times New Roman"/>
          <w:sz w:val="24"/>
          <w:szCs w:val="24"/>
        </w:rPr>
        <w:t>appartengo per anagrafe ad una generazione di diplomatici in servi</w:t>
      </w:r>
      <w:r>
        <w:rPr>
          <w:rFonts w:ascii="Times New Roman" w:eastAsia="Times New Roman" w:hAnsi="Times New Roman" w:cs="Times New Roman"/>
          <w:sz w:val="24"/>
          <w:szCs w:val="24"/>
        </w:rPr>
        <w:t>zio quando i rapporti internazionali economici, commerciali, finanziari erano prevalente competenza della Direzione Generale degli Affari Economici del Ministero degli Affari Esteri.  Radicali mutamenti strutturali sono successivamente intervenuti a seguit</w:t>
      </w:r>
      <w:r>
        <w:rPr>
          <w:rFonts w:ascii="Times New Roman" w:eastAsia="Times New Roman" w:hAnsi="Times New Roman" w:cs="Times New Roman"/>
          <w:sz w:val="24"/>
          <w:szCs w:val="24"/>
        </w:rPr>
        <w:t>o di fenomeni quali mondializzazione, globalizzazione e simili che hanno imposto metodi di lavoro innovativi e l’esigenza di fare sistema.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relatori del colloquio hanno fornito dati di notevole interesse ed evidenziato la rilevanza dei risultati raggiunti</w:t>
      </w:r>
      <w:r>
        <w:rPr>
          <w:rFonts w:ascii="Times New Roman" w:eastAsia="Times New Roman" w:hAnsi="Times New Roman" w:cs="Times New Roman"/>
          <w:sz w:val="24"/>
          <w:szCs w:val="24"/>
        </w:rPr>
        <w:t xml:space="preserve"> grazie alla creazione di una rete di informazione e di promozione che, più di quanto avveniva in passato, coinvolge una pluralità di Amministrazioni, di Enti e di Associazioni di categoria. L’imprenditoria nazionale è più di prima favorita da una efficien</w:t>
      </w:r>
      <w:r>
        <w:rPr>
          <w:rFonts w:ascii="Times New Roman" w:eastAsia="Times New Roman" w:hAnsi="Times New Roman" w:cs="Times New Roman"/>
          <w:sz w:val="24"/>
          <w:szCs w:val="24"/>
        </w:rPr>
        <w:t>te assistenza sia quando già operativa sul posto sia nella ricerca di nuovi mercati. Questo promettente sviluppo deve ovviamente tenere conto del quadro politico internazionale che con le sue alterne vicende può condizionarlo. Il caso più evidente è quello</w:t>
      </w:r>
      <w:r>
        <w:rPr>
          <w:rFonts w:ascii="Times New Roman" w:eastAsia="Times New Roman" w:hAnsi="Times New Roman" w:cs="Times New Roman"/>
          <w:sz w:val="24"/>
          <w:szCs w:val="24"/>
        </w:rPr>
        <w:t xml:space="preserve"> della applicazione di sanzioni a carico dei paesi violatori delle fondamentali norme internazionali. Nel corso della discussione sono state definite come devastanti le sanzioni nei riguardi della Russia.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 aggiunto che l’insorgere di tendenze protezionis</w:t>
      </w:r>
      <w:r>
        <w:rPr>
          <w:rFonts w:ascii="Times New Roman" w:eastAsia="Times New Roman" w:hAnsi="Times New Roman" w:cs="Times New Roman"/>
          <w:sz w:val="24"/>
          <w:szCs w:val="24"/>
        </w:rPr>
        <w:t>te rischia di nuocere al corso di una favorevole globalizzazione. Ma a parte queste riserve, gli aggiornati strumenti che ci sono stati illustrati servono a stimolare quella crescita economica che è uno degli obiettivi prioritari della politica governativa</w:t>
      </w:r>
      <w:r>
        <w:rPr>
          <w:rFonts w:ascii="Times New Roman" w:eastAsia="Times New Roman" w:hAnsi="Times New Roman" w:cs="Times New Roman"/>
          <w:sz w:val="24"/>
          <w:szCs w:val="24"/>
        </w:rPr>
        <w:t>.</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stato fatto anche presente che nella ricerca di nuovi sbocchi offerti dai paesi emergenti, l’Africa è considerata come suscettibile di offrire condizioni allettanti e quindi oggetto della particolare attenzione del Governo. Tra l’altro, la Cooperazion</w:t>
      </w:r>
      <w:r>
        <w:rPr>
          <w:rFonts w:ascii="Times New Roman" w:eastAsia="Times New Roman" w:hAnsi="Times New Roman" w:cs="Times New Roman"/>
          <w:sz w:val="24"/>
          <w:szCs w:val="24"/>
        </w:rPr>
        <w:t>e allo Sviluppo si inserisce utilmente negli sforzi per rallentare l’ondata dei profughi africani che sono in molti casi dei migranti economici.</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relatore De Luca ha anche menzionato le potenzialità della mondializzazione culturale. E’ un settore che mer</w:t>
      </w:r>
      <w:r>
        <w:rPr>
          <w:rFonts w:ascii="Times New Roman" w:eastAsia="Times New Roman" w:hAnsi="Times New Roman" w:cs="Times New Roman"/>
          <w:sz w:val="24"/>
          <w:szCs w:val="24"/>
        </w:rPr>
        <w:t xml:space="preserve">ita di essere incoraggiato tenuto conto che la promozione culturale può trovare canali di accesso all’estero più agevolmente percorribili. </w:t>
      </w:r>
    </w:p>
    <w:p w:rsidR="000C446E" w:rsidRDefault="000C446E">
      <w:pPr>
        <w:spacing w:after="0" w:line="240" w:lineRule="auto"/>
        <w:jc w:val="both"/>
        <w:rPr>
          <w:rFonts w:ascii="Times New Roman" w:eastAsia="Times New Roman" w:hAnsi="Times New Roman" w:cs="Times New Roman"/>
          <w:b/>
          <w:sz w:val="24"/>
          <w:szCs w:val="24"/>
        </w:rPr>
      </w:pPr>
    </w:p>
    <w:p w:rsidR="000C446E" w:rsidRDefault="00E5591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Roberto Nigido: </w:t>
      </w:r>
      <w:r>
        <w:rPr>
          <w:rFonts w:ascii="Times New Roman" w:hAnsi="Times New Roman" w:cs="Times New Roman"/>
          <w:sz w:val="24"/>
          <w:szCs w:val="24"/>
        </w:rPr>
        <w:t>desidero rivolgere all’attenzione di Vincenzo De Luca alcune brevi considerazioni di carattere gene</w:t>
      </w:r>
      <w:r>
        <w:rPr>
          <w:rFonts w:ascii="Times New Roman" w:hAnsi="Times New Roman" w:cs="Times New Roman"/>
          <w:sz w:val="24"/>
          <w:szCs w:val="24"/>
        </w:rPr>
        <w:t xml:space="preserve">rale sul tema della globalizzazione, che peraltro ho già avuto modo di esprimere varie volte in passato ai miei colleghi in questo Circolo, e porgli una domanda. </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liberalizzazione dei mercati mondiali è stata promossa a partire  dagli anni ‘80 dall’ideo</w:t>
      </w:r>
      <w:r>
        <w:rPr>
          <w:rFonts w:ascii="Times New Roman" w:hAnsi="Times New Roman" w:cs="Times New Roman"/>
          <w:sz w:val="24"/>
          <w:szCs w:val="24"/>
        </w:rPr>
        <w:t xml:space="preserve">logia anglo-sassone ultraliberista a richiesta delle grandi imprese, soprattutto multinazionali, interessate a delocalizzare le loro produzioni nei Paesi emergenti per eludere le normative nazionali, sempre più </w:t>
      </w:r>
      <w:r>
        <w:rPr>
          <w:rFonts w:ascii="Times New Roman" w:hAnsi="Times New Roman" w:cs="Times New Roman"/>
          <w:sz w:val="24"/>
          <w:szCs w:val="24"/>
        </w:rPr>
        <w:lastRenderedPageBreak/>
        <w:t>restrittive, in materia sociale e ambientale.</w:t>
      </w:r>
      <w:r>
        <w:rPr>
          <w:rFonts w:ascii="Times New Roman" w:hAnsi="Times New Roman" w:cs="Times New Roman"/>
          <w:sz w:val="24"/>
          <w:szCs w:val="24"/>
        </w:rPr>
        <w:t xml:space="preserve"> Per raggiungere questo obiettivo, la liberalizzazione è stata fatta senza regole adeguate e senza quelle clausole di salvaguardia in materia sociale e ambientale che erano state giustamente quanto inutilmente invocate da parte francese durante i negoziati</w:t>
      </w:r>
      <w:r>
        <w:rPr>
          <w:rFonts w:ascii="Times New Roman" w:hAnsi="Times New Roman" w:cs="Times New Roman"/>
          <w:sz w:val="24"/>
          <w:szCs w:val="24"/>
        </w:rPr>
        <w:t xml:space="preserve"> in sede multilaterale. Ne è conseguito un aumento esponenziale degli scambi mondiali e del prodotto lordo globale, così come dell’occupazione e dei redditi nei Paesi emergenti; a fronte però della diminuzione della produzione, dell’occupazione e dei reddi</w:t>
      </w:r>
      <w:r>
        <w:rPr>
          <w:rFonts w:ascii="Times New Roman" w:hAnsi="Times New Roman" w:cs="Times New Roman"/>
          <w:sz w:val="24"/>
          <w:szCs w:val="24"/>
        </w:rPr>
        <w:t>ti nei Paesi avanzati. Secondo una fonte dei servizi della Commissione Europea, il salario medio orario dell’operaio statunitense è oggi il 20% circa di quello che era quaranta anni fa (attualmente 8 dollari rispetto ai 38 di allora, in parità di potere di</w:t>
      </w:r>
      <w:r>
        <w:rPr>
          <w:rFonts w:ascii="Times New Roman" w:hAnsi="Times New Roman" w:cs="Times New Roman"/>
          <w:sz w:val="24"/>
          <w:szCs w:val="24"/>
        </w:rPr>
        <w:t xml:space="preserve"> acquisto). E’ aumentato il profitto delle imprese che producono all’estero ed è diminuito il reddito dei lavoratori nazionali: non c’era bisogno della invenzione dell’acqua calda (penso a Stiglitz e Piketty in particolare) per avere conferma della legge d</w:t>
      </w:r>
      <w:r>
        <w:rPr>
          <w:rFonts w:ascii="Times New Roman" w:hAnsi="Times New Roman" w:cs="Times New Roman"/>
          <w:sz w:val="24"/>
          <w:szCs w:val="24"/>
        </w:rPr>
        <w:t xml:space="preserve">ei vasi comunicanti. </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Gli Stati Uniti, che sono stati i principali responsabili di questa evoluzione, vorrebbero ora porvi almeno parzialmente rimedio.  Trump ha infatti chiesto alle imprese USA che sono andate a produrre all’estero di tornare a casa. Port</w:t>
      </w:r>
      <w:r>
        <w:rPr>
          <w:rFonts w:ascii="Times New Roman" w:hAnsi="Times New Roman" w:cs="Times New Roman"/>
          <w:sz w:val="24"/>
          <w:szCs w:val="24"/>
        </w:rPr>
        <w:t>a due argomenti significativi di convincimento: la robotizzazione riduce ormai in modo cruciale il costo del lavoro; per quanto riguarda gli oneri imposti dalla tutela ambientale, Trump ha promesso di annullare la relativa normativa a beneficio delle impre</w:t>
      </w:r>
      <w:r>
        <w:rPr>
          <w:rFonts w:ascii="Times New Roman" w:hAnsi="Times New Roman" w:cs="Times New Roman"/>
          <w:sz w:val="24"/>
          <w:szCs w:val="24"/>
        </w:rPr>
        <w:t>se. Il problema del ritorno a casa si pone ovviamente anche per le imprese europee, ma la strada della rinuncia alla protezione ambientale non mi appare percorribile in Europa. Occorre puntare sempre di più, come ha fatto soprattutto la Germania, all’innov</w:t>
      </w:r>
      <w:r>
        <w:rPr>
          <w:rFonts w:ascii="Times New Roman" w:hAnsi="Times New Roman" w:cs="Times New Roman"/>
          <w:sz w:val="24"/>
          <w:szCs w:val="24"/>
        </w:rPr>
        <w:t>azione per promuovere la produzione nazionale, facendo attenzione a non trasferire nei Paesi emergenti tecnologie innovative o comunque tecnologie che non si sia deciso di abbandonare.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Alla luce di questa premessa, desidero chiedere a Vincenzo De Luca, che</w:t>
      </w:r>
      <w:r>
        <w:rPr>
          <w:rFonts w:ascii="Times New Roman" w:hAnsi="Times New Roman" w:cs="Times New Roman"/>
          <w:sz w:val="24"/>
          <w:szCs w:val="24"/>
        </w:rPr>
        <w:t xml:space="preserve"> ringrazio vivamente della sua chiara e incoraggiante esposizione iniziale, se le imprese italiane che esportano abbiano fatto soprattutto innovazione di processo produttivo, come avveniva in passato, o anche di prodotto, che è da sempre la strada maestra </w:t>
      </w:r>
      <w:r>
        <w:rPr>
          <w:rFonts w:ascii="Times New Roman" w:hAnsi="Times New Roman" w:cs="Times New Roman"/>
          <w:sz w:val="24"/>
          <w:szCs w:val="24"/>
        </w:rPr>
        <w:t>per un successo permanente non solo sul mercato mondiale ma anche su quello nazionale.</w:t>
      </w:r>
    </w:p>
    <w:p w:rsidR="000C446E" w:rsidRDefault="000C446E">
      <w:pPr>
        <w:spacing w:after="0" w:line="240" w:lineRule="auto"/>
        <w:jc w:val="both"/>
        <w:rPr>
          <w:rFonts w:ascii="Times New Roman" w:eastAsia="Times New Roman" w:hAnsi="Times New Roman" w:cs="Times New Roman"/>
          <w:b/>
          <w:sz w:val="24"/>
          <w:szCs w:val="24"/>
        </w:rPr>
      </w:pPr>
    </w:p>
    <w:p w:rsidR="000C446E" w:rsidRDefault="00E5591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Adriano Benedetti: </w:t>
      </w:r>
      <w:r>
        <w:rPr>
          <w:rFonts w:ascii="Times New Roman" w:hAnsi="Times New Roman" w:cs="Times New Roman"/>
          <w:sz w:val="24"/>
          <w:szCs w:val="24"/>
        </w:rPr>
        <w:t xml:space="preserve">ringrazio vivamente il Direttore Generale De Luca e la Direttrice degli Affari Internazionali della Confindustria per le loro illuminanti presentazioni.  </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Dalla convergenza delle relazioni e dalle affermazioni circa la sinergia che in materia di esportazio</w:t>
      </w:r>
      <w:r>
        <w:rPr>
          <w:rFonts w:ascii="Times New Roman" w:hAnsi="Times New Roman" w:cs="Times New Roman"/>
          <w:sz w:val="24"/>
          <w:szCs w:val="24"/>
        </w:rPr>
        <w:t xml:space="preserve">ni italiane si è stabilita tra le varie Amministrazioni coinvolte, si trae la ragionevole certezza che gli sforzi dei vari protagonisti sono inseriti in una struttura che fa effettivamente “sistema”: il che non può che aiutare la “performance” complessiva </w:t>
      </w:r>
      <w:r>
        <w:rPr>
          <w:rFonts w:ascii="Times New Roman" w:hAnsi="Times New Roman" w:cs="Times New Roman"/>
          <w:sz w:val="24"/>
          <w:szCs w:val="24"/>
        </w:rPr>
        <w:t>italiana, come si desume d’altronde dal miglioramento della collocazione dell’Italia nella graduatoria mondiale dei Paesi con maggiori quote di mercato.  E’ egualmente degno di ogni sostegno l’approccio volto a far beneficiare l’esportazione di beni e serv</w:t>
      </w:r>
      <w:r>
        <w:rPr>
          <w:rFonts w:ascii="Times New Roman" w:hAnsi="Times New Roman" w:cs="Times New Roman"/>
          <w:sz w:val="24"/>
          <w:szCs w:val="24"/>
        </w:rPr>
        <w:t>izi italiani dei riflessi della configurazione culturale e linguistica italiana in cui risiede una parte importante del “</w:t>
      </w:r>
      <w:r>
        <w:rPr>
          <w:rFonts w:ascii="Times New Roman" w:hAnsi="Times New Roman" w:cs="Times New Roman"/>
          <w:i/>
          <w:sz w:val="24"/>
          <w:szCs w:val="24"/>
        </w:rPr>
        <w:t>soft power</w:t>
      </w:r>
      <w:r>
        <w:rPr>
          <w:rFonts w:ascii="Times New Roman" w:hAnsi="Times New Roman" w:cs="Times New Roman"/>
          <w:sz w:val="24"/>
          <w:szCs w:val="24"/>
        </w:rPr>
        <w:t>” del nostro Paese.</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Della proiezione commerciale-economica dell’Italia all’estero è struttura portante la rete diplomatica-co</w:t>
      </w:r>
      <w:r>
        <w:rPr>
          <w:rFonts w:ascii="Times New Roman" w:hAnsi="Times New Roman" w:cs="Times New Roman"/>
          <w:sz w:val="24"/>
          <w:szCs w:val="24"/>
        </w:rPr>
        <w:t>nsolare che non va depauperata ed indebolita ma che va anzi rafforzata e irrobustita, quale vettore fondamentale della nostra penetrazione sui mercati esteri.</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Del “sistema Italia” fanno parte anche le comunità all’estero, talché una decina di anni fa si te</w:t>
      </w:r>
      <w:r>
        <w:rPr>
          <w:rFonts w:ascii="Times New Roman" w:hAnsi="Times New Roman" w:cs="Times New Roman"/>
          <w:sz w:val="24"/>
          <w:szCs w:val="24"/>
        </w:rPr>
        <w:t>ntò addirittura di giungere ad una quantificazione del loro apporto al flusso delle esportazioni italiane.  Immagino che tale componente continui ad essere valorizzata per la promozione del “made in Italy”.  Dalle mie passate esperienze ministeriali, ricor</w:t>
      </w:r>
      <w:r>
        <w:rPr>
          <w:rFonts w:ascii="Times New Roman" w:hAnsi="Times New Roman" w:cs="Times New Roman"/>
          <w:sz w:val="24"/>
          <w:szCs w:val="24"/>
        </w:rPr>
        <w:t>do inoltre che la rete delle Camere di commercio all’estero svolgeva un ruolo non del tutto trascurabile nella strategia esportativa italiana.  Sarebbe interessante avere qualche indicazione aggiornata al riguardo.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L’ordine internazionale liberale appare i</w:t>
      </w:r>
      <w:r>
        <w:rPr>
          <w:rFonts w:ascii="Times New Roman" w:hAnsi="Times New Roman" w:cs="Times New Roman"/>
          <w:sz w:val="24"/>
          <w:szCs w:val="24"/>
        </w:rPr>
        <w:t>n crescente affanno e ci sono segnali, come ha tra l’altro indicato un economista esperto e affermato come Mario Deaglio, di una qualche tendenza in atto verso una sorta di “deglobalizzazione” strisciante.  Sarebbe utile conoscere se queste prospettive han</w:t>
      </w:r>
      <w:r>
        <w:rPr>
          <w:rFonts w:ascii="Times New Roman" w:hAnsi="Times New Roman" w:cs="Times New Roman"/>
          <w:sz w:val="24"/>
          <w:szCs w:val="24"/>
        </w:rPr>
        <w:t>no già cominciato ad essere esaminate in campo ministeriale.</w:t>
      </w:r>
    </w:p>
    <w:p w:rsidR="000C446E" w:rsidRDefault="000C446E">
      <w:pPr>
        <w:spacing w:after="0" w:line="240" w:lineRule="auto"/>
        <w:jc w:val="both"/>
        <w:rPr>
          <w:rFonts w:ascii="Times New Roman" w:eastAsia="Times New Roman" w:hAnsi="Times New Roman" w:cs="Times New Roman"/>
          <w:b/>
          <w:sz w:val="24"/>
          <w:szCs w:val="24"/>
        </w:rPr>
      </w:pPr>
    </w:p>
    <w:p w:rsidR="000C446E" w:rsidRDefault="00E55914">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sz w:val="24"/>
          <w:szCs w:val="24"/>
        </w:rPr>
        <w:lastRenderedPageBreak/>
        <w:t xml:space="preserve">Elio Menzione: </w:t>
      </w:r>
      <w:r>
        <w:rPr>
          <w:rFonts w:ascii="Times New Roman" w:hAnsi="Times New Roman" w:cs="Times New Roman"/>
          <w:color w:val="000000"/>
          <w:sz w:val="24"/>
          <w:szCs w:val="24"/>
        </w:rPr>
        <w:t xml:space="preserve">nelle mie numerose esperienze professionali in Paesi emergenti, situati in contesti geografici profondamente diversi (Asia, America Latina, Africa), ho potuto constatare un filo </w:t>
      </w:r>
      <w:r>
        <w:rPr>
          <w:rFonts w:ascii="Times New Roman" w:hAnsi="Times New Roman" w:cs="Times New Roman"/>
          <w:color w:val="000000"/>
          <w:sz w:val="24"/>
          <w:szCs w:val="24"/>
        </w:rPr>
        <w:t>conduttore comune: il disappunto delle imprese italiane per l'assenza di banche italiane in quei continenti. Questo rammarico era particolarmente evidente per le piccole e medie imprese, che si sentivano svantaggiate rispetto ai concorrenti di altri Paesi,</w:t>
      </w:r>
      <w:r>
        <w:rPr>
          <w:rFonts w:ascii="Times New Roman" w:hAnsi="Times New Roman" w:cs="Times New Roman"/>
          <w:color w:val="000000"/>
          <w:sz w:val="24"/>
          <w:szCs w:val="24"/>
        </w:rPr>
        <w:t xml:space="preserve"> spalleggiate con vigore dai rispettivi sistemi bancari.</w:t>
      </w:r>
    </w:p>
    <w:p w:rsidR="000C446E" w:rsidRDefault="00E55914">
      <w:pPr>
        <w:spacing w:after="0" w:line="240" w:lineRule="auto"/>
        <w:jc w:val="both"/>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     Negli ultimi anni, grazie all'accorpamento dei nostri istituti bancari che ha condotto alla creazione di almeno due banche italiane di cospicue dimensioni internazionali, questa situazione può e</w:t>
      </w:r>
      <w:r>
        <w:rPr>
          <w:rFonts w:ascii="Times New Roman" w:hAnsi="Times New Roman" w:cs="Times New Roman"/>
          <w:color w:val="000000"/>
          <w:sz w:val="24"/>
          <w:szCs w:val="24"/>
        </w:rPr>
        <w:t>ssere parzialmente cambiata. Ma l'esame di uno di questi due giganti, UNICREDIT, mi porta a constatare che il suo nuovo interesse per l'estero è concentrato in misura pressoché esclusiva nell'Europa centro-orientale: una concentrazione che, a mio avviso, n</w:t>
      </w:r>
      <w:r>
        <w:rPr>
          <w:rFonts w:ascii="Times New Roman" w:hAnsi="Times New Roman" w:cs="Times New Roman"/>
          <w:color w:val="000000"/>
          <w:sz w:val="24"/>
          <w:szCs w:val="24"/>
        </w:rPr>
        <w:t>on è priva di rischi.</w:t>
      </w:r>
      <w:r>
        <w:rPr>
          <w:rFonts w:ascii="Times New Roman" w:hAnsi="Times New Roman" w:cs="Times New Roman"/>
          <w:color w:val="000000"/>
          <w:sz w:val="24"/>
          <w:szCs w:val="24"/>
        </w:rPr>
        <w:br/>
        <w:t xml:space="preserve">     Sarei quindi interessato a sapere se e quanto, negli ultimi tempi, è cresciuta la sensibilità del sistema bancario italiano all'opportunità di diversificare geograficamente la sua presenza e i suoi impegni all'estero: in particol</w:t>
      </w:r>
      <w:r>
        <w:rPr>
          <w:rFonts w:ascii="Times New Roman" w:hAnsi="Times New Roman" w:cs="Times New Roman"/>
          <w:color w:val="000000"/>
          <w:sz w:val="24"/>
          <w:szCs w:val="24"/>
        </w:rPr>
        <w:t>are, dedicando maggiore attenzione alle aree emergenti che oggi appaiono più dinamiche e promettenti.</w:t>
      </w:r>
    </w:p>
    <w:p w:rsidR="000C446E" w:rsidRDefault="000C446E">
      <w:pPr>
        <w:spacing w:after="0" w:line="240" w:lineRule="auto"/>
        <w:jc w:val="both"/>
        <w:rPr>
          <w:rFonts w:ascii="Times New Roman" w:eastAsia="Times New Roman" w:hAnsi="Times New Roman" w:cs="Times New Roman"/>
          <w:b/>
          <w:sz w:val="24"/>
          <w:szCs w:val="24"/>
        </w:rPr>
      </w:pPr>
    </w:p>
    <w:p w:rsidR="000C446E" w:rsidRDefault="00E5591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Gabriele Checchia: </w:t>
      </w:r>
      <w:r>
        <w:rPr>
          <w:rFonts w:ascii="Times New Roman" w:hAnsi="Times New Roman" w:cs="Times New Roman"/>
          <w:sz w:val="24"/>
          <w:szCs w:val="24"/>
        </w:rPr>
        <w:t xml:space="preserve">mi sono rallegrato per gli ulteriori recenti passi avanti dell’Italia nella classifica dei principali Paesi esportatori, e ho chiesto </w:t>
      </w:r>
      <w:r>
        <w:rPr>
          <w:rFonts w:ascii="Times New Roman" w:hAnsi="Times New Roman" w:cs="Times New Roman"/>
          <w:sz w:val="24"/>
          <w:szCs w:val="24"/>
        </w:rPr>
        <w:t>se la Farnesina, il MiSE o Confindustria dispongano anche di specifiche indicazioni circa il nostro posizionamento a livello globale, per quanto concerne le esportazioni di beni/prodotti ad alto valore aggiunto tecnologico. Sono infatti, ho rilevato, fasce</w:t>
      </w:r>
      <w:r>
        <w:rPr>
          <w:rFonts w:ascii="Times New Roman" w:hAnsi="Times New Roman" w:cs="Times New Roman"/>
          <w:sz w:val="24"/>
          <w:szCs w:val="24"/>
        </w:rPr>
        <w:t xml:space="preserve"> di mercato cruciali per restare competitivi anche in periodi di calo marcato della domanda internazionale. </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 poi auspicato, riprendendo spunti sviluppati da altri Colleghi, che le nostre competenti Istituzioni (e Confindustria) continuino ad adoper</w:t>
      </w:r>
      <w:r>
        <w:rPr>
          <w:rFonts w:ascii="Times New Roman" w:hAnsi="Times New Roman" w:cs="Times New Roman"/>
          <w:sz w:val="24"/>
          <w:szCs w:val="24"/>
        </w:rPr>
        <w:t>arsi anche ai fini di un sempre maggiore coinvolgimento, sul terreno dell’internazionalizzazione del sistema-Paese e dunque del nostro “export”, delle nostre Università e Istituti di ricerca (con particolare riguardo ai corsi di specializzazione post-Laure</w:t>
      </w:r>
      <w:r>
        <w:rPr>
          <w:rFonts w:ascii="Times New Roman" w:hAnsi="Times New Roman" w:cs="Times New Roman"/>
          <w:sz w:val="24"/>
          <w:szCs w:val="24"/>
        </w:rPr>
        <w:t>a). Ho rilevato trattarsi di “volano di competitività” da sempre importante, ma che lo diventa ancor più in una fase - come quella attuale - di ritorno a un sistema di scambi di taglio decisamente più “bilaterale” di quello che ha caratterizzato il mondo n</w:t>
      </w:r>
      <w:r>
        <w:rPr>
          <w:rFonts w:ascii="Times New Roman" w:hAnsi="Times New Roman" w:cs="Times New Roman"/>
          <w:sz w:val="24"/>
          <w:szCs w:val="24"/>
        </w:rPr>
        <w:t xml:space="preserve">el lungo periodo di “globalizzazione a tutto campo” e comunque prima dell’avvento della Presidenza Trump. </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Infine, ho auspicato un’accentuazione dell’azione già in atto per rendere i nostri esportatori (“specie le nostre PMI”), sempre più consapevoli:</w:t>
      </w:r>
      <w:r>
        <w:rPr>
          <w:rFonts w:ascii="Times New Roman" w:hAnsi="Times New Roman" w:cs="Times New Roman"/>
          <w:sz w:val="24"/>
          <w:szCs w:val="24"/>
        </w:rPr>
        <w:t xml:space="preserve"> da un lato, delle implicazioni dei regimi sanzionatori in vigore a livello internazionale nei confronti di taluni Paesi (dalla Federazione Russa all’Iran); dall’altro, dei complessi adempimenti richiesti - dalla nostra normativa e da quella internazionale</w:t>
      </w:r>
      <w:r>
        <w:rPr>
          <w:rFonts w:ascii="Times New Roman" w:hAnsi="Times New Roman" w:cs="Times New Roman"/>
          <w:sz w:val="24"/>
          <w:szCs w:val="24"/>
        </w:rPr>
        <w:t xml:space="preserve"> - a chi intenda continuare a esportare materiali (autorizzati ma, per esempio, sottoposti alle procedure previste il “</w:t>
      </w:r>
      <w:r>
        <w:rPr>
          <w:rFonts w:ascii="Times New Roman" w:hAnsi="Times New Roman" w:cs="Times New Roman"/>
          <w:i/>
          <w:sz w:val="24"/>
          <w:szCs w:val="24"/>
        </w:rPr>
        <w:t>dual-use</w:t>
      </w:r>
      <w:r>
        <w:rPr>
          <w:rFonts w:ascii="Times New Roman" w:hAnsi="Times New Roman" w:cs="Times New Roman"/>
          <w:sz w:val="24"/>
          <w:szCs w:val="24"/>
        </w:rPr>
        <w:t xml:space="preserve">”) verso l’uno o l’altro di tali Paesi. </w:t>
      </w:r>
    </w:p>
    <w:p w:rsidR="000C446E" w:rsidRDefault="000C446E">
      <w:pPr>
        <w:spacing w:after="0" w:line="240" w:lineRule="auto"/>
        <w:jc w:val="both"/>
        <w:rPr>
          <w:rFonts w:ascii="Times New Roman" w:hAnsi="Times New Roman" w:cs="Times New Roman"/>
          <w:sz w:val="24"/>
          <w:szCs w:val="24"/>
        </w:rPr>
      </w:pPr>
    </w:p>
    <w:p w:rsidR="000C446E" w:rsidRDefault="00E55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Stefano Ronca: </w:t>
      </w:r>
      <w:r>
        <w:rPr>
          <w:rFonts w:ascii="Times New Roman" w:eastAsia="Times New Roman" w:hAnsi="Times New Roman" w:cs="Times New Roman"/>
          <w:sz w:val="24"/>
          <w:szCs w:val="24"/>
        </w:rPr>
        <w:t xml:space="preserve">il mio intervento riguarda due fragilità del sistema Italia che ritengo </w:t>
      </w:r>
      <w:r>
        <w:rPr>
          <w:rFonts w:ascii="Times New Roman" w:eastAsia="Times New Roman" w:hAnsi="Times New Roman" w:cs="Times New Roman"/>
          <w:sz w:val="24"/>
          <w:szCs w:val="24"/>
        </w:rPr>
        <w:t>meriterebbero riflessioni ed azioni sia da parte delle Amministrazioni italiane che della Confindustria.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prima fragilità è l’assenza di una rete di distribuzione degna di un paese come il nostro che è il secondo polo manifatturiero d’Europa. Qual è l’or</w:t>
      </w:r>
      <w:r>
        <w:rPr>
          <w:rFonts w:ascii="Times New Roman" w:eastAsia="Times New Roman" w:hAnsi="Times New Roman" w:cs="Times New Roman"/>
          <w:sz w:val="24"/>
          <w:szCs w:val="24"/>
        </w:rPr>
        <w:t xml:space="preserve">igine di questa deficienza che non richiede sofisticate conoscenze tecnologiche? Certo queste ultime, con l’evolversi dello strumento informatico per la gestione, sono oggi più richieste che nel passato. Tuttavia, l’Italia è in grado di esprimere prodotti </w:t>
      </w:r>
      <w:r>
        <w:rPr>
          <w:rFonts w:ascii="Times New Roman" w:eastAsia="Times New Roman" w:hAnsi="Times New Roman" w:cs="Times New Roman"/>
          <w:sz w:val="24"/>
          <w:szCs w:val="24"/>
        </w:rPr>
        <w:t>sofisticati in molteplici settori industriali. Allora perché non è capace di fare altrettanto nel monitorare, anticipare e controllare le esigenze dei mercati, e soprattutto di sviluppare una catena di distribuzione logistica affidabile che garantisca un f</w:t>
      </w:r>
      <w:r>
        <w:rPr>
          <w:rFonts w:ascii="Times New Roman" w:eastAsia="Times New Roman" w:hAnsi="Times New Roman" w:cs="Times New Roman"/>
          <w:sz w:val="24"/>
          <w:szCs w:val="24"/>
        </w:rPr>
        <w:t>lusso continuo tra fornitori, clienti e consumatori? Mi viene il sospetto che l’individualismo, che caratterizza qualità e difetti della nostra natura nazionale, sia uno dei maggiori ostacoli alla creazione ed alla gestione di affidabili catene di distribu</w:t>
      </w:r>
      <w:r>
        <w:rPr>
          <w:rFonts w:ascii="Times New Roman" w:eastAsia="Times New Roman" w:hAnsi="Times New Roman" w:cs="Times New Roman"/>
          <w:sz w:val="24"/>
          <w:szCs w:val="24"/>
        </w:rPr>
        <w:t>zione. Non così Germania, Francia, Gran Bretagna, Olanda, Belgio, Svezia Norvegia e Spagna ove i diversi attori hanno una maggiore tradizione nel saper far squadra. Delle prime trecento catene di distribuzione europee solo tre sono italiane: Coop, Esselung</w:t>
      </w:r>
      <w:r>
        <w:rPr>
          <w:rFonts w:ascii="Times New Roman" w:eastAsia="Times New Roman" w:hAnsi="Times New Roman" w:cs="Times New Roman"/>
          <w:sz w:val="24"/>
          <w:szCs w:val="24"/>
        </w:rPr>
        <w:t xml:space="preserve">a, e </w:t>
      </w:r>
      <w:r>
        <w:rPr>
          <w:rFonts w:ascii="Times New Roman" w:eastAsia="Times New Roman" w:hAnsi="Times New Roman" w:cs="Times New Roman"/>
          <w:sz w:val="24"/>
          <w:szCs w:val="24"/>
        </w:rPr>
        <w:lastRenderedPageBreak/>
        <w:t xml:space="preserve">Finipa. E che io sappia non brillano per la loro proiezione internazionale. L’articolato coordinamento dei numerosi fattori che richiede oggi una diffusione efficace dei nostri prodotti sul mercato internazionale implica soprattutto collaborazione ed </w:t>
      </w:r>
      <w:r>
        <w:rPr>
          <w:rFonts w:ascii="Times New Roman" w:eastAsia="Times New Roman" w:hAnsi="Times New Roman" w:cs="Times New Roman"/>
          <w:sz w:val="24"/>
          <w:szCs w:val="24"/>
        </w:rPr>
        <w:t>affidabilità di vari attori. Analisi della domanda, pianificazione della produzione, integrazione fra domanda e fornitura, logistica nella conservazione e nei trasporti, precisione nelle consegne, sono requisiti essenziali ai quali il nostro Paese non è an</w:t>
      </w:r>
      <w:r>
        <w:rPr>
          <w:rFonts w:ascii="Times New Roman" w:eastAsia="Times New Roman" w:hAnsi="Times New Roman" w:cs="Times New Roman"/>
          <w:sz w:val="24"/>
          <w:szCs w:val="24"/>
        </w:rPr>
        <w:t xml:space="preserve">cora capace di dare risposte soddisfacenti. Mi sembra necessario esserne consapevoli e promuovere, anche attraverso la formazione dei quadri, lo sviluppo di questo settore indispensabile per migliorare la competitività italiana sui mercati internazionali. </w:t>
      </w:r>
      <w:r>
        <w:rPr>
          <w:rFonts w:ascii="Times New Roman" w:eastAsia="Times New Roman" w:hAnsi="Times New Roman" w:cs="Times New Roman"/>
          <w:sz w:val="24"/>
          <w:szCs w:val="24"/>
        </w:rPr>
        <w:t>Penso che esso dovrebbe far parte delle priorità della Confindustria.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seconda fragilità di cui vorrei parlare, è quella che proviene dall’insufficiente attenzione alla relazione che intercorre fra le impressioni che il visitatore straniero riporta da un</w:t>
      </w:r>
      <w:r>
        <w:rPr>
          <w:rFonts w:ascii="Times New Roman" w:eastAsia="Times New Roman" w:hAnsi="Times New Roman" w:cs="Times New Roman"/>
          <w:sz w:val="24"/>
          <w:szCs w:val="24"/>
        </w:rPr>
        <w:t xml:space="preserve"> viaggio in Italia (soprattutto nella Capitale ove si concentra, come in ogni paese, il transito delle personalità straniere più influenti e con maggiori mezzi economici) e la domanda di “Italia” nel mondo. Ognuno di noi, dopo aver trascorso per lavoro o v</w:t>
      </w:r>
      <w:r>
        <w:rPr>
          <w:rFonts w:ascii="Times New Roman" w:eastAsia="Times New Roman" w:hAnsi="Times New Roman" w:cs="Times New Roman"/>
          <w:sz w:val="24"/>
          <w:szCs w:val="24"/>
        </w:rPr>
        <w:t>acanza anche pochi giorni in un paese, torna con un’immagine destinata a condizionare, a volte in modo definitivo, la propria opinione sul popolo, sulle sue capacità di gestione delle infrastrutture cittadine, sulla società civile, sulla credibilità del Pa</w:t>
      </w:r>
      <w:r>
        <w:rPr>
          <w:rFonts w:ascii="Times New Roman" w:eastAsia="Times New Roman" w:hAnsi="Times New Roman" w:cs="Times New Roman"/>
          <w:sz w:val="24"/>
          <w:szCs w:val="24"/>
        </w:rPr>
        <w:t>ese.</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luoghi di accesso ad una città costituiscono il suo primo biglietto da visita ed hanno un impatto sicuro sulla valutazione generale che si avrà di quel Paese, in particolare quando vi si giunge per la prima volta. Il decoro di aeroporti e stazioni f</w:t>
      </w:r>
      <w:r>
        <w:rPr>
          <w:rFonts w:ascii="Times New Roman" w:eastAsia="Times New Roman" w:hAnsi="Times New Roman" w:cs="Times New Roman"/>
          <w:sz w:val="24"/>
          <w:szCs w:val="24"/>
        </w:rPr>
        <w:t>erroviarie, i tempi di attesa dei bagagli, la tenuta delle strade, dei parchi e la cura degli edifici (protetti dai graffiti dei vandali), una segnaletica adeguata, la cortesia del personale destinato ai servizi, la diffusione della conoscenza dell’inglese</w:t>
      </w:r>
      <w:r>
        <w:rPr>
          <w:rFonts w:ascii="Times New Roman" w:eastAsia="Times New Roman" w:hAnsi="Times New Roman" w:cs="Times New Roman"/>
          <w:sz w:val="24"/>
          <w:szCs w:val="24"/>
        </w:rPr>
        <w:t>, la pulizia e l’efficace gestione dei rifiuti urbani, la puntualità e l’ordinato funzionamento dei trasporti, la qualità del servizio dei taxi ed il corretto comportamento dei tassisti, l’applicazione regolare delle tariffe, la cura dei percorsi che condu</w:t>
      </w:r>
      <w:r>
        <w:rPr>
          <w:rFonts w:ascii="Times New Roman" w:eastAsia="Times New Roman" w:hAnsi="Times New Roman" w:cs="Times New Roman"/>
          <w:sz w:val="24"/>
          <w:szCs w:val="24"/>
        </w:rPr>
        <w:t>cono in città. Tutto ciò contribuisce ad una prima buona impressione del viaggiatore. E tutti sappiamo che “non esiste una seconda occasione per fare una prima buona impressione”.</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Roma sono circa 20.000 i diplomatici stranieri accreditati presso il Quiri</w:t>
      </w:r>
      <w:r>
        <w:rPr>
          <w:rFonts w:ascii="Times New Roman" w:eastAsia="Times New Roman" w:hAnsi="Times New Roman" w:cs="Times New Roman"/>
          <w:sz w:val="24"/>
          <w:szCs w:val="24"/>
        </w:rPr>
        <w:t>nale, la Santa Sede e le Organizzazioni Internazionali e i funzionari che prestano servizio presso il polo romano delle Nazioni Unite (la FAO e non solo). Circa 400 le visite effettuate mediamente ogni anno, a vario titolo, da delegazioni a livello di Capi</w:t>
      </w:r>
      <w:r>
        <w:rPr>
          <w:rFonts w:ascii="Times New Roman" w:eastAsia="Times New Roman" w:hAnsi="Times New Roman" w:cs="Times New Roman"/>
          <w:sz w:val="24"/>
          <w:szCs w:val="24"/>
        </w:rPr>
        <w:t xml:space="preserve"> di Stato, Capi di Governo e Ministri degli Affari Esteri, tra cui le visite al Sommo Pontefice, alle Organizzazioni Internazionali, la partecipazione a vertici intergovernativi o a grandi eventi multilaterali. Una comunità diplomatica che veicola nei prop</w:t>
      </w:r>
      <w:r>
        <w:rPr>
          <w:rFonts w:ascii="Times New Roman" w:eastAsia="Times New Roman" w:hAnsi="Times New Roman" w:cs="Times New Roman"/>
          <w:sz w:val="24"/>
          <w:szCs w:val="24"/>
        </w:rPr>
        <w:t xml:space="preserve">ri Paesi l’immagine della capitale e, attraverso di essa, di tutta l’Italia, che si aggiunge a quella riportata da numerosi turisti e operatori economici. Alla fine della loro permanenza breve o lunga che sia, l’interesse per il paese, per la sua cultura, </w:t>
      </w:r>
      <w:r>
        <w:rPr>
          <w:rFonts w:ascii="Times New Roman" w:eastAsia="Times New Roman" w:hAnsi="Times New Roman" w:cs="Times New Roman"/>
          <w:sz w:val="24"/>
          <w:szCs w:val="24"/>
        </w:rPr>
        <w:t>per i suoi prodotti ne sarà fortemente condizionata.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Amministrazioni centrali, quelle locali, la Confindustria ed ogni singolo operatore economico dovrebbero riflettere sui vantaggi derivanti all’economia italiana da un miglioramento dell’ambiente e del</w:t>
      </w:r>
      <w:r>
        <w:rPr>
          <w:rFonts w:ascii="Times New Roman" w:eastAsia="Times New Roman" w:hAnsi="Times New Roman" w:cs="Times New Roman"/>
          <w:sz w:val="24"/>
          <w:szCs w:val="24"/>
        </w:rPr>
        <w:t>l’accoglienza delle nostre città ed in particolare della nostra Capitale. Credo che il rapporto costo/efficacia di un investimento pubblico-privato in questo settore andrebbe a grande beneficio del Sistema- Italia sul piano internazionale.</w:t>
      </w:r>
    </w:p>
    <w:p w:rsidR="000C446E" w:rsidRDefault="000C446E">
      <w:pPr>
        <w:spacing w:after="0" w:line="240" w:lineRule="auto"/>
        <w:jc w:val="both"/>
        <w:rPr>
          <w:rFonts w:ascii="Times New Roman" w:eastAsia="Times New Roman" w:hAnsi="Times New Roman" w:cs="Times New Roman"/>
          <w:sz w:val="24"/>
          <w:szCs w:val="24"/>
        </w:rPr>
      </w:pPr>
    </w:p>
    <w:p w:rsidR="000C446E" w:rsidRDefault="00E55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Mario E. Maioli</w:t>
      </w:r>
      <w:r>
        <w:rPr>
          <w:rFonts w:ascii="Times New Roman" w:eastAsia="Times New Roman" w:hAnsi="Times New Roman" w:cs="Times New Roman"/>
          <w:b/>
          <w:sz w:val="24"/>
          <w:szCs w:val="24"/>
        </w:rPr>
        <w:t xml:space="preserve">ni: </w:t>
      </w:r>
      <w:r>
        <w:rPr>
          <w:rFonts w:ascii="Times New Roman" w:eastAsia="Times New Roman" w:hAnsi="Times New Roman" w:cs="Times New Roman"/>
          <w:sz w:val="24"/>
          <w:szCs w:val="24"/>
        </w:rPr>
        <w:t xml:space="preserve">le esposizioni del Direttore  Generale Sistema Paese, Vincenzo De Luca, e della dottoressa Camilla Cionini Visani, Direttore per la Industrializzazione di Confindustria, sono state esaurienti per la completezza dei dati statistici forniti e stimolanti </w:t>
      </w:r>
      <w:r>
        <w:rPr>
          <w:rFonts w:ascii="Times New Roman" w:eastAsia="Times New Roman" w:hAnsi="Times New Roman" w:cs="Times New Roman"/>
          <w:sz w:val="24"/>
          <w:szCs w:val="24"/>
        </w:rPr>
        <w:t>per le idee e suggerimenti prospettati in vista di una migliore organizzazione del sistema promozionale paese e di una penetrazione commerciale italiana nel mondo.</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Intervenendo nel dialogo, vorrei premettere che la situazione è senza dubbio migliorata nel </w:t>
      </w:r>
      <w:r>
        <w:rPr>
          <w:rFonts w:ascii="Times New Roman" w:eastAsia="Times New Roman" w:hAnsi="Times New Roman" w:cs="Times New Roman"/>
          <w:sz w:val="24"/>
          <w:szCs w:val="24"/>
        </w:rPr>
        <w:t>corso degli ultimi anni. E di ciò va dato merito ai nostri colleghi e ai funzionari di Confindustria e di altre istituzioni nazionali. E pertanto le osservazioni che si formulano vanno intese come frutto di una passata esperienza che può o meno giovare e c</w:t>
      </w:r>
      <w:r>
        <w:rPr>
          <w:rFonts w:ascii="Times New Roman" w:eastAsia="Times New Roman" w:hAnsi="Times New Roman" w:cs="Times New Roman"/>
          <w:sz w:val="24"/>
          <w:szCs w:val="24"/>
        </w:rPr>
        <w:t>ome un contributo a meglio operare.</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prima osservazione che possiamo avanzare è che da quando ho avuto modo di servire in ambasciate grandi e medie ho sempre constatato la grande sensibilità della nostra diplomazia per gli aspetti economici della realtà </w:t>
      </w:r>
      <w:r>
        <w:rPr>
          <w:rFonts w:ascii="Times New Roman" w:eastAsia="Times New Roman" w:hAnsi="Times New Roman" w:cs="Times New Roman"/>
          <w:sz w:val="24"/>
          <w:szCs w:val="24"/>
        </w:rPr>
        <w:t>in cui si agiva e per gli interessi economici del nostro Paese. Ma con tre limiti: la non piena e convinta sensazione delle vecchie generazioni (e superiori) che occuparsi di promozione commerciale fosse legittimo e necessario (l’espressione “le mani nette</w:t>
      </w:r>
      <w:r>
        <w:rPr>
          <w:rFonts w:ascii="Times New Roman" w:eastAsia="Times New Roman" w:hAnsi="Times New Roman" w:cs="Times New Roman"/>
          <w:sz w:val="24"/>
          <w:szCs w:val="24"/>
        </w:rPr>
        <w:t>” del Ministro degli Esteri Conti applicata alle acquisizioni coloniali); la paralisi burocratica del periodo “mani pulite”che ha evidenziato la vulnerabilità del “modus operandi” delle nostre imprese all’estero; la mancanza di una chiara legislazione e co</w:t>
      </w:r>
      <w:r>
        <w:rPr>
          <w:rFonts w:ascii="Times New Roman" w:eastAsia="Times New Roman" w:hAnsi="Times New Roman" w:cs="Times New Roman"/>
          <w:sz w:val="24"/>
          <w:szCs w:val="24"/>
        </w:rPr>
        <w:t xml:space="preserve">nsuetudine che regoli e consenta, così come avviene per tutte le grandi imprese occidentali, di avvalersi di azioni di mediazione, senza che ciò esponga ad inchieste giudiziarie a volte intempestive, destanti clamore mediatico e imbarazzanti politicamente </w:t>
      </w:r>
      <w:r>
        <w:rPr>
          <w:rFonts w:ascii="Times New Roman" w:eastAsia="Times New Roman" w:hAnsi="Times New Roman" w:cs="Times New Roman"/>
          <w:sz w:val="24"/>
          <w:szCs w:val="24"/>
        </w:rPr>
        <w:t>i rapporti con Stati esteri (caso dei marò in India).</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natura e peculiarità del nostro sistema produttivo gioca un secondo ed importante ruolo. Per anni, sino a quando l’Italia ha avuto una grande e forte industria di Stato, questa ha consentito di perse</w:t>
      </w:r>
      <w:r>
        <w:rPr>
          <w:rFonts w:ascii="Times New Roman" w:eastAsia="Times New Roman" w:hAnsi="Times New Roman" w:cs="Times New Roman"/>
          <w:sz w:val="24"/>
          <w:szCs w:val="24"/>
        </w:rPr>
        <w:t>guire due obiettivi: l’affermazione indiscussa in molti paesi emergenti e la loro individuazione geografica secondo priorità anche di politica estera (IRI, ENI, FIAT, SNAM, in paesi dell’America  Latina, Medio Oriente, e in misura minore Asia); la creazion</w:t>
      </w:r>
      <w:r>
        <w:rPr>
          <w:rFonts w:ascii="Times New Roman" w:eastAsia="Times New Roman" w:hAnsi="Times New Roman" w:cs="Times New Roman"/>
          <w:sz w:val="24"/>
          <w:szCs w:val="24"/>
        </w:rPr>
        <w:t>e di condizioni generali favorevoli per le piccole e medie imprese, in quei luoghi operanti spesso anche per il loro apporto alle industrie maggiori, e che trovavano esempio e “incoraggiamento-protezione” nelle grandi che nei paesi emergenti costruivano un</w:t>
      </w:r>
      <w:r>
        <w:rPr>
          <w:rFonts w:ascii="Times New Roman" w:eastAsia="Times New Roman" w:hAnsi="Times New Roman" w:cs="Times New Roman"/>
          <w:sz w:val="24"/>
          <w:szCs w:val="24"/>
        </w:rPr>
        <w:t>a rete di alleanze politiche e sindacali.</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piccole e medie imprese hanno però trovato, dopo lo smantellamento della grande industria dovuto ad una “infatuazione”, spesso miope, indotta e forzata per le privatizzazioni, un mercato mondiale hobbesiano, ins</w:t>
      </w:r>
      <w:r>
        <w:rPr>
          <w:rFonts w:ascii="Times New Roman" w:eastAsia="Times New Roman" w:hAnsi="Times New Roman" w:cs="Times New Roman"/>
          <w:sz w:val="24"/>
          <w:szCs w:val="24"/>
        </w:rPr>
        <w:t xml:space="preserve">icuro, con molti conglomerati, per cui hanno accentuato alcune loro caratteristiche: non essere capaci di creare una rete stabile di commercializzazione; sfruttare il mercato solo quando tira indiscriminatamente (paesi del Golfo nel boom petrolifero); non </w:t>
      </w:r>
      <w:r>
        <w:rPr>
          <w:rFonts w:ascii="Times New Roman" w:eastAsia="Times New Roman" w:hAnsi="Times New Roman" w:cs="Times New Roman"/>
          <w:sz w:val="24"/>
          <w:szCs w:val="24"/>
        </w:rPr>
        <w:t>poter disporre di quella impalcatura di consulenza legale e commerciale e di ricerca di marketing necessaria o di uno spirito consortile di settore appoggiato dalle istituzioni; riluttanza e non convenienza a spostare all’estero la loro struttura direziona</w:t>
      </w:r>
      <w:r>
        <w:rPr>
          <w:rFonts w:ascii="Times New Roman" w:eastAsia="Times New Roman" w:hAnsi="Times New Roman" w:cs="Times New Roman"/>
          <w:sz w:val="24"/>
          <w:szCs w:val="24"/>
        </w:rPr>
        <w:t xml:space="preserve">le per la loro natura piccolo-familiare. Queste carenze tuttora spesso sono evidenti perché le medie o piccolissime imprese non sono convinte della necessità di fare sistema o perché lo Stato non può crearlo per varie ragioni in tutti i luoghi dove si può </w:t>
      </w:r>
      <w:r>
        <w:rPr>
          <w:rFonts w:ascii="Times New Roman" w:eastAsia="Times New Roman" w:hAnsi="Times New Roman" w:cs="Times New Roman"/>
          <w:sz w:val="24"/>
          <w:szCs w:val="24"/>
        </w:rPr>
        <w:t>esplicare la nostra presenza commerciale.</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è un altro problema sulla strada della nostra diffusione commerciale. La pur meritevole attività di Ambasciate, Ice, Confindustria, Camere di Commercio, soprattutto nei paesi emergenti, quando promuove la presen</w:t>
      </w:r>
      <w:r>
        <w:rPr>
          <w:rFonts w:ascii="Times New Roman" w:eastAsia="Times New Roman" w:hAnsi="Times New Roman" w:cs="Times New Roman"/>
          <w:sz w:val="24"/>
          <w:szCs w:val="24"/>
        </w:rPr>
        <w:t>za delle nostre industrie a fiere o a missioni commerciali (ricordo per es. la missione di una corposa delegazione italiana in Ajeirbajian circa due anni fa) fa fatica a mettere di fronte alle nostre industrie controparti idonee e capaci di interloquire. E</w:t>
      </w:r>
      <w:r>
        <w:rPr>
          <w:rFonts w:ascii="Times New Roman" w:eastAsia="Times New Roman" w:hAnsi="Times New Roman" w:cs="Times New Roman"/>
          <w:sz w:val="24"/>
          <w:szCs w:val="24"/>
        </w:rPr>
        <w:t xml:space="preserve"> questo per la non previa ispezione del mercato. Diversa è la situazione nei grandi paesi dove la nostra presenza commerciale sia per la qualità dei nostri rapporti politici e diplomatici, sia in virtù di quello straordinario coefficiente di penetrazione e</w:t>
      </w:r>
      <w:r>
        <w:rPr>
          <w:rFonts w:ascii="Times New Roman" w:eastAsia="Times New Roman" w:hAnsi="Times New Roman" w:cs="Times New Roman"/>
          <w:sz w:val="24"/>
          <w:szCs w:val="24"/>
        </w:rPr>
        <w:t xml:space="preserve"> persuasione che è l’insieme del nostro appeal culturale che crea un humus favorevole. E’ un aspetto che i nostri conferenzieri ben conoscono, ma su cui un insieme di studi integrati e sistemici può rivelarsi di grande aiuto.</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 siano consentite alcune </w:t>
      </w:r>
      <w:r>
        <w:rPr>
          <w:rFonts w:ascii="Times New Roman" w:eastAsia="Times New Roman" w:hAnsi="Times New Roman" w:cs="Times New Roman"/>
          <w:sz w:val="24"/>
          <w:szCs w:val="24"/>
        </w:rPr>
        <w:t>altre osservazioni, sempre con intento costruttivo e pienamente conscio dei meriti che stanno acquisendo i nostri colleghi e amici qui ospiti.</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Stato centrale italiano, per la sua natura decentrata e democratica - e per una forse eccessiva sensibilità po</w:t>
      </w:r>
      <w:r>
        <w:rPr>
          <w:rFonts w:ascii="Times New Roman" w:eastAsia="Times New Roman" w:hAnsi="Times New Roman" w:cs="Times New Roman"/>
          <w:sz w:val="24"/>
          <w:szCs w:val="24"/>
        </w:rPr>
        <w:t>litica e campanilistica - fatica a far sentire la sua autorità in alcuni settori. Le Regioni da un lato contribuiscono a far conoscere sui mercati esteri le loro realtà produttive e peculiarità, ma spesso disperdono l’efficacia di una azione organica. Alcu</w:t>
      </w:r>
      <w:r>
        <w:rPr>
          <w:rFonts w:ascii="Times New Roman" w:eastAsia="Times New Roman" w:hAnsi="Times New Roman" w:cs="Times New Roman"/>
          <w:sz w:val="24"/>
          <w:szCs w:val="24"/>
        </w:rPr>
        <w:t xml:space="preserve">ni settori della nostra realtà economica sono poi solerti nel richiedere l’assistenza e intervento dello Stato, ma sono riluttanti ad ascoltarne la voce e i suggerimenti. Alcune grandi realtà produttive poi, per ragioni varie e si può dire note, fanno una </w:t>
      </w:r>
      <w:r>
        <w:rPr>
          <w:rFonts w:ascii="Times New Roman" w:eastAsia="Times New Roman" w:hAnsi="Times New Roman" w:cs="Times New Roman"/>
          <w:sz w:val="24"/>
          <w:szCs w:val="24"/>
        </w:rPr>
        <w:t xml:space="preserve">loro politica estera a cui lo Stato centrale deve poi adeguarsi spesso con </w:t>
      </w:r>
      <w:r>
        <w:rPr>
          <w:rFonts w:ascii="Times New Roman" w:eastAsia="Times New Roman" w:hAnsi="Times New Roman" w:cs="Times New Roman"/>
          <w:i/>
          <w:sz w:val="24"/>
          <w:szCs w:val="24"/>
        </w:rPr>
        <w:t>twists and turns</w:t>
      </w:r>
      <w:r>
        <w:rPr>
          <w:rFonts w:ascii="Times New Roman" w:eastAsia="Times New Roman" w:hAnsi="Times New Roman" w:cs="Times New Roman"/>
          <w:sz w:val="24"/>
          <w:szCs w:val="24"/>
        </w:rPr>
        <w:t xml:space="preserve">.   Il sistema bancario infine, per una intrinseca debolezza conoscitiva dei suoi operatori si è ritirato da mercati importanti (es. America Latina) pur poi </w:t>
      </w:r>
      <w:r>
        <w:rPr>
          <w:rFonts w:ascii="Times New Roman" w:eastAsia="Times New Roman" w:hAnsi="Times New Roman" w:cs="Times New Roman"/>
          <w:sz w:val="24"/>
          <w:szCs w:val="24"/>
        </w:rPr>
        <w:t xml:space="preserve">continuando a fornire a banche straniere (America </w:t>
      </w:r>
      <w:r>
        <w:rPr>
          <w:rFonts w:ascii="Times New Roman" w:eastAsia="Times New Roman" w:hAnsi="Times New Roman" w:cs="Times New Roman"/>
          <w:sz w:val="24"/>
          <w:szCs w:val="24"/>
        </w:rPr>
        <w:lastRenderedPageBreak/>
        <w:t>Latina ancora una volta a favore delle banche spagnole). Di conseguenza i nostri operatori sono finanziati da banche straniere con capitali originati da risparmi italiani.</w:t>
      </w:r>
    </w:p>
    <w:p w:rsidR="000C446E" w:rsidRDefault="00E5591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tutto ciò vi è la conseguenza c</w:t>
      </w:r>
      <w:r>
        <w:rPr>
          <w:rFonts w:ascii="Times New Roman" w:eastAsia="Times New Roman" w:hAnsi="Times New Roman" w:cs="Times New Roman"/>
          <w:sz w:val="24"/>
          <w:szCs w:val="24"/>
        </w:rPr>
        <w:t>he lo Stato italiano, pur consapevole dell’importanza di individuare settori geografici prioritari (la dottoressa Cionini ha sottolineato il tema  Africa), non riesce a mobilitare le forze e i protagonisti necessari.</w:t>
      </w:r>
    </w:p>
    <w:p w:rsidR="000C446E" w:rsidRDefault="000C446E">
      <w:pPr>
        <w:spacing w:after="0" w:line="240" w:lineRule="auto"/>
        <w:ind w:firstLine="284"/>
        <w:jc w:val="both"/>
        <w:rPr>
          <w:rFonts w:ascii="Times New Roman" w:eastAsia="Times New Roman" w:hAnsi="Times New Roman" w:cs="Times New Roman"/>
          <w:sz w:val="24"/>
          <w:szCs w:val="24"/>
        </w:rPr>
      </w:pPr>
    </w:p>
    <w:p w:rsidR="000C446E" w:rsidRDefault="00E55914">
      <w:pPr>
        <w:spacing w:after="0" w:line="240" w:lineRule="auto"/>
        <w:rPr>
          <w:rFonts w:ascii="Times New Roman" w:hAnsi="Times New Roman" w:cs="Times New Roman"/>
          <w:sz w:val="24"/>
          <w:szCs w:val="24"/>
        </w:rPr>
      </w:pPr>
      <w:r>
        <w:rPr>
          <w:rFonts w:ascii="Times New Roman" w:hAnsi="Times New Roman" w:cs="Times New Roman"/>
          <w:b/>
          <w:sz w:val="24"/>
          <w:szCs w:val="24"/>
        </w:rPr>
        <w:t>Repliche De Luca</w:t>
      </w:r>
      <w:r>
        <w:rPr>
          <w:rFonts w:ascii="Times New Roman" w:hAnsi="Times New Roman" w:cs="Times New Roman"/>
          <w:sz w:val="24"/>
          <w:szCs w:val="24"/>
        </w:rPr>
        <w:t xml:space="preserve"> </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È stato ricordato ch</w:t>
      </w:r>
      <w:r>
        <w:rPr>
          <w:rFonts w:ascii="Times New Roman" w:hAnsi="Times New Roman" w:cs="Times New Roman"/>
          <w:sz w:val="24"/>
          <w:szCs w:val="24"/>
        </w:rPr>
        <w:t>e alcuni nostri concorrenti – in particolare la Germania – molto più tempestivamente di noi sono intervenuti dopo la crisi per ridare competitività alle rispettive economie. È certamente vero, come è vero che sull’economia italiana pesano una serie di fatt</w:t>
      </w:r>
      <w:r>
        <w:rPr>
          <w:rFonts w:ascii="Times New Roman" w:hAnsi="Times New Roman" w:cs="Times New Roman"/>
          <w:sz w:val="24"/>
          <w:szCs w:val="24"/>
        </w:rPr>
        <w:t>ori negativi che rendono più difficoltosi i processi di innovazione volti al recupero della produttività e della competitività. E tuttavia molto è stato fatto in questa direzione, come dimostrano i significativi tassi di crescita registrati in alcuni setto</w:t>
      </w:r>
      <w:r>
        <w:rPr>
          <w:rFonts w:ascii="Times New Roman" w:hAnsi="Times New Roman" w:cs="Times New Roman"/>
          <w:sz w:val="24"/>
          <w:szCs w:val="24"/>
        </w:rPr>
        <w:t xml:space="preserve">ri particolarmente qualificanti in termini di valore aggiunto del nostro export. E questo vale anche per il riequilibrio regionale, che pure è stato evocato in alcuni interventi, al quale settori come l’agroindustria e il turismo hanno dato e stanno dando </w:t>
      </w:r>
      <w:r>
        <w:rPr>
          <w:rFonts w:ascii="Times New Roman" w:hAnsi="Times New Roman" w:cs="Times New Roman"/>
          <w:sz w:val="24"/>
          <w:szCs w:val="24"/>
        </w:rPr>
        <w:t>un contributo rilevante. Certo il problema permane, e la distribuzione regionale delle imprese e delle attività produttive resta concentrata principalmente in alcune zone del territorio nazionale. Tuttavia sono da sottolineare, a questo proposito, i risult</w:t>
      </w:r>
      <w:r>
        <w:rPr>
          <w:rFonts w:ascii="Times New Roman" w:hAnsi="Times New Roman" w:cs="Times New Roman"/>
          <w:sz w:val="24"/>
          <w:szCs w:val="24"/>
        </w:rPr>
        <w:t>ati molto positivi che stanno dando i progetti “</w:t>
      </w:r>
      <w:r>
        <w:rPr>
          <w:rFonts w:ascii="Times New Roman" w:hAnsi="Times New Roman" w:cs="Times New Roman"/>
          <w:i/>
          <w:sz w:val="24"/>
          <w:szCs w:val="24"/>
        </w:rPr>
        <w:t>Export Sud</w:t>
      </w:r>
      <w:r>
        <w:rPr>
          <w:rFonts w:ascii="Times New Roman" w:hAnsi="Times New Roman" w:cs="Times New Roman"/>
          <w:sz w:val="24"/>
          <w:szCs w:val="24"/>
        </w:rPr>
        <w:t>” per la crescita delle capacità imprenditoriali nelle regioni meridionali e “</w:t>
      </w:r>
      <w:r>
        <w:rPr>
          <w:rFonts w:ascii="Times New Roman" w:hAnsi="Times New Roman" w:cs="Times New Roman"/>
          <w:i/>
          <w:sz w:val="24"/>
          <w:szCs w:val="24"/>
        </w:rPr>
        <w:t>Export Manager</w:t>
      </w:r>
      <w:r>
        <w:rPr>
          <w:rFonts w:ascii="Times New Roman" w:hAnsi="Times New Roman" w:cs="Times New Roman"/>
          <w:sz w:val="24"/>
          <w:szCs w:val="24"/>
        </w:rPr>
        <w:t xml:space="preserve">” nel campo della formazione manageriale. </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È stata richiamata l’opportunità di un maggior impegno verso il</w:t>
      </w:r>
      <w:r>
        <w:rPr>
          <w:rFonts w:ascii="Times New Roman" w:hAnsi="Times New Roman" w:cs="Times New Roman"/>
          <w:sz w:val="24"/>
          <w:szCs w:val="24"/>
        </w:rPr>
        <w:t xml:space="preserve"> continente africano. Ricordo a questo proposito che negli ultimi tempi l’attenzione verso l’Africa è molto cresciuta sia in termini di presenza politica che di missioni imprenditoriali in vari paesi africani. Si deve, ovviamente fare di più, anche superan</w:t>
      </w:r>
      <w:r>
        <w:rPr>
          <w:rFonts w:ascii="Times New Roman" w:hAnsi="Times New Roman" w:cs="Times New Roman"/>
          <w:sz w:val="24"/>
          <w:szCs w:val="24"/>
        </w:rPr>
        <w:t>do alcune debolezze, specialmente nella componente finanziaria. L’integrazione degli strumenti per la promozione e il sostegno delle esportazioni (Sace e Simest) in Cassa Depositi e Prestiti costituisce uno sviluppo che produrrà certamente effetti molto po</w:t>
      </w:r>
      <w:r>
        <w:rPr>
          <w:rFonts w:ascii="Times New Roman" w:hAnsi="Times New Roman" w:cs="Times New Roman"/>
          <w:sz w:val="24"/>
          <w:szCs w:val="24"/>
        </w:rPr>
        <w:t>sitivi anche da questo punto di vista.</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Non posso ovviamente non condividere le osservazioni che sono state fatte circa il ruolo che la nostra rete diplomatica e consolare ha sempre svolto - e non solo nei tempi più recenti - per la promozione dei nostri in</w:t>
      </w:r>
      <w:r>
        <w:rPr>
          <w:rFonts w:ascii="Times New Roman" w:hAnsi="Times New Roman" w:cs="Times New Roman"/>
          <w:sz w:val="24"/>
          <w:szCs w:val="24"/>
        </w:rPr>
        <w:t>teressi economici e commerciali all’estero. La differenza rispetto al passato è che adesso esiste un sistema istituzionalizzato di coordinamento a livello centrale attraverso la Cabina di Regia di cui ho parlato nel mio intervento iniziale, e periferico at</w:t>
      </w:r>
      <w:r>
        <w:rPr>
          <w:rFonts w:ascii="Times New Roman" w:hAnsi="Times New Roman" w:cs="Times New Roman"/>
          <w:sz w:val="24"/>
          <w:szCs w:val="24"/>
        </w:rPr>
        <w:t>traverso l’inserimento delle strutture dell’ICE nelle nostre Ambasciate, grazie al quale la nostra rete potrà accrescere il proprio ruolo ed esercitare una funzione sempre più positiva, anche appoggiandosi alle comunità italiane all’estero.</w:t>
      </w:r>
    </w:p>
    <w:p w:rsidR="000C446E" w:rsidRDefault="00E55914">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quanto rigu</w:t>
      </w:r>
      <w:r>
        <w:rPr>
          <w:rFonts w:ascii="Times New Roman" w:hAnsi="Times New Roman" w:cs="Times New Roman"/>
          <w:sz w:val="24"/>
          <w:szCs w:val="24"/>
        </w:rPr>
        <w:t>arda infine il ruolo delle Camere di Commercio, l’obiettivo è stato quello di razionalizzarne i rapporti con le altre strutture presenti sul territorio e di definirne più precisamente la funzione, che è quella di prioritario appoggio alle imprese locali, a</w:t>
      </w:r>
      <w:r>
        <w:rPr>
          <w:rFonts w:ascii="Times New Roman" w:hAnsi="Times New Roman" w:cs="Times New Roman"/>
          <w:sz w:val="24"/>
          <w:szCs w:val="24"/>
        </w:rPr>
        <w:t>nche per evitare duplicazioni di interventi e confusioni di competenze.</w:t>
      </w:r>
    </w:p>
    <w:p w:rsidR="000C446E" w:rsidRDefault="000C446E">
      <w:pPr>
        <w:spacing w:after="0" w:line="240" w:lineRule="auto"/>
        <w:jc w:val="both"/>
        <w:rPr>
          <w:rFonts w:ascii="Times New Roman" w:hAnsi="Times New Roman" w:cs="Times New Roman"/>
          <w:sz w:val="24"/>
          <w:szCs w:val="24"/>
        </w:rPr>
      </w:pP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Repliche Cionini </w:t>
      </w:r>
      <w:r>
        <w:rPr>
          <w:rFonts w:ascii="Times New Roman" w:hAnsi="Times New Roman" w:cs="Times New Roman"/>
          <w:sz w:val="24"/>
          <w:szCs w:val="24"/>
        </w:rPr>
        <w:t>(sintesi redazionale)</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risposta alle osservazioni circa gli squilibri regionali anche la dottoressa Cionini pone l’accento sui risultati positivi dei programmi per favorire la crescita della capacità produttive delle imprese del Sud e per la formazione manageriale.</w:t>
      </w:r>
      <w:r>
        <w:rPr>
          <w:rFonts w:ascii="Times New Roman" w:hAnsi="Times New Roman" w:cs="Times New Roman"/>
          <w:sz w:val="24"/>
          <w:szCs w:val="24"/>
        </w:rPr>
        <w:t xml:space="preserve"> Sul problema delle sanzioni ricorda che le misure restrittive adottate dalla Russia come reazione alle sanzioni europee stanno avendo effetti estrema</w:t>
      </w:r>
      <w:r>
        <w:rPr>
          <w:rFonts w:ascii="Times New Roman" w:hAnsi="Times New Roman" w:cs="Times New Roman"/>
          <w:sz w:val="24"/>
          <w:szCs w:val="24"/>
        </w:rPr>
        <w:t>mente negativi per molti settori produttivi italiani e che il tema trova la Confindustria particolarmente sensibile. Sulla presenza all</w:t>
      </w:r>
      <w:r>
        <w:rPr>
          <w:rFonts w:ascii="Times New Roman" w:hAnsi="Times New Roman" w:cs="Times New Roman"/>
          <w:sz w:val="24"/>
          <w:szCs w:val="24"/>
        </w:rPr>
        <w:t>’estero delle nostre banche nota che il sistema bancario italiano si sta consolidando anche nella sua proiezione internaz</w:t>
      </w:r>
      <w:r>
        <w:rPr>
          <w:rFonts w:ascii="Times New Roman" w:hAnsi="Times New Roman" w:cs="Times New Roman"/>
          <w:sz w:val="24"/>
          <w:szCs w:val="24"/>
        </w:rPr>
        <w:t>ionale. Concorda infine sula necessità che le imprese italiane che partecipano alle missioni all’estero siano messe sempre di più in condizione di avere incontri mirati con interlocutori idonei e sull’importanza di prestare a questo aspetto una particolare</w:t>
      </w:r>
      <w:r>
        <w:rPr>
          <w:rFonts w:ascii="Times New Roman" w:hAnsi="Times New Roman" w:cs="Times New Roman"/>
          <w:sz w:val="24"/>
          <w:szCs w:val="24"/>
        </w:rPr>
        <w:t xml:space="preserve"> attenzione nella organizzazione delle missioni stesse.</w:t>
      </w:r>
      <w:bookmarkStart w:id="0" w:name="_GoBack"/>
      <w:bookmarkEnd w:id="0"/>
      <w:r>
        <w:rPr>
          <w:rFonts w:ascii="Times New Roman" w:hAnsi="Times New Roman" w:cs="Times New Roman"/>
          <w:sz w:val="24"/>
          <w:szCs w:val="24"/>
        </w:rPr>
        <w:t xml:space="preserve">  </w:t>
      </w:r>
    </w:p>
    <w:p w:rsidR="000C446E" w:rsidRDefault="00E55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C446E" w:rsidRDefault="000C446E">
      <w:pPr>
        <w:spacing w:after="0" w:line="240" w:lineRule="auto"/>
        <w:jc w:val="both"/>
        <w:rPr>
          <w:rFonts w:ascii="Times New Roman" w:hAnsi="Times New Roman" w:cs="Times New Roman"/>
          <w:sz w:val="24"/>
          <w:szCs w:val="24"/>
        </w:rPr>
      </w:pPr>
    </w:p>
    <w:p w:rsidR="000C446E" w:rsidRDefault="000C446E">
      <w:pPr>
        <w:spacing w:after="0" w:line="240" w:lineRule="auto"/>
        <w:jc w:val="both"/>
        <w:rPr>
          <w:rFonts w:ascii="Times New Roman" w:hAnsi="Times New Roman" w:cs="Times New Roman"/>
          <w:sz w:val="24"/>
          <w:szCs w:val="24"/>
        </w:rPr>
      </w:pPr>
    </w:p>
    <w:p w:rsidR="000C446E" w:rsidRDefault="000C446E">
      <w:pPr>
        <w:spacing w:after="0" w:line="240" w:lineRule="auto"/>
        <w:ind w:firstLine="284"/>
        <w:jc w:val="both"/>
        <w:rPr>
          <w:rFonts w:ascii="Times New Roman" w:hAnsi="Times New Roman" w:cs="Times New Roman"/>
          <w:sz w:val="24"/>
          <w:szCs w:val="24"/>
        </w:rPr>
      </w:pPr>
    </w:p>
    <w:p w:rsidR="000C446E" w:rsidRDefault="000C446E">
      <w:pPr>
        <w:spacing w:after="0" w:line="240" w:lineRule="auto"/>
        <w:ind w:firstLine="284"/>
        <w:jc w:val="both"/>
        <w:rPr>
          <w:rFonts w:ascii="Times New Roman" w:hAnsi="Times New Roman" w:cs="Times New Roman"/>
          <w:sz w:val="24"/>
          <w:szCs w:val="24"/>
        </w:rPr>
      </w:pPr>
    </w:p>
    <w:p w:rsidR="000C446E" w:rsidRDefault="000C446E">
      <w:pPr>
        <w:spacing w:after="0" w:line="360" w:lineRule="auto"/>
        <w:jc w:val="both"/>
        <w:rPr>
          <w:rFonts w:ascii="Times New Roman" w:hAnsi="Times New Roman" w:cs="Times New Roman"/>
          <w:sz w:val="24"/>
          <w:szCs w:val="24"/>
        </w:rPr>
      </w:pPr>
    </w:p>
    <w:p w:rsidR="000C446E" w:rsidRDefault="000C446E">
      <w:pPr>
        <w:spacing w:after="0" w:line="360" w:lineRule="auto"/>
        <w:jc w:val="both"/>
        <w:rPr>
          <w:rFonts w:ascii="Times New Roman" w:hAnsi="Times New Roman" w:cs="Times New Roman"/>
          <w:b/>
          <w:i/>
          <w:sz w:val="24"/>
          <w:szCs w:val="24"/>
        </w:rPr>
      </w:pPr>
    </w:p>
    <w:p w:rsidR="000C446E" w:rsidRDefault="000C446E">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rsidR="000C446E" w:rsidRDefault="000C446E">
      <w:pPr>
        <w:spacing w:after="0" w:line="360" w:lineRule="auto"/>
        <w:jc w:val="both"/>
        <w:rPr>
          <w:rFonts w:ascii="Times New Roman" w:hAnsi="Times New Roman" w:cs="Times New Roman"/>
          <w:b/>
          <w:i/>
          <w:sz w:val="24"/>
          <w:szCs w:val="24"/>
        </w:rPr>
      </w:pPr>
    </w:p>
    <w:p w:rsidR="000C446E" w:rsidRDefault="000C446E">
      <w:pPr>
        <w:spacing w:after="0" w:line="360" w:lineRule="auto"/>
        <w:jc w:val="both"/>
        <w:rPr>
          <w:rFonts w:ascii="Times New Roman" w:hAnsi="Times New Roman" w:cs="Times New Roman"/>
          <w:b/>
          <w:i/>
          <w:sz w:val="24"/>
          <w:szCs w:val="24"/>
        </w:rPr>
      </w:pPr>
    </w:p>
    <w:p w:rsidR="000C446E" w:rsidRDefault="000C446E">
      <w:pPr>
        <w:spacing w:after="0" w:line="36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spacing w:after="0" w:line="240" w:lineRule="auto"/>
        <w:jc w:val="both"/>
        <w:rPr>
          <w:rFonts w:ascii="Times New Roman" w:hAnsi="Times New Roman" w:cs="Times New Roman"/>
          <w:b/>
          <w:i/>
          <w:sz w:val="24"/>
          <w:szCs w:val="24"/>
        </w:rPr>
      </w:pPr>
    </w:p>
    <w:p w:rsidR="000C446E" w:rsidRDefault="000C446E">
      <w:pPr>
        <w:widowControl w:val="0"/>
        <w:autoSpaceDE w:val="0"/>
        <w:autoSpaceDN w:val="0"/>
        <w:adjustRightInd w:val="0"/>
        <w:spacing w:after="0" w:line="240" w:lineRule="auto"/>
        <w:rPr>
          <w:rFonts w:ascii="Times New Roman" w:hAnsi="Times New Roman" w:cs="Times New Roman"/>
          <w:b/>
          <w:i/>
          <w:sz w:val="24"/>
          <w:szCs w:val="24"/>
        </w:rPr>
      </w:pPr>
    </w:p>
    <w:p w:rsidR="000C446E" w:rsidRDefault="000C446E">
      <w:pPr>
        <w:widowControl w:val="0"/>
        <w:autoSpaceDE w:val="0"/>
        <w:autoSpaceDN w:val="0"/>
        <w:adjustRightInd w:val="0"/>
        <w:spacing w:after="0" w:line="240" w:lineRule="auto"/>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rPr>
          <w:rFonts w:ascii="Times New Roman" w:eastAsia="Times New Roman" w:hAnsi="Times New Roman" w:cs="Times New Roman"/>
          <w:sz w:val="24"/>
          <w:szCs w:val="24"/>
        </w:rPr>
      </w:pPr>
    </w:p>
    <w:p w:rsidR="000C446E" w:rsidRDefault="000C446E" w:rsidP="00E55914">
      <w:pPr>
        <w:widowControl w:val="0"/>
        <w:autoSpaceDE w:val="0"/>
        <w:autoSpaceDN w:val="0"/>
        <w:adjustRightInd w:val="0"/>
        <w:spacing w:after="0" w:line="240" w:lineRule="auto"/>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0C446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DI STUDI DIPLOMATICI «Dialoghi Diplomatici» </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Direttore Resp.: Roberto NIGIDO</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w:t>
      </w:r>
      <w:r>
        <w:rPr>
          <w:rFonts w:ascii="Times New Roman" w:eastAsia="Times New Roman" w:hAnsi="Times New Roman" w:cs="Times New Roman"/>
          <w:sz w:val="20"/>
          <w:szCs w:val="20"/>
        </w:rPr>
        <w:t>riproduzione, totale o parziale, di questa pubblicazione è autorizzata a condizione di citare la fonte.</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Direzione, Redazione: Via degli Astalli, 3/A – 00186 Roma</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1" w:history="1">
        <w:r>
          <w:rPr>
            <w:rFonts w:ascii="Times New Roman" w:eastAsia="Times New Roman" w:hAnsi="Times New Roman" w:cs="Times New Roman"/>
            <w:color w:val="21348C"/>
            <w:sz w:val="20"/>
            <w:szCs w:val="20"/>
            <w:u w:val="single"/>
          </w:rPr>
          <w:t>www</w:t>
        </w:r>
        <w:r>
          <w:rPr>
            <w:rFonts w:ascii="Times New Roman" w:eastAsia="Times New Roman" w:hAnsi="Times New Roman" w:cs="Times New Roman"/>
            <w:color w:val="21348C"/>
            <w:sz w:val="20"/>
            <w:szCs w:val="20"/>
            <w:u w:val="single"/>
          </w:rPr>
          <w:t>.studidiplomatici.it</w:t>
        </w:r>
      </w:hyperlink>
      <w:r>
        <w:rPr>
          <w:rFonts w:ascii="Times New Roman" w:eastAsia="Times New Roman" w:hAnsi="Times New Roman" w:cs="Times New Roman"/>
          <w:sz w:val="20"/>
          <w:szCs w:val="20"/>
        </w:rPr>
        <w:t xml:space="preserve"> – e-mail: </w:t>
      </w:r>
      <w:hyperlink r:id="rId12" w:history="1">
        <w:r>
          <w:rPr>
            <w:rFonts w:ascii="Times New Roman" w:eastAsia="Times New Roman" w:hAnsi="Times New Roman" w:cs="Times New Roman"/>
            <w:color w:val="21348C"/>
            <w:sz w:val="20"/>
            <w:szCs w:val="20"/>
            <w:u w:val="single"/>
          </w:rPr>
          <w:t>studidiplomatici@libero.it</w:t>
        </w:r>
      </w:hyperlink>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postale del CIRCOLO DI STUDI DIPLOMATICI n. 62027008</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0C446E" w:rsidRDefault="00E5591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c/c n° 000401005051  - IT 84 P 02008 05181 000401005051</w:t>
      </w:r>
    </w:p>
    <w:sectPr w:rsidR="000C446E" w:rsidSect="00E55914">
      <w:headerReference w:type="default" r:id="rId13"/>
      <w:footerReference w:type="defaul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46E" w:rsidRDefault="000C446E" w:rsidP="000C446E">
      <w:pPr>
        <w:spacing w:after="0" w:line="240" w:lineRule="auto"/>
      </w:pPr>
      <w:r>
        <w:separator/>
      </w:r>
    </w:p>
  </w:endnote>
  <w:endnote w:type="continuationSeparator" w:id="0">
    <w:p w:rsidR="000C446E" w:rsidRDefault="000C446E" w:rsidP="000C4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5376"/>
    </w:sdtPr>
    <w:sdtContent>
      <w:p w:rsidR="000C446E" w:rsidRDefault="000C446E">
        <w:pPr>
          <w:pStyle w:val="Pidipagina"/>
          <w:jc w:val="right"/>
        </w:pPr>
        <w:r>
          <w:fldChar w:fldCharType="begin"/>
        </w:r>
        <w:r w:rsidR="00E55914">
          <w:instrText xml:space="preserve"> PAGE   \* MERGEFORMAT </w:instrText>
        </w:r>
        <w:r>
          <w:fldChar w:fldCharType="separate"/>
        </w:r>
        <w:r w:rsidR="00E55914">
          <w:rPr>
            <w:noProof/>
          </w:rPr>
          <w:t>16</w:t>
        </w:r>
        <w:r>
          <w:fldChar w:fldCharType="end"/>
        </w:r>
      </w:p>
    </w:sdtContent>
  </w:sdt>
  <w:p w:rsidR="000C446E" w:rsidRDefault="000C446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1329"/>
      <w:docPartObj>
        <w:docPartGallery w:val="Page Numbers (Bottom of Page)"/>
        <w:docPartUnique/>
      </w:docPartObj>
    </w:sdtPr>
    <w:sdtContent>
      <w:p w:rsidR="00E55914" w:rsidRDefault="00E55914">
        <w:pPr>
          <w:pStyle w:val="Pidipagina"/>
          <w:jc w:val="right"/>
        </w:pPr>
        <w:fldSimple w:instr=" PAGE   \* MERGEFORMAT ">
          <w:r>
            <w:rPr>
              <w:noProof/>
            </w:rPr>
            <w:t>1</w:t>
          </w:r>
        </w:fldSimple>
      </w:p>
    </w:sdtContent>
  </w:sdt>
  <w:p w:rsidR="00E55914" w:rsidRDefault="00E559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46E" w:rsidRDefault="000C446E" w:rsidP="000C446E">
      <w:pPr>
        <w:spacing w:after="0" w:line="240" w:lineRule="auto"/>
      </w:pPr>
      <w:r>
        <w:separator/>
      </w:r>
    </w:p>
  </w:footnote>
  <w:footnote w:type="continuationSeparator" w:id="0">
    <w:p w:rsidR="000C446E" w:rsidRDefault="000C446E" w:rsidP="000C44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46E" w:rsidRDefault="000C446E">
    <w:pPr>
      <w:pStyle w:val="Intestazione"/>
    </w:pPr>
  </w:p>
  <w:p w:rsidR="000C446E" w:rsidRDefault="000C446E">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1932"/>
    <w:rsid w:val="00002583"/>
    <w:rsid w:val="00002FC9"/>
    <w:rsid w:val="000031D2"/>
    <w:rsid w:val="00013157"/>
    <w:rsid w:val="0001575A"/>
    <w:rsid w:val="00017784"/>
    <w:rsid w:val="000206DC"/>
    <w:rsid w:val="0002134B"/>
    <w:rsid w:val="00021BD4"/>
    <w:rsid w:val="000256C0"/>
    <w:rsid w:val="0002584B"/>
    <w:rsid w:val="00027FD5"/>
    <w:rsid w:val="0003289E"/>
    <w:rsid w:val="0003493D"/>
    <w:rsid w:val="00036A5C"/>
    <w:rsid w:val="00036AB1"/>
    <w:rsid w:val="0004590D"/>
    <w:rsid w:val="00047767"/>
    <w:rsid w:val="000535ED"/>
    <w:rsid w:val="000565C4"/>
    <w:rsid w:val="000575C0"/>
    <w:rsid w:val="00057CF1"/>
    <w:rsid w:val="00057F6F"/>
    <w:rsid w:val="000611F7"/>
    <w:rsid w:val="00071AAD"/>
    <w:rsid w:val="00072014"/>
    <w:rsid w:val="00074542"/>
    <w:rsid w:val="00081BBF"/>
    <w:rsid w:val="00082B81"/>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2652"/>
    <w:rsid w:val="000C301B"/>
    <w:rsid w:val="000C4317"/>
    <w:rsid w:val="000C446E"/>
    <w:rsid w:val="000C466F"/>
    <w:rsid w:val="000C6571"/>
    <w:rsid w:val="000C6AA9"/>
    <w:rsid w:val="000D2FD4"/>
    <w:rsid w:val="000D3B76"/>
    <w:rsid w:val="000D4129"/>
    <w:rsid w:val="000E2E85"/>
    <w:rsid w:val="000F3498"/>
    <w:rsid w:val="000F5B22"/>
    <w:rsid w:val="000F5D93"/>
    <w:rsid w:val="000F6F20"/>
    <w:rsid w:val="00100350"/>
    <w:rsid w:val="001011C0"/>
    <w:rsid w:val="00113AD0"/>
    <w:rsid w:val="00114D7B"/>
    <w:rsid w:val="001165A1"/>
    <w:rsid w:val="00121C73"/>
    <w:rsid w:val="00121CE0"/>
    <w:rsid w:val="00121D34"/>
    <w:rsid w:val="00121FA4"/>
    <w:rsid w:val="001252FB"/>
    <w:rsid w:val="00125A26"/>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846"/>
    <w:rsid w:val="00153C4E"/>
    <w:rsid w:val="00154E7B"/>
    <w:rsid w:val="00160F3E"/>
    <w:rsid w:val="00165A18"/>
    <w:rsid w:val="00165B34"/>
    <w:rsid w:val="00166295"/>
    <w:rsid w:val="00171C1D"/>
    <w:rsid w:val="00171E23"/>
    <w:rsid w:val="0017445A"/>
    <w:rsid w:val="00182592"/>
    <w:rsid w:val="0018449E"/>
    <w:rsid w:val="00184E6C"/>
    <w:rsid w:val="0018512A"/>
    <w:rsid w:val="00187ECE"/>
    <w:rsid w:val="00194662"/>
    <w:rsid w:val="00195143"/>
    <w:rsid w:val="001951E2"/>
    <w:rsid w:val="0019648E"/>
    <w:rsid w:val="001973CB"/>
    <w:rsid w:val="00197726"/>
    <w:rsid w:val="001A6418"/>
    <w:rsid w:val="001B39C3"/>
    <w:rsid w:val="001B4202"/>
    <w:rsid w:val="001B675E"/>
    <w:rsid w:val="001C2AF3"/>
    <w:rsid w:val="001C41AF"/>
    <w:rsid w:val="001D0542"/>
    <w:rsid w:val="001D59F8"/>
    <w:rsid w:val="001E29EA"/>
    <w:rsid w:val="001E2FDD"/>
    <w:rsid w:val="001E425F"/>
    <w:rsid w:val="001F6C8B"/>
    <w:rsid w:val="002001EA"/>
    <w:rsid w:val="00201974"/>
    <w:rsid w:val="002026A8"/>
    <w:rsid w:val="00203FCD"/>
    <w:rsid w:val="0020644E"/>
    <w:rsid w:val="002065BA"/>
    <w:rsid w:val="00207D71"/>
    <w:rsid w:val="00212214"/>
    <w:rsid w:val="0021590A"/>
    <w:rsid w:val="0022025D"/>
    <w:rsid w:val="0022036D"/>
    <w:rsid w:val="00221471"/>
    <w:rsid w:val="00221F00"/>
    <w:rsid w:val="0022319D"/>
    <w:rsid w:val="002308F0"/>
    <w:rsid w:val="0023123B"/>
    <w:rsid w:val="0023173F"/>
    <w:rsid w:val="00231DBF"/>
    <w:rsid w:val="002329A0"/>
    <w:rsid w:val="00235203"/>
    <w:rsid w:val="002400C8"/>
    <w:rsid w:val="002454C7"/>
    <w:rsid w:val="00245ED5"/>
    <w:rsid w:val="00246C4C"/>
    <w:rsid w:val="0025071A"/>
    <w:rsid w:val="0025133F"/>
    <w:rsid w:val="00251A83"/>
    <w:rsid w:val="00251FDE"/>
    <w:rsid w:val="00253DA5"/>
    <w:rsid w:val="00256634"/>
    <w:rsid w:val="00263AF3"/>
    <w:rsid w:val="00264040"/>
    <w:rsid w:val="00265987"/>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B0FBA"/>
    <w:rsid w:val="002B54FF"/>
    <w:rsid w:val="002B5989"/>
    <w:rsid w:val="002C1A66"/>
    <w:rsid w:val="002C209C"/>
    <w:rsid w:val="002D09B1"/>
    <w:rsid w:val="002D1BB0"/>
    <w:rsid w:val="002D2945"/>
    <w:rsid w:val="002D4953"/>
    <w:rsid w:val="002D5CA3"/>
    <w:rsid w:val="002D6271"/>
    <w:rsid w:val="002E22C6"/>
    <w:rsid w:val="002E72E9"/>
    <w:rsid w:val="002F3E05"/>
    <w:rsid w:val="002F69DC"/>
    <w:rsid w:val="002F78E1"/>
    <w:rsid w:val="002F79EA"/>
    <w:rsid w:val="0030632B"/>
    <w:rsid w:val="003067D9"/>
    <w:rsid w:val="00317200"/>
    <w:rsid w:val="00320176"/>
    <w:rsid w:val="003207F8"/>
    <w:rsid w:val="003211CE"/>
    <w:rsid w:val="00321C07"/>
    <w:rsid w:val="00322A11"/>
    <w:rsid w:val="0032543B"/>
    <w:rsid w:val="00326166"/>
    <w:rsid w:val="00330CE5"/>
    <w:rsid w:val="003320EB"/>
    <w:rsid w:val="003346E6"/>
    <w:rsid w:val="003360CD"/>
    <w:rsid w:val="00340373"/>
    <w:rsid w:val="003469DC"/>
    <w:rsid w:val="0035127E"/>
    <w:rsid w:val="00351284"/>
    <w:rsid w:val="0036142C"/>
    <w:rsid w:val="00362098"/>
    <w:rsid w:val="00364660"/>
    <w:rsid w:val="003647EF"/>
    <w:rsid w:val="003676CF"/>
    <w:rsid w:val="00370A4D"/>
    <w:rsid w:val="00372E7F"/>
    <w:rsid w:val="00373B1E"/>
    <w:rsid w:val="00376FA2"/>
    <w:rsid w:val="0037756F"/>
    <w:rsid w:val="00386892"/>
    <w:rsid w:val="0038770A"/>
    <w:rsid w:val="00393B65"/>
    <w:rsid w:val="0039798C"/>
    <w:rsid w:val="003A7398"/>
    <w:rsid w:val="003B0735"/>
    <w:rsid w:val="003B36D0"/>
    <w:rsid w:val="003B4857"/>
    <w:rsid w:val="003B59D1"/>
    <w:rsid w:val="003B75D8"/>
    <w:rsid w:val="003C11D4"/>
    <w:rsid w:val="003C1B79"/>
    <w:rsid w:val="003C4BC9"/>
    <w:rsid w:val="003C55D5"/>
    <w:rsid w:val="003C64B6"/>
    <w:rsid w:val="003C78D9"/>
    <w:rsid w:val="003D0A64"/>
    <w:rsid w:val="003D14B3"/>
    <w:rsid w:val="003D3AA9"/>
    <w:rsid w:val="003D5076"/>
    <w:rsid w:val="003D5847"/>
    <w:rsid w:val="003E27DC"/>
    <w:rsid w:val="003E3AAD"/>
    <w:rsid w:val="003E464D"/>
    <w:rsid w:val="003E4D2A"/>
    <w:rsid w:val="003E575C"/>
    <w:rsid w:val="003F4E9A"/>
    <w:rsid w:val="003F51B9"/>
    <w:rsid w:val="003F64EB"/>
    <w:rsid w:val="003F7FA1"/>
    <w:rsid w:val="004013A6"/>
    <w:rsid w:val="004023C8"/>
    <w:rsid w:val="00403CF0"/>
    <w:rsid w:val="004058B9"/>
    <w:rsid w:val="00407BFE"/>
    <w:rsid w:val="00412168"/>
    <w:rsid w:val="004136CD"/>
    <w:rsid w:val="0041535D"/>
    <w:rsid w:val="00415C37"/>
    <w:rsid w:val="00415CDC"/>
    <w:rsid w:val="00417CF8"/>
    <w:rsid w:val="0042247A"/>
    <w:rsid w:val="00424265"/>
    <w:rsid w:val="00430335"/>
    <w:rsid w:val="004313A2"/>
    <w:rsid w:val="00431519"/>
    <w:rsid w:val="00431E13"/>
    <w:rsid w:val="00431E78"/>
    <w:rsid w:val="00433BDB"/>
    <w:rsid w:val="004351E6"/>
    <w:rsid w:val="00435B53"/>
    <w:rsid w:val="00435F2A"/>
    <w:rsid w:val="00436355"/>
    <w:rsid w:val="0044194B"/>
    <w:rsid w:val="00452670"/>
    <w:rsid w:val="0045279A"/>
    <w:rsid w:val="00454412"/>
    <w:rsid w:val="00454656"/>
    <w:rsid w:val="00454F6C"/>
    <w:rsid w:val="0045590C"/>
    <w:rsid w:val="00455C5C"/>
    <w:rsid w:val="00462F6B"/>
    <w:rsid w:val="00462FEC"/>
    <w:rsid w:val="004642E9"/>
    <w:rsid w:val="0046529B"/>
    <w:rsid w:val="004734E7"/>
    <w:rsid w:val="004804DC"/>
    <w:rsid w:val="00481AB2"/>
    <w:rsid w:val="00482336"/>
    <w:rsid w:val="00482BC7"/>
    <w:rsid w:val="004853CB"/>
    <w:rsid w:val="004878EF"/>
    <w:rsid w:val="00487F74"/>
    <w:rsid w:val="00494A2E"/>
    <w:rsid w:val="004969F0"/>
    <w:rsid w:val="00497B1B"/>
    <w:rsid w:val="004A0AF4"/>
    <w:rsid w:val="004A5A19"/>
    <w:rsid w:val="004A72AC"/>
    <w:rsid w:val="004B1F3A"/>
    <w:rsid w:val="004B2D2F"/>
    <w:rsid w:val="004B2DC7"/>
    <w:rsid w:val="004B54EB"/>
    <w:rsid w:val="004C090B"/>
    <w:rsid w:val="004C3434"/>
    <w:rsid w:val="004C641D"/>
    <w:rsid w:val="004D0E17"/>
    <w:rsid w:val="004D2A83"/>
    <w:rsid w:val="004D337E"/>
    <w:rsid w:val="004D411F"/>
    <w:rsid w:val="004D6208"/>
    <w:rsid w:val="004E21B1"/>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52D4C"/>
    <w:rsid w:val="005535B8"/>
    <w:rsid w:val="00561110"/>
    <w:rsid w:val="00561CA4"/>
    <w:rsid w:val="005626EF"/>
    <w:rsid w:val="0056474A"/>
    <w:rsid w:val="0057012E"/>
    <w:rsid w:val="00570960"/>
    <w:rsid w:val="00570B06"/>
    <w:rsid w:val="005722EC"/>
    <w:rsid w:val="00572695"/>
    <w:rsid w:val="00572747"/>
    <w:rsid w:val="005842D2"/>
    <w:rsid w:val="005857B6"/>
    <w:rsid w:val="00587123"/>
    <w:rsid w:val="00587D6D"/>
    <w:rsid w:val="00591208"/>
    <w:rsid w:val="005939BD"/>
    <w:rsid w:val="00593EEE"/>
    <w:rsid w:val="005944E1"/>
    <w:rsid w:val="00594DD1"/>
    <w:rsid w:val="00595C22"/>
    <w:rsid w:val="00596723"/>
    <w:rsid w:val="005A2786"/>
    <w:rsid w:val="005A38F7"/>
    <w:rsid w:val="005A6D33"/>
    <w:rsid w:val="005A6EF1"/>
    <w:rsid w:val="005A76E2"/>
    <w:rsid w:val="005B0220"/>
    <w:rsid w:val="005B1EDC"/>
    <w:rsid w:val="005B3FF2"/>
    <w:rsid w:val="005B45DB"/>
    <w:rsid w:val="005C2169"/>
    <w:rsid w:val="005C2BEB"/>
    <w:rsid w:val="005C381C"/>
    <w:rsid w:val="005C7573"/>
    <w:rsid w:val="005C7C80"/>
    <w:rsid w:val="005D0966"/>
    <w:rsid w:val="005D6C35"/>
    <w:rsid w:val="005D6D31"/>
    <w:rsid w:val="005F0867"/>
    <w:rsid w:val="005F0ACA"/>
    <w:rsid w:val="005F42DE"/>
    <w:rsid w:val="00601AA0"/>
    <w:rsid w:val="00602043"/>
    <w:rsid w:val="006043E2"/>
    <w:rsid w:val="00606E49"/>
    <w:rsid w:val="0061031B"/>
    <w:rsid w:val="0061295C"/>
    <w:rsid w:val="0061568B"/>
    <w:rsid w:val="00616FD7"/>
    <w:rsid w:val="00617549"/>
    <w:rsid w:val="00622B57"/>
    <w:rsid w:val="00622B7E"/>
    <w:rsid w:val="0062650C"/>
    <w:rsid w:val="0063058A"/>
    <w:rsid w:val="00631578"/>
    <w:rsid w:val="006331E8"/>
    <w:rsid w:val="00633239"/>
    <w:rsid w:val="006348CA"/>
    <w:rsid w:val="00636D7C"/>
    <w:rsid w:val="006373A0"/>
    <w:rsid w:val="0064185F"/>
    <w:rsid w:val="00642CB9"/>
    <w:rsid w:val="00643EE6"/>
    <w:rsid w:val="0064437D"/>
    <w:rsid w:val="00646A0D"/>
    <w:rsid w:val="00647088"/>
    <w:rsid w:val="0065117F"/>
    <w:rsid w:val="0065180D"/>
    <w:rsid w:val="00653ED9"/>
    <w:rsid w:val="00654862"/>
    <w:rsid w:val="0065605F"/>
    <w:rsid w:val="00657CA3"/>
    <w:rsid w:val="00657DD2"/>
    <w:rsid w:val="0067102A"/>
    <w:rsid w:val="00672E4C"/>
    <w:rsid w:val="00673F39"/>
    <w:rsid w:val="00674588"/>
    <w:rsid w:val="006817AF"/>
    <w:rsid w:val="0068233D"/>
    <w:rsid w:val="006825DE"/>
    <w:rsid w:val="006833A3"/>
    <w:rsid w:val="006853F2"/>
    <w:rsid w:val="006864B0"/>
    <w:rsid w:val="0068678F"/>
    <w:rsid w:val="00690379"/>
    <w:rsid w:val="006969BE"/>
    <w:rsid w:val="00697F30"/>
    <w:rsid w:val="006A0A1A"/>
    <w:rsid w:val="006A17E7"/>
    <w:rsid w:val="006A3B37"/>
    <w:rsid w:val="006A4EAD"/>
    <w:rsid w:val="006A55A7"/>
    <w:rsid w:val="006A6D86"/>
    <w:rsid w:val="006B0844"/>
    <w:rsid w:val="006B2F2F"/>
    <w:rsid w:val="006B324F"/>
    <w:rsid w:val="006B448A"/>
    <w:rsid w:val="006B4B3B"/>
    <w:rsid w:val="006C1706"/>
    <w:rsid w:val="006C315D"/>
    <w:rsid w:val="006C3E3E"/>
    <w:rsid w:val="006C4C75"/>
    <w:rsid w:val="006C59C3"/>
    <w:rsid w:val="006C6361"/>
    <w:rsid w:val="006D0F99"/>
    <w:rsid w:val="006D1FD0"/>
    <w:rsid w:val="006D4096"/>
    <w:rsid w:val="006D6462"/>
    <w:rsid w:val="006E1493"/>
    <w:rsid w:val="006E185D"/>
    <w:rsid w:val="006E1F8A"/>
    <w:rsid w:val="006E2980"/>
    <w:rsid w:val="006E37CF"/>
    <w:rsid w:val="006E4563"/>
    <w:rsid w:val="006F0B9C"/>
    <w:rsid w:val="006F0C5D"/>
    <w:rsid w:val="006F341D"/>
    <w:rsid w:val="006F3609"/>
    <w:rsid w:val="006F7B83"/>
    <w:rsid w:val="006F7C33"/>
    <w:rsid w:val="00700792"/>
    <w:rsid w:val="00701BC7"/>
    <w:rsid w:val="00706BB5"/>
    <w:rsid w:val="0071569A"/>
    <w:rsid w:val="00717BA1"/>
    <w:rsid w:val="007209D9"/>
    <w:rsid w:val="007218B3"/>
    <w:rsid w:val="00722699"/>
    <w:rsid w:val="00723047"/>
    <w:rsid w:val="00723A6D"/>
    <w:rsid w:val="0072489E"/>
    <w:rsid w:val="00733B90"/>
    <w:rsid w:val="00733FD6"/>
    <w:rsid w:val="007372A6"/>
    <w:rsid w:val="00746E4A"/>
    <w:rsid w:val="00753143"/>
    <w:rsid w:val="00753508"/>
    <w:rsid w:val="0075618A"/>
    <w:rsid w:val="0075630F"/>
    <w:rsid w:val="00756A88"/>
    <w:rsid w:val="00756E87"/>
    <w:rsid w:val="007605C1"/>
    <w:rsid w:val="007619B3"/>
    <w:rsid w:val="007631B1"/>
    <w:rsid w:val="00763E99"/>
    <w:rsid w:val="00764116"/>
    <w:rsid w:val="0076418E"/>
    <w:rsid w:val="0076595A"/>
    <w:rsid w:val="00766459"/>
    <w:rsid w:val="00767545"/>
    <w:rsid w:val="007705B7"/>
    <w:rsid w:val="00771E1E"/>
    <w:rsid w:val="0078049E"/>
    <w:rsid w:val="00780623"/>
    <w:rsid w:val="00782046"/>
    <w:rsid w:val="007827EE"/>
    <w:rsid w:val="00794289"/>
    <w:rsid w:val="007A2E69"/>
    <w:rsid w:val="007A4173"/>
    <w:rsid w:val="007B1CD0"/>
    <w:rsid w:val="007B1F4B"/>
    <w:rsid w:val="007B2CAD"/>
    <w:rsid w:val="007B6311"/>
    <w:rsid w:val="007B6A36"/>
    <w:rsid w:val="007C1FB1"/>
    <w:rsid w:val="007C2941"/>
    <w:rsid w:val="007C297B"/>
    <w:rsid w:val="007C62B8"/>
    <w:rsid w:val="007C6D44"/>
    <w:rsid w:val="007D1EEF"/>
    <w:rsid w:val="007D2A2D"/>
    <w:rsid w:val="007D3521"/>
    <w:rsid w:val="007D5153"/>
    <w:rsid w:val="007E08F1"/>
    <w:rsid w:val="007E0DBF"/>
    <w:rsid w:val="007E269F"/>
    <w:rsid w:val="007E4721"/>
    <w:rsid w:val="007F11CA"/>
    <w:rsid w:val="007F2CB5"/>
    <w:rsid w:val="007F5083"/>
    <w:rsid w:val="008035AA"/>
    <w:rsid w:val="00803D34"/>
    <w:rsid w:val="008048A4"/>
    <w:rsid w:val="00804F2D"/>
    <w:rsid w:val="00805734"/>
    <w:rsid w:val="00806934"/>
    <w:rsid w:val="00807E79"/>
    <w:rsid w:val="00811FC9"/>
    <w:rsid w:val="008133CD"/>
    <w:rsid w:val="008150B5"/>
    <w:rsid w:val="0081516C"/>
    <w:rsid w:val="00815C7B"/>
    <w:rsid w:val="00817286"/>
    <w:rsid w:val="0082530A"/>
    <w:rsid w:val="00826867"/>
    <w:rsid w:val="00830B0C"/>
    <w:rsid w:val="00831A93"/>
    <w:rsid w:val="00831C99"/>
    <w:rsid w:val="008326E2"/>
    <w:rsid w:val="0083318A"/>
    <w:rsid w:val="00833439"/>
    <w:rsid w:val="0083617A"/>
    <w:rsid w:val="00837467"/>
    <w:rsid w:val="008412E9"/>
    <w:rsid w:val="00843B84"/>
    <w:rsid w:val="008454F2"/>
    <w:rsid w:val="0085169E"/>
    <w:rsid w:val="00851D28"/>
    <w:rsid w:val="00852925"/>
    <w:rsid w:val="008572DB"/>
    <w:rsid w:val="008573C6"/>
    <w:rsid w:val="00863B72"/>
    <w:rsid w:val="00865E66"/>
    <w:rsid w:val="008671A9"/>
    <w:rsid w:val="0087237C"/>
    <w:rsid w:val="00875C84"/>
    <w:rsid w:val="0087637C"/>
    <w:rsid w:val="00876A5C"/>
    <w:rsid w:val="00880431"/>
    <w:rsid w:val="00883D96"/>
    <w:rsid w:val="00884436"/>
    <w:rsid w:val="00884DDD"/>
    <w:rsid w:val="00890572"/>
    <w:rsid w:val="008913A2"/>
    <w:rsid w:val="00891FC3"/>
    <w:rsid w:val="00892E2D"/>
    <w:rsid w:val="00893698"/>
    <w:rsid w:val="008A1054"/>
    <w:rsid w:val="008A14A6"/>
    <w:rsid w:val="008A3D22"/>
    <w:rsid w:val="008A6B8E"/>
    <w:rsid w:val="008B06BB"/>
    <w:rsid w:val="008B17BB"/>
    <w:rsid w:val="008B1D35"/>
    <w:rsid w:val="008B3280"/>
    <w:rsid w:val="008B4D39"/>
    <w:rsid w:val="008B6061"/>
    <w:rsid w:val="008B73B8"/>
    <w:rsid w:val="008B7ED9"/>
    <w:rsid w:val="008C17C1"/>
    <w:rsid w:val="008C251B"/>
    <w:rsid w:val="008C253E"/>
    <w:rsid w:val="008C5744"/>
    <w:rsid w:val="008C6196"/>
    <w:rsid w:val="008C79D4"/>
    <w:rsid w:val="008D641A"/>
    <w:rsid w:val="008F0CFC"/>
    <w:rsid w:val="008F1546"/>
    <w:rsid w:val="008F3D49"/>
    <w:rsid w:val="008F4A3A"/>
    <w:rsid w:val="008F4DEE"/>
    <w:rsid w:val="009022B8"/>
    <w:rsid w:val="00903E61"/>
    <w:rsid w:val="00903EDC"/>
    <w:rsid w:val="00903F7C"/>
    <w:rsid w:val="009047AC"/>
    <w:rsid w:val="009057A6"/>
    <w:rsid w:val="00907444"/>
    <w:rsid w:val="0090791B"/>
    <w:rsid w:val="009107A0"/>
    <w:rsid w:val="00914D78"/>
    <w:rsid w:val="00916789"/>
    <w:rsid w:val="00917334"/>
    <w:rsid w:val="00920129"/>
    <w:rsid w:val="00921A98"/>
    <w:rsid w:val="00922724"/>
    <w:rsid w:val="0092589D"/>
    <w:rsid w:val="00925D3A"/>
    <w:rsid w:val="00935B8D"/>
    <w:rsid w:val="00935EC4"/>
    <w:rsid w:val="0093625E"/>
    <w:rsid w:val="00936AD0"/>
    <w:rsid w:val="00941191"/>
    <w:rsid w:val="00942473"/>
    <w:rsid w:val="00943DAF"/>
    <w:rsid w:val="009442B8"/>
    <w:rsid w:val="00946D92"/>
    <w:rsid w:val="0094713A"/>
    <w:rsid w:val="009472B2"/>
    <w:rsid w:val="00947916"/>
    <w:rsid w:val="00950258"/>
    <w:rsid w:val="009519D0"/>
    <w:rsid w:val="00952ED6"/>
    <w:rsid w:val="00953A4F"/>
    <w:rsid w:val="00957EE7"/>
    <w:rsid w:val="00965153"/>
    <w:rsid w:val="0096538E"/>
    <w:rsid w:val="0096584C"/>
    <w:rsid w:val="00971BCB"/>
    <w:rsid w:val="009763CA"/>
    <w:rsid w:val="009764A5"/>
    <w:rsid w:val="00976CF7"/>
    <w:rsid w:val="00977B44"/>
    <w:rsid w:val="00980982"/>
    <w:rsid w:val="00981381"/>
    <w:rsid w:val="00981521"/>
    <w:rsid w:val="00984D22"/>
    <w:rsid w:val="0099034B"/>
    <w:rsid w:val="00991DA0"/>
    <w:rsid w:val="00994E2B"/>
    <w:rsid w:val="009957FA"/>
    <w:rsid w:val="009A0A2D"/>
    <w:rsid w:val="009A2F64"/>
    <w:rsid w:val="009A734E"/>
    <w:rsid w:val="009A7464"/>
    <w:rsid w:val="009B1120"/>
    <w:rsid w:val="009C209D"/>
    <w:rsid w:val="009C4BBE"/>
    <w:rsid w:val="009C4EBC"/>
    <w:rsid w:val="009C6787"/>
    <w:rsid w:val="009C7B7E"/>
    <w:rsid w:val="009D032A"/>
    <w:rsid w:val="009D2DD6"/>
    <w:rsid w:val="009D38EE"/>
    <w:rsid w:val="009D578C"/>
    <w:rsid w:val="009D5F71"/>
    <w:rsid w:val="009D710C"/>
    <w:rsid w:val="009E0E6F"/>
    <w:rsid w:val="009E2B46"/>
    <w:rsid w:val="009E42DD"/>
    <w:rsid w:val="009E449F"/>
    <w:rsid w:val="009E4BDB"/>
    <w:rsid w:val="009F098D"/>
    <w:rsid w:val="009F2916"/>
    <w:rsid w:val="009F4E34"/>
    <w:rsid w:val="009F59F8"/>
    <w:rsid w:val="009F760A"/>
    <w:rsid w:val="00A00E3B"/>
    <w:rsid w:val="00A03857"/>
    <w:rsid w:val="00A10E79"/>
    <w:rsid w:val="00A11B87"/>
    <w:rsid w:val="00A125AA"/>
    <w:rsid w:val="00A15CA3"/>
    <w:rsid w:val="00A17CB1"/>
    <w:rsid w:val="00A17DDE"/>
    <w:rsid w:val="00A20164"/>
    <w:rsid w:val="00A20B7F"/>
    <w:rsid w:val="00A222E0"/>
    <w:rsid w:val="00A22942"/>
    <w:rsid w:val="00A25DF5"/>
    <w:rsid w:val="00A27D17"/>
    <w:rsid w:val="00A3166D"/>
    <w:rsid w:val="00A31703"/>
    <w:rsid w:val="00A34940"/>
    <w:rsid w:val="00A42958"/>
    <w:rsid w:val="00A556F0"/>
    <w:rsid w:val="00A55D14"/>
    <w:rsid w:val="00A56630"/>
    <w:rsid w:val="00A56E93"/>
    <w:rsid w:val="00A572EC"/>
    <w:rsid w:val="00A60E26"/>
    <w:rsid w:val="00A71966"/>
    <w:rsid w:val="00A7403C"/>
    <w:rsid w:val="00A768CC"/>
    <w:rsid w:val="00A810C6"/>
    <w:rsid w:val="00A8439C"/>
    <w:rsid w:val="00A85575"/>
    <w:rsid w:val="00A85AFA"/>
    <w:rsid w:val="00A8651C"/>
    <w:rsid w:val="00A87353"/>
    <w:rsid w:val="00A92441"/>
    <w:rsid w:val="00A932C3"/>
    <w:rsid w:val="00A94038"/>
    <w:rsid w:val="00AA6826"/>
    <w:rsid w:val="00AA6BA7"/>
    <w:rsid w:val="00AA6F41"/>
    <w:rsid w:val="00AA724E"/>
    <w:rsid w:val="00AB0022"/>
    <w:rsid w:val="00AB3018"/>
    <w:rsid w:val="00AB3E0C"/>
    <w:rsid w:val="00AB46F7"/>
    <w:rsid w:val="00AC093F"/>
    <w:rsid w:val="00AC0D94"/>
    <w:rsid w:val="00AC1C23"/>
    <w:rsid w:val="00AC331F"/>
    <w:rsid w:val="00AC3A7D"/>
    <w:rsid w:val="00AC4FA7"/>
    <w:rsid w:val="00AC534A"/>
    <w:rsid w:val="00AC7C74"/>
    <w:rsid w:val="00AD0A2F"/>
    <w:rsid w:val="00AE6654"/>
    <w:rsid w:val="00AF096B"/>
    <w:rsid w:val="00AF261B"/>
    <w:rsid w:val="00AF385A"/>
    <w:rsid w:val="00B0081B"/>
    <w:rsid w:val="00B04FAD"/>
    <w:rsid w:val="00B07CE5"/>
    <w:rsid w:val="00B138F2"/>
    <w:rsid w:val="00B14933"/>
    <w:rsid w:val="00B1595D"/>
    <w:rsid w:val="00B174F0"/>
    <w:rsid w:val="00B1763E"/>
    <w:rsid w:val="00B21235"/>
    <w:rsid w:val="00B24569"/>
    <w:rsid w:val="00B24CBE"/>
    <w:rsid w:val="00B252FE"/>
    <w:rsid w:val="00B2550C"/>
    <w:rsid w:val="00B32226"/>
    <w:rsid w:val="00B376E7"/>
    <w:rsid w:val="00B407E0"/>
    <w:rsid w:val="00B508E1"/>
    <w:rsid w:val="00B53981"/>
    <w:rsid w:val="00B56720"/>
    <w:rsid w:val="00B56A51"/>
    <w:rsid w:val="00B61171"/>
    <w:rsid w:val="00B624E7"/>
    <w:rsid w:val="00B63564"/>
    <w:rsid w:val="00B643A6"/>
    <w:rsid w:val="00B64733"/>
    <w:rsid w:val="00B656EE"/>
    <w:rsid w:val="00B7089D"/>
    <w:rsid w:val="00B7539B"/>
    <w:rsid w:val="00B758B9"/>
    <w:rsid w:val="00B80BB9"/>
    <w:rsid w:val="00B81C1A"/>
    <w:rsid w:val="00B8234C"/>
    <w:rsid w:val="00B91038"/>
    <w:rsid w:val="00B92FAE"/>
    <w:rsid w:val="00B94258"/>
    <w:rsid w:val="00B942DE"/>
    <w:rsid w:val="00B9468A"/>
    <w:rsid w:val="00B954FC"/>
    <w:rsid w:val="00BA30CE"/>
    <w:rsid w:val="00BA6B92"/>
    <w:rsid w:val="00BB0CF1"/>
    <w:rsid w:val="00BC154F"/>
    <w:rsid w:val="00BC18DE"/>
    <w:rsid w:val="00BC21B2"/>
    <w:rsid w:val="00BC5711"/>
    <w:rsid w:val="00BD07FB"/>
    <w:rsid w:val="00BD0B2A"/>
    <w:rsid w:val="00BD18E9"/>
    <w:rsid w:val="00BD1C51"/>
    <w:rsid w:val="00BD5DD5"/>
    <w:rsid w:val="00BD70AA"/>
    <w:rsid w:val="00BE437F"/>
    <w:rsid w:val="00BE4DD5"/>
    <w:rsid w:val="00BE5845"/>
    <w:rsid w:val="00BE6C8C"/>
    <w:rsid w:val="00BF2E59"/>
    <w:rsid w:val="00BF54BE"/>
    <w:rsid w:val="00BF7F73"/>
    <w:rsid w:val="00C00B9E"/>
    <w:rsid w:val="00C03927"/>
    <w:rsid w:val="00C13BA1"/>
    <w:rsid w:val="00C14982"/>
    <w:rsid w:val="00C15875"/>
    <w:rsid w:val="00C20663"/>
    <w:rsid w:val="00C23418"/>
    <w:rsid w:val="00C259EE"/>
    <w:rsid w:val="00C2772B"/>
    <w:rsid w:val="00C306A2"/>
    <w:rsid w:val="00C30B7F"/>
    <w:rsid w:val="00C31AE5"/>
    <w:rsid w:val="00C31D45"/>
    <w:rsid w:val="00C41073"/>
    <w:rsid w:val="00C41BFB"/>
    <w:rsid w:val="00C43C6B"/>
    <w:rsid w:val="00C4444D"/>
    <w:rsid w:val="00C46424"/>
    <w:rsid w:val="00C51E0E"/>
    <w:rsid w:val="00C51F72"/>
    <w:rsid w:val="00C5384B"/>
    <w:rsid w:val="00C55585"/>
    <w:rsid w:val="00C55B5F"/>
    <w:rsid w:val="00C56E50"/>
    <w:rsid w:val="00C60F3F"/>
    <w:rsid w:val="00C641BF"/>
    <w:rsid w:val="00C645FC"/>
    <w:rsid w:val="00C65BC9"/>
    <w:rsid w:val="00C66B29"/>
    <w:rsid w:val="00C74587"/>
    <w:rsid w:val="00C82F38"/>
    <w:rsid w:val="00C83EAE"/>
    <w:rsid w:val="00C84657"/>
    <w:rsid w:val="00C910ED"/>
    <w:rsid w:val="00C94177"/>
    <w:rsid w:val="00CA20C1"/>
    <w:rsid w:val="00CA3E26"/>
    <w:rsid w:val="00CA40A3"/>
    <w:rsid w:val="00CA4492"/>
    <w:rsid w:val="00CA66B7"/>
    <w:rsid w:val="00CA6BE9"/>
    <w:rsid w:val="00CB4D25"/>
    <w:rsid w:val="00CB61DD"/>
    <w:rsid w:val="00CC1C78"/>
    <w:rsid w:val="00CC1D6C"/>
    <w:rsid w:val="00CC4CE9"/>
    <w:rsid w:val="00CC7489"/>
    <w:rsid w:val="00CD13CD"/>
    <w:rsid w:val="00CD1F59"/>
    <w:rsid w:val="00CD40AC"/>
    <w:rsid w:val="00CD45C2"/>
    <w:rsid w:val="00CD6309"/>
    <w:rsid w:val="00CD7177"/>
    <w:rsid w:val="00CE2812"/>
    <w:rsid w:val="00CE2E76"/>
    <w:rsid w:val="00CE579E"/>
    <w:rsid w:val="00CF05DD"/>
    <w:rsid w:val="00CF211B"/>
    <w:rsid w:val="00CF348C"/>
    <w:rsid w:val="00CF54EB"/>
    <w:rsid w:val="00D01D6B"/>
    <w:rsid w:val="00D02AC1"/>
    <w:rsid w:val="00D046AB"/>
    <w:rsid w:val="00D05079"/>
    <w:rsid w:val="00D10CA8"/>
    <w:rsid w:val="00D10CAF"/>
    <w:rsid w:val="00D13C79"/>
    <w:rsid w:val="00D1573E"/>
    <w:rsid w:val="00D2050C"/>
    <w:rsid w:val="00D21B5E"/>
    <w:rsid w:val="00D2352E"/>
    <w:rsid w:val="00D23622"/>
    <w:rsid w:val="00D246B2"/>
    <w:rsid w:val="00D24D3F"/>
    <w:rsid w:val="00D30107"/>
    <w:rsid w:val="00D32643"/>
    <w:rsid w:val="00D33570"/>
    <w:rsid w:val="00D33D5C"/>
    <w:rsid w:val="00D344C9"/>
    <w:rsid w:val="00D34BC2"/>
    <w:rsid w:val="00D363F2"/>
    <w:rsid w:val="00D36BE0"/>
    <w:rsid w:val="00D36F06"/>
    <w:rsid w:val="00D37539"/>
    <w:rsid w:val="00D41000"/>
    <w:rsid w:val="00D4183B"/>
    <w:rsid w:val="00D44235"/>
    <w:rsid w:val="00D4504E"/>
    <w:rsid w:val="00D46E07"/>
    <w:rsid w:val="00D4712E"/>
    <w:rsid w:val="00D47711"/>
    <w:rsid w:val="00D477C7"/>
    <w:rsid w:val="00D50920"/>
    <w:rsid w:val="00D51105"/>
    <w:rsid w:val="00D5497C"/>
    <w:rsid w:val="00D5608E"/>
    <w:rsid w:val="00D607FC"/>
    <w:rsid w:val="00D62142"/>
    <w:rsid w:val="00D702B7"/>
    <w:rsid w:val="00D7124D"/>
    <w:rsid w:val="00D72896"/>
    <w:rsid w:val="00D77128"/>
    <w:rsid w:val="00D77951"/>
    <w:rsid w:val="00D804A3"/>
    <w:rsid w:val="00D8488C"/>
    <w:rsid w:val="00D94BB5"/>
    <w:rsid w:val="00D968F8"/>
    <w:rsid w:val="00D97089"/>
    <w:rsid w:val="00D97938"/>
    <w:rsid w:val="00DA2989"/>
    <w:rsid w:val="00DA3855"/>
    <w:rsid w:val="00DB5728"/>
    <w:rsid w:val="00DB591B"/>
    <w:rsid w:val="00DC00CB"/>
    <w:rsid w:val="00DC1EDF"/>
    <w:rsid w:val="00DC2DA6"/>
    <w:rsid w:val="00DC6199"/>
    <w:rsid w:val="00DD49CD"/>
    <w:rsid w:val="00DD6866"/>
    <w:rsid w:val="00DD68DE"/>
    <w:rsid w:val="00DE1247"/>
    <w:rsid w:val="00DE53B1"/>
    <w:rsid w:val="00DE7958"/>
    <w:rsid w:val="00DE7AE7"/>
    <w:rsid w:val="00DF0F86"/>
    <w:rsid w:val="00DF27A4"/>
    <w:rsid w:val="00DF43DE"/>
    <w:rsid w:val="00DF7F15"/>
    <w:rsid w:val="00E006F8"/>
    <w:rsid w:val="00E00A6E"/>
    <w:rsid w:val="00E0312D"/>
    <w:rsid w:val="00E038C7"/>
    <w:rsid w:val="00E03DDE"/>
    <w:rsid w:val="00E052D3"/>
    <w:rsid w:val="00E05526"/>
    <w:rsid w:val="00E057FD"/>
    <w:rsid w:val="00E062E9"/>
    <w:rsid w:val="00E10796"/>
    <w:rsid w:val="00E15AFF"/>
    <w:rsid w:val="00E167A6"/>
    <w:rsid w:val="00E20858"/>
    <w:rsid w:val="00E22B7F"/>
    <w:rsid w:val="00E23BC0"/>
    <w:rsid w:val="00E27968"/>
    <w:rsid w:val="00E30767"/>
    <w:rsid w:val="00E33A17"/>
    <w:rsid w:val="00E356CE"/>
    <w:rsid w:val="00E4596D"/>
    <w:rsid w:val="00E47235"/>
    <w:rsid w:val="00E5062E"/>
    <w:rsid w:val="00E52101"/>
    <w:rsid w:val="00E52EDC"/>
    <w:rsid w:val="00E53F45"/>
    <w:rsid w:val="00E55914"/>
    <w:rsid w:val="00E565E3"/>
    <w:rsid w:val="00E56A35"/>
    <w:rsid w:val="00E60834"/>
    <w:rsid w:val="00E62F49"/>
    <w:rsid w:val="00E631B1"/>
    <w:rsid w:val="00E63D4E"/>
    <w:rsid w:val="00E6688B"/>
    <w:rsid w:val="00E6757C"/>
    <w:rsid w:val="00E70B45"/>
    <w:rsid w:val="00E741EE"/>
    <w:rsid w:val="00E7519A"/>
    <w:rsid w:val="00E7596D"/>
    <w:rsid w:val="00E77809"/>
    <w:rsid w:val="00E80BEE"/>
    <w:rsid w:val="00E831A9"/>
    <w:rsid w:val="00E90474"/>
    <w:rsid w:val="00E93480"/>
    <w:rsid w:val="00E93ACF"/>
    <w:rsid w:val="00E946FB"/>
    <w:rsid w:val="00EA0817"/>
    <w:rsid w:val="00EC2650"/>
    <w:rsid w:val="00EC5333"/>
    <w:rsid w:val="00ED2953"/>
    <w:rsid w:val="00ED3966"/>
    <w:rsid w:val="00ED7375"/>
    <w:rsid w:val="00ED7EB6"/>
    <w:rsid w:val="00EE1461"/>
    <w:rsid w:val="00EE2691"/>
    <w:rsid w:val="00EE3FBA"/>
    <w:rsid w:val="00EE72F6"/>
    <w:rsid w:val="00EF06A9"/>
    <w:rsid w:val="00EF3E61"/>
    <w:rsid w:val="00F011B8"/>
    <w:rsid w:val="00F024E5"/>
    <w:rsid w:val="00F02A78"/>
    <w:rsid w:val="00F044E9"/>
    <w:rsid w:val="00F05377"/>
    <w:rsid w:val="00F05B1B"/>
    <w:rsid w:val="00F06589"/>
    <w:rsid w:val="00F06B8F"/>
    <w:rsid w:val="00F2138A"/>
    <w:rsid w:val="00F24E79"/>
    <w:rsid w:val="00F2574B"/>
    <w:rsid w:val="00F25A61"/>
    <w:rsid w:val="00F2797E"/>
    <w:rsid w:val="00F306C2"/>
    <w:rsid w:val="00F32683"/>
    <w:rsid w:val="00F34D87"/>
    <w:rsid w:val="00F4092C"/>
    <w:rsid w:val="00F41A80"/>
    <w:rsid w:val="00F42E55"/>
    <w:rsid w:val="00F5032C"/>
    <w:rsid w:val="00F50E28"/>
    <w:rsid w:val="00F51288"/>
    <w:rsid w:val="00F51993"/>
    <w:rsid w:val="00F54B5B"/>
    <w:rsid w:val="00F55632"/>
    <w:rsid w:val="00F600BC"/>
    <w:rsid w:val="00F66766"/>
    <w:rsid w:val="00F75401"/>
    <w:rsid w:val="00F7641A"/>
    <w:rsid w:val="00F770BB"/>
    <w:rsid w:val="00F775C0"/>
    <w:rsid w:val="00F82AA7"/>
    <w:rsid w:val="00F866E1"/>
    <w:rsid w:val="00F92713"/>
    <w:rsid w:val="00F9522C"/>
    <w:rsid w:val="00FA18E8"/>
    <w:rsid w:val="00FA4054"/>
    <w:rsid w:val="00FA407C"/>
    <w:rsid w:val="00FA5E0C"/>
    <w:rsid w:val="00FA7C5C"/>
    <w:rsid w:val="00FB5CA4"/>
    <w:rsid w:val="00FB7B37"/>
    <w:rsid w:val="00FB7DF8"/>
    <w:rsid w:val="00FC0FF5"/>
    <w:rsid w:val="00FC4F2F"/>
    <w:rsid w:val="00FD06F8"/>
    <w:rsid w:val="00FD0E5F"/>
    <w:rsid w:val="00FD2763"/>
    <w:rsid w:val="00FD3BE8"/>
    <w:rsid w:val="00FE517D"/>
    <w:rsid w:val="00FE5255"/>
    <w:rsid w:val="00FE763A"/>
    <w:rsid w:val="00FF0D08"/>
    <w:rsid w:val="00FF5EB3"/>
    <w:rsid w:val="02E164BA"/>
    <w:rsid w:val="03B430C7"/>
    <w:rsid w:val="0BA34AE4"/>
    <w:rsid w:val="0E32370D"/>
    <w:rsid w:val="163A4DBC"/>
    <w:rsid w:val="176B0226"/>
    <w:rsid w:val="193E79B3"/>
    <w:rsid w:val="1EF91C0C"/>
    <w:rsid w:val="274E027D"/>
    <w:rsid w:val="28204D98"/>
    <w:rsid w:val="29BA293B"/>
    <w:rsid w:val="2D112632"/>
    <w:rsid w:val="30755DBB"/>
    <w:rsid w:val="3213146B"/>
    <w:rsid w:val="3ABE142A"/>
    <w:rsid w:val="3D614AF5"/>
    <w:rsid w:val="3F000D1E"/>
    <w:rsid w:val="4493434F"/>
    <w:rsid w:val="490F40DE"/>
    <w:rsid w:val="516A1A5F"/>
    <w:rsid w:val="516C4F62"/>
    <w:rsid w:val="5CC10AF0"/>
    <w:rsid w:val="65EC577B"/>
    <w:rsid w:val="69CB6DDB"/>
    <w:rsid w:val="6CEB5A7E"/>
    <w:rsid w:val="73E30D64"/>
    <w:rsid w:val="76F719F6"/>
    <w:rsid w:val="780262A5"/>
    <w:rsid w:val="7B1039AA"/>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footnote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446E"/>
    <w:rPr>
      <w:sz w:val="22"/>
      <w:szCs w:val="22"/>
    </w:rPr>
  </w:style>
  <w:style w:type="paragraph" w:styleId="Titolo2">
    <w:name w:val="heading 2"/>
    <w:basedOn w:val="Normale"/>
    <w:next w:val="Normale"/>
    <w:link w:val="Titolo2Carattere"/>
    <w:uiPriority w:val="9"/>
    <w:unhideWhenUsed/>
    <w:qFormat/>
    <w:rsid w:val="000C44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0C44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0C446E"/>
    <w:pPr>
      <w:spacing w:after="0" w:line="240" w:lineRule="auto"/>
    </w:pPr>
    <w:rPr>
      <w:rFonts w:ascii="Tahoma" w:hAnsi="Tahoma" w:cs="Tahoma"/>
      <w:sz w:val="16"/>
      <w:szCs w:val="16"/>
    </w:rPr>
  </w:style>
  <w:style w:type="paragraph" w:styleId="Pidipagina">
    <w:name w:val="footer"/>
    <w:basedOn w:val="Normale"/>
    <w:link w:val="PidipaginaCarattere"/>
    <w:uiPriority w:val="99"/>
    <w:unhideWhenUsed/>
    <w:qFormat/>
    <w:rsid w:val="000C446E"/>
    <w:pPr>
      <w:tabs>
        <w:tab w:val="center" w:pos="4819"/>
        <w:tab w:val="right" w:pos="9638"/>
      </w:tabs>
      <w:spacing w:after="0" w:line="240" w:lineRule="auto"/>
    </w:pPr>
  </w:style>
  <w:style w:type="paragraph" w:styleId="Testonotaapidipagina">
    <w:name w:val="footnote text"/>
    <w:basedOn w:val="Normale"/>
    <w:link w:val="TestonotaapidipaginaCarattere"/>
    <w:semiHidden/>
    <w:qFormat/>
    <w:rsid w:val="000C446E"/>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iPriority w:val="99"/>
    <w:unhideWhenUsed/>
    <w:qFormat/>
    <w:rsid w:val="000C446E"/>
    <w:pPr>
      <w:tabs>
        <w:tab w:val="center" w:pos="4819"/>
        <w:tab w:val="right" w:pos="9638"/>
      </w:tabs>
      <w:spacing w:after="0" w:line="240" w:lineRule="auto"/>
    </w:pPr>
  </w:style>
  <w:style w:type="character" w:styleId="Rimandonotaapidipagina">
    <w:name w:val="footnote reference"/>
    <w:basedOn w:val="Carpredefinitoparagrafo"/>
    <w:uiPriority w:val="99"/>
    <w:qFormat/>
    <w:rsid w:val="000C446E"/>
    <w:rPr>
      <w:vertAlign w:val="superscript"/>
    </w:rPr>
  </w:style>
  <w:style w:type="character" w:customStyle="1" w:styleId="IntestazioneCarattere">
    <w:name w:val="Intestazione Carattere"/>
    <w:basedOn w:val="Carpredefinitoparagrafo"/>
    <w:link w:val="Intestazione"/>
    <w:uiPriority w:val="99"/>
    <w:semiHidden/>
    <w:qFormat/>
    <w:rsid w:val="000C446E"/>
  </w:style>
  <w:style w:type="character" w:customStyle="1" w:styleId="PidipaginaCarattere">
    <w:name w:val="Piè di pagina Carattere"/>
    <w:basedOn w:val="Carpredefinitoparagrafo"/>
    <w:link w:val="Pidipagina"/>
    <w:uiPriority w:val="99"/>
    <w:qFormat/>
    <w:rsid w:val="000C446E"/>
  </w:style>
  <w:style w:type="character" w:customStyle="1" w:styleId="TestofumettoCarattere">
    <w:name w:val="Testo fumetto Carattere"/>
    <w:basedOn w:val="Carpredefinitoparagrafo"/>
    <w:link w:val="Testofumetto"/>
    <w:uiPriority w:val="99"/>
    <w:semiHidden/>
    <w:qFormat/>
    <w:rsid w:val="000C446E"/>
    <w:rPr>
      <w:rFonts w:ascii="Tahoma" w:hAnsi="Tahoma" w:cs="Tahoma"/>
      <w:sz w:val="16"/>
      <w:szCs w:val="16"/>
    </w:rPr>
  </w:style>
  <w:style w:type="character" w:customStyle="1" w:styleId="TestonotaapidipaginaCarattere">
    <w:name w:val="Testo nota a piè di pagina Carattere"/>
    <w:basedOn w:val="Carpredefinitoparagrafo"/>
    <w:link w:val="Testonotaapidipagina"/>
    <w:semiHidden/>
    <w:qFormat/>
    <w:rsid w:val="000C446E"/>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0C446E"/>
    <w:pPr>
      <w:ind w:left="720"/>
      <w:contextualSpacing/>
    </w:pPr>
  </w:style>
  <w:style w:type="paragraph" w:customStyle="1" w:styleId="Corpo">
    <w:name w:val="Corpo"/>
    <w:qFormat/>
    <w:rsid w:val="000C446E"/>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semiHidden/>
    <w:qFormat/>
    <w:rsid w:val="000C446E"/>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semiHidden/>
    <w:qFormat/>
    <w:rsid w:val="000C446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0C446E"/>
  </w:style>
  <w:style w:type="paragraph" w:customStyle="1" w:styleId="Paragrafoelenco2">
    <w:name w:val="Paragrafo elenco2"/>
    <w:basedOn w:val="Normale"/>
    <w:uiPriority w:val="34"/>
    <w:qFormat/>
    <w:rsid w:val="000C446E"/>
    <w:pPr>
      <w:ind w:left="720"/>
      <w:contextualSpacing/>
    </w:pPr>
  </w:style>
  <w:style w:type="paragraph" w:customStyle="1" w:styleId="Paragrafoelenco3">
    <w:name w:val="Paragrafo elenco3"/>
    <w:basedOn w:val="Normale"/>
    <w:uiPriority w:val="34"/>
    <w:qFormat/>
    <w:rsid w:val="000C446E"/>
    <w:pPr>
      <w:spacing w:after="0" w:line="240" w:lineRule="auto"/>
      <w:ind w:left="720"/>
      <w:contextualSpacing/>
    </w:pPr>
    <w:rPr>
      <w:rFonts w:eastAsiaTheme="minorHAnsi"/>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idiplomatici@libero.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diplomatici.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udidiplomatici.it/" TargetMode="External"/><Relationship Id="rId4" Type="http://schemas.openxmlformats.org/officeDocument/2006/relationships/settings" Target="settings.xml"/><Relationship Id="rId9" Type="http://schemas.openxmlformats.org/officeDocument/2006/relationships/hyperlink" Target="mailto:studidiplomatici@liber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EBB8F-D4E9-4DF9-99D1-6D8912C0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8335</Words>
  <Characters>47514</Characters>
  <Application>Microsoft Office Word</Application>
  <DocSecurity>0</DocSecurity>
  <Lines>395</Lines>
  <Paragraphs>111</Paragraphs>
  <ScaleCrop>false</ScaleCrop>
  <Company/>
  <LinksUpToDate>false</LinksUpToDate>
  <CharactersWithSpaces>55738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cp:lastPrinted>2016-12-21T21:35:00Z</cp:lastPrinted>
  <dcterms:created xsi:type="dcterms:W3CDTF">2017-05-04T12:45:00Z</dcterms:created>
  <dcterms:modified xsi:type="dcterms:W3CDTF">2017-05-04T12:45:00Z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