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FB439B" w:rsidRPr="00961EE2" w:rsidTr="00AC43C3">
        <w:tc>
          <w:tcPr>
            <w:tcW w:w="9709" w:type="dxa"/>
          </w:tcPr>
          <w:p w:rsidR="00FB439B" w:rsidRPr="00961EE2" w:rsidRDefault="00FB439B" w:rsidP="00AC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drawing>
                <wp:inline distT="0" distB="0" distL="0" distR="0" wp14:anchorId="11188EA5" wp14:editId="762510E7">
                  <wp:extent cx="723900" cy="679450"/>
                  <wp:effectExtent l="0" t="0" r="0" b="63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39B" w:rsidRDefault="00FB439B" w:rsidP="00AC43C3">
            <w:pPr>
              <w:keepNext/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i/>
                <w:sz w:val="28"/>
                <w:szCs w:val="28"/>
                <w:lang w:eastAsia="it-IT"/>
              </w:rPr>
            </w:pPr>
            <w:r w:rsidRPr="00961EE2">
              <w:rPr>
                <w:rFonts w:ascii="Bookman Old Style" w:eastAsia="Times New Roman" w:hAnsi="Bookman Old Style" w:cs="Times New Roman"/>
                <w:i/>
                <w:sz w:val="28"/>
                <w:szCs w:val="28"/>
                <w:lang w:eastAsia="it-IT"/>
              </w:rPr>
              <w:t>Ministero degli Affari Esteri e della Cooperazione Internazionale</w:t>
            </w:r>
          </w:p>
          <w:p w:rsidR="00CC7314" w:rsidRPr="00961EE2" w:rsidRDefault="00CC7314" w:rsidP="00AC43C3">
            <w:pPr>
              <w:keepNext/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i/>
                <w:sz w:val="28"/>
                <w:szCs w:val="28"/>
                <w:lang w:eastAsia="it-IT"/>
              </w:rPr>
            </w:pPr>
          </w:p>
          <w:p w:rsidR="00FB439B" w:rsidRPr="00961EE2" w:rsidRDefault="00212B03" w:rsidP="00AC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COMITATO INTERMINISTERIALE PER I DIRITTI UMANI</w:t>
            </w:r>
            <w:r w:rsidR="00FB439B" w:rsidRPr="00961EE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FB439B" w:rsidRPr="00961EE2" w:rsidTr="00AC43C3">
        <w:tc>
          <w:tcPr>
            <w:tcW w:w="9709" w:type="dxa"/>
          </w:tcPr>
          <w:p w:rsidR="00FB439B" w:rsidRPr="00961EE2" w:rsidRDefault="00FB439B" w:rsidP="00AC4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</w:tbl>
    <w:p w:rsidR="00D87176" w:rsidRPr="00A64622" w:rsidRDefault="002D3CA6" w:rsidP="002D3CA6">
      <w:pPr>
        <w:rPr>
          <w:rFonts w:ascii="Times New Roman" w:hAnsi="Times New Roman" w:cs="Times New Roman"/>
          <w:b/>
          <w:sz w:val="24"/>
          <w:szCs w:val="24"/>
        </w:rPr>
      </w:pPr>
      <w:r w:rsidRPr="00A64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5C0D08" w:rsidRPr="00A64622">
        <w:rPr>
          <w:rFonts w:ascii="Times New Roman" w:hAnsi="Times New Roman" w:cs="Times New Roman"/>
          <w:sz w:val="24"/>
          <w:szCs w:val="24"/>
        </w:rPr>
        <w:t xml:space="preserve">D.M. n. </w:t>
      </w:r>
      <w:r w:rsidR="005C0D08" w:rsidRPr="00A64622">
        <w:rPr>
          <w:rFonts w:ascii="Times New Roman" w:hAnsi="Times New Roman" w:cs="Times New Roman"/>
          <w:b/>
          <w:sz w:val="24"/>
          <w:szCs w:val="24"/>
        </w:rPr>
        <w:t>2</w:t>
      </w:r>
      <w:r w:rsidR="000E5C40" w:rsidRPr="00A64622">
        <w:rPr>
          <w:rFonts w:ascii="Times New Roman" w:hAnsi="Times New Roman" w:cs="Times New Roman"/>
          <w:b/>
          <w:sz w:val="24"/>
          <w:szCs w:val="24"/>
        </w:rPr>
        <w:t>1</w:t>
      </w:r>
      <w:r w:rsidR="00EA0DC8" w:rsidRPr="00A64622">
        <w:rPr>
          <w:rFonts w:ascii="Times New Roman" w:hAnsi="Times New Roman" w:cs="Times New Roman"/>
          <w:b/>
          <w:sz w:val="24"/>
          <w:szCs w:val="24"/>
        </w:rPr>
        <w:t>7</w:t>
      </w:r>
      <w:r w:rsidR="005C0D08" w:rsidRPr="00A64622">
        <w:rPr>
          <w:rFonts w:ascii="Times New Roman" w:hAnsi="Times New Roman" w:cs="Times New Roman"/>
          <w:b/>
          <w:sz w:val="24"/>
          <w:szCs w:val="24"/>
        </w:rPr>
        <w:t>0/</w:t>
      </w:r>
      <w:r w:rsidR="00D605AC">
        <w:rPr>
          <w:rFonts w:ascii="Times New Roman" w:hAnsi="Times New Roman" w:cs="Times New Roman"/>
          <w:b/>
          <w:sz w:val="24"/>
          <w:szCs w:val="24"/>
        </w:rPr>
        <w:t>423</w:t>
      </w:r>
    </w:p>
    <w:p w:rsidR="00F350EE" w:rsidRPr="00D04BAC" w:rsidRDefault="00F350EE" w:rsidP="00D04BAC">
      <w:pPr>
        <w:jc w:val="center"/>
        <w:rPr>
          <w:rFonts w:ascii="Times New Roman" w:hAnsi="Times New Roman" w:cs="Times New Roman"/>
          <w:b/>
        </w:rPr>
      </w:pPr>
      <w:r w:rsidRPr="00D04BAC">
        <w:rPr>
          <w:rFonts w:ascii="Times New Roman" w:hAnsi="Times New Roman" w:cs="Times New Roman"/>
          <w:b/>
        </w:rPr>
        <w:t xml:space="preserve">IL </w:t>
      </w:r>
      <w:r w:rsidR="00212B03">
        <w:rPr>
          <w:rFonts w:ascii="Times New Roman" w:hAnsi="Times New Roman" w:cs="Times New Roman"/>
          <w:b/>
        </w:rPr>
        <w:t>PRESIDENTE</w:t>
      </w:r>
    </w:p>
    <w:p w:rsidR="00F350EE" w:rsidRPr="00EF3681" w:rsidRDefault="00F350EE" w:rsidP="00A6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81">
        <w:rPr>
          <w:rFonts w:ascii="Times New Roman" w:hAnsi="Times New Roman" w:cs="Times New Roman"/>
          <w:b/>
          <w:sz w:val="24"/>
          <w:szCs w:val="24"/>
        </w:rPr>
        <w:t>VISTO</w:t>
      </w:r>
      <w:r w:rsidRPr="00EF3681">
        <w:rPr>
          <w:rFonts w:ascii="Times New Roman" w:hAnsi="Times New Roman" w:cs="Times New Roman"/>
          <w:sz w:val="24"/>
          <w:szCs w:val="24"/>
        </w:rPr>
        <w:t xml:space="preserve"> il D.P.R. del 5 gennaio 1967, n. 18 e </w:t>
      </w:r>
      <w:proofErr w:type="spellStart"/>
      <w:r w:rsidR="009844D3" w:rsidRPr="00EF3681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EF3681">
        <w:rPr>
          <w:rFonts w:ascii="Times New Roman" w:hAnsi="Times New Roman" w:cs="Times New Roman"/>
          <w:sz w:val="24"/>
          <w:szCs w:val="24"/>
        </w:rPr>
        <w:t>;</w:t>
      </w:r>
    </w:p>
    <w:p w:rsidR="00A64622" w:rsidRPr="00EF3681" w:rsidRDefault="00A64622" w:rsidP="00A6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0EE" w:rsidRPr="00EF3681" w:rsidRDefault="00F350EE" w:rsidP="00A6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681">
        <w:rPr>
          <w:rFonts w:ascii="Times New Roman" w:hAnsi="Times New Roman" w:cs="Times New Roman"/>
          <w:b/>
          <w:sz w:val="24"/>
          <w:szCs w:val="24"/>
        </w:rPr>
        <w:t>VISTO</w:t>
      </w:r>
      <w:r w:rsidRPr="00EF3681">
        <w:rPr>
          <w:rFonts w:ascii="Times New Roman" w:hAnsi="Times New Roman" w:cs="Times New Roman"/>
          <w:sz w:val="24"/>
          <w:szCs w:val="24"/>
        </w:rPr>
        <w:t xml:space="preserve"> il </w:t>
      </w:r>
      <w:r w:rsidR="00BB2EA6" w:rsidRPr="00EF3681">
        <w:rPr>
          <w:rFonts w:ascii="Times New Roman" w:hAnsi="Times New Roman" w:cs="Times New Roman"/>
          <w:sz w:val="24"/>
          <w:szCs w:val="24"/>
        </w:rPr>
        <w:t>D.</w:t>
      </w:r>
      <w:r w:rsidR="004D3136" w:rsidRPr="00EF3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EA6" w:rsidRPr="00EF3681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1808DC" w:rsidRPr="00EF3681">
        <w:rPr>
          <w:rFonts w:ascii="Times New Roman" w:hAnsi="Times New Roman" w:cs="Times New Roman"/>
          <w:sz w:val="24"/>
          <w:szCs w:val="24"/>
        </w:rPr>
        <w:t>.</w:t>
      </w:r>
      <w:r w:rsidRPr="00EF3681">
        <w:rPr>
          <w:rFonts w:ascii="Times New Roman" w:hAnsi="Times New Roman" w:cs="Times New Roman"/>
          <w:sz w:val="24"/>
          <w:szCs w:val="24"/>
        </w:rPr>
        <w:t xml:space="preserve"> 30 marzo 2001</w:t>
      </w:r>
      <w:r w:rsidR="00265456" w:rsidRPr="00EF3681">
        <w:rPr>
          <w:rFonts w:ascii="Times New Roman" w:hAnsi="Times New Roman" w:cs="Times New Roman"/>
          <w:sz w:val="24"/>
          <w:szCs w:val="24"/>
        </w:rPr>
        <w:t>,</w:t>
      </w:r>
      <w:r w:rsidRPr="00EF3681">
        <w:rPr>
          <w:rFonts w:ascii="Times New Roman" w:hAnsi="Times New Roman" w:cs="Times New Roman"/>
          <w:sz w:val="24"/>
          <w:szCs w:val="24"/>
        </w:rPr>
        <w:t xml:space="preserve"> n. 165;</w:t>
      </w:r>
    </w:p>
    <w:p w:rsidR="00A64622" w:rsidRPr="00EF3681" w:rsidRDefault="00A64622" w:rsidP="00A64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EEB" w:rsidRPr="00EF3681" w:rsidRDefault="00CD77D2" w:rsidP="00A646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81">
        <w:rPr>
          <w:rFonts w:ascii="Times New Roman" w:hAnsi="Times New Roman" w:cs="Times New Roman"/>
          <w:b/>
          <w:sz w:val="24"/>
          <w:szCs w:val="24"/>
        </w:rPr>
        <w:t>VISTO</w:t>
      </w:r>
      <w:r w:rsidRPr="00EF3681">
        <w:rPr>
          <w:rFonts w:ascii="Times New Roman" w:hAnsi="Times New Roman" w:cs="Times New Roman"/>
          <w:sz w:val="24"/>
          <w:szCs w:val="24"/>
        </w:rPr>
        <w:t xml:space="preserve"> il </w:t>
      </w:r>
      <w:r w:rsidR="00BB2EA6" w:rsidRPr="00EF3681">
        <w:rPr>
          <w:rFonts w:ascii="Times New Roman" w:hAnsi="Times New Roman" w:cs="Times New Roman"/>
          <w:sz w:val="24"/>
          <w:szCs w:val="24"/>
        </w:rPr>
        <w:t>D.P.R.</w:t>
      </w:r>
      <w:r w:rsidRPr="00EF3681">
        <w:rPr>
          <w:rFonts w:ascii="Times New Roman" w:hAnsi="Times New Roman" w:cs="Times New Roman"/>
          <w:sz w:val="24"/>
          <w:szCs w:val="24"/>
        </w:rPr>
        <w:t xml:space="preserve"> del 19 maggio 2010, n. 95, riguardante la riorganizzazione del Ministero degli Affari Esteri,</w:t>
      </w:r>
      <w:r w:rsidR="007B3EEB" w:rsidRPr="00EF3681">
        <w:rPr>
          <w:rFonts w:ascii="Times New Roman" w:eastAsia="Calibri" w:hAnsi="Times New Roman" w:cs="Times New Roman"/>
          <w:sz w:val="24"/>
          <w:szCs w:val="24"/>
        </w:rPr>
        <w:t xml:space="preserve"> come modificato dal decreto del Presidente della Repubblica 29 dicembre 2016, n. 260, recante attuazione dell’articolo 20 della legge 11 agosto 2014, n.125, nonché altre modifiche all’organizzazione e ai posti di funzione di livello dirigenziale del Ministero degli affari esteri e della cooperazione internazionale;</w:t>
      </w:r>
    </w:p>
    <w:p w:rsidR="00A64622" w:rsidRPr="00EF3681" w:rsidRDefault="00A64622" w:rsidP="00A646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2D1F" w:rsidRPr="00EF3681" w:rsidRDefault="00382D1F" w:rsidP="00A646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EF3681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VISTA</w:t>
      </w:r>
      <w:r w:rsidRPr="00EF368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la Legge del</w:t>
      </w:r>
      <w:r w:rsidR="007B3EEB" w:rsidRPr="00EF3681">
        <w:rPr>
          <w:rFonts w:ascii="Times New Roman" w:eastAsia="Calibri" w:hAnsi="Times New Roman" w:cs="Times New Roman"/>
          <w:sz w:val="24"/>
          <w:szCs w:val="24"/>
          <w:lang w:eastAsia="it-IT"/>
        </w:rPr>
        <w:t>l’11</w:t>
      </w:r>
      <w:r w:rsidRPr="00EF368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dicembre 201</w:t>
      </w:r>
      <w:r w:rsidR="007B3EEB" w:rsidRPr="00EF3681">
        <w:rPr>
          <w:rFonts w:ascii="Times New Roman" w:eastAsia="Calibri" w:hAnsi="Times New Roman" w:cs="Times New Roman"/>
          <w:sz w:val="24"/>
          <w:szCs w:val="24"/>
          <w:lang w:eastAsia="it-IT"/>
        </w:rPr>
        <w:t>6</w:t>
      </w:r>
      <w:r w:rsidRPr="00EF3681">
        <w:rPr>
          <w:rFonts w:ascii="Times New Roman" w:eastAsia="Calibri" w:hAnsi="Times New Roman" w:cs="Times New Roman"/>
          <w:sz w:val="24"/>
          <w:szCs w:val="24"/>
          <w:lang w:eastAsia="it-IT"/>
        </w:rPr>
        <w:t>, n. 2</w:t>
      </w:r>
      <w:r w:rsidR="007B3EEB" w:rsidRPr="00EF3681">
        <w:rPr>
          <w:rFonts w:ascii="Times New Roman" w:eastAsia="Calibri" w:hAnsi="Times New Roman" w:cs="Times New Roman"/>
          <w:sz w:val="24"/>
          <w:szCs w:val="24"/>
          <w:lang w:eastAsia="it-IT"/>
        </w:rPr>
        <w:t>32</w:t>
      </w:r>
      <w:r w:rsidRPr="00EF368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“Bilancio di previsione dello Stato per l’anno 201</w:t>
      </w:r>
      <w:r w:rsidR="007B3EEB" w:rsidRPr="00EF3681">
        <w:rPr>
          <w:rFonts w:ascii="Times New Roman" w:eastAsia="Calibri" w:hAnsi="Times New Roman" w:cs="Times New Roman"/>
          <w:sz w:val="24"/>
          <w:szCs w:val="24"/>
          <w:lang w:eastAsia="it-IT"/>
        </w:rPr>
        <w:t>7</w:t>
      </w:r>
      <w:r w:rsidRPr="00EF368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e Bilancio </w:t>
      </w:r>
      <w:r w:rsidR="007B3EEB" w:rsidRPr="00EF3681">
        <w:rPr>
          <w:rFonts w:ascii="Times New Roman" w:eastAsia="Calibri" w:hAnsi="Times New Roman" w:cs="Times New Roman"/>
          <w:sz w:val="24"/>
          <w:szCs w:val="24"/>
          <w:lang w:eastAsia="it-IT"/>
        </w:rPr>
        <w:t>pluriennale per il triennio 2017</w:t>
      </w:r>
      <w:r w:rsidRPr="00EF3681">
        <w:rPr>
          <w:rFonts w:ascii="Times New Roman" w:eastAsia="Calibri" w:hAnsi="Times New Roman" w:cs="Times New Roman"/>
          <w:sz w:val="24"/>
          <w:szCs w:val="24"/>
          <w:lang w:eastAsia="it-IT"/>
        </w:rPr>
        <w:t>-201</w:t>
      </w:r>
      <w:r w:rsidR="007B3EEB" w:rsidRPr="00EF3681">
        <w:rPr>
          <w:rFonts w:ascii="Times New Roman" w:eastAsia="Calibri" w:hAnsi="Times New Roman" w:cs="Times New Roman"/>
          <w:sz w:val="24"/>
          <w:szCs w:val="24"/>
          <w:lang w:eastAsia="it-IT"/>
        </w:rPr>
        <w:t>9</w:t>
      </w:r>
      <w:r w:rsidRPr="00EF3681">
        <w:rPr>
          <w:rFonts w:ascii="Times New Roman" w:eastAsia="Calibri" w:hAnsi="Times New Roman" w:cs="Times New Roman"/>
          <w:sz w:val="24"/>
          <w:szCs w:val="24"/>
          <w:lang w:eastAsia="it-IT"/>
        </w:rPr>
        <w:t>”;</w:t>
      </w:r>
    </w:p>
    <w:p w:rsidR="00810F38" w:rsidRPr="00EF3681" w:rsidRDefault="00810F38" w:rsidP="00A646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810F38" w:rsidRDefault="00810F38" w:rsidP="00810F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EF3681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VISTO</w:t>
      </w:r>
      <w:r w:rsidRPr="00EF368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il Decreto del Ministro dell’Economia e delle Finanze del 27 dicembre 2016, n. 102065, con il quale è stata effettuata la ripartizione in Capitoli delle Unità di Voto Parlamentare relative al Bilancio di previsione dello Stato per l’anno finanziario 2017 e per il triennio 2017-2019;</w:t>
      </w:r>
    </w:p>
    <w:p w:rsidR="006C4982" w:rsidRDefault="006C4982" w:rsidP="00810F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:rsidR="00CE4947" w:rsidRDefault="00CE4947" w:rsidP="00CE49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622">
        <w:rPr>
          <w:rFonts w:ascii="Times New Roman" w:eastAsia="Calibri" w:hAnsi="Times New Roman" w:cs="Times New Roman"/>
          <w:b/>
          <w:bCs/>
          <w:sz w:val="24"/>
          <w:szCs w:val="24"/>
        </w:rPr>
        <w:t>VISTO</w:t>
      </w:r>
      <w:r w:rsidRPr="00A64622">
        <w:rPr>
          <w:rFonts w:ascii="Times New Roman" w:eastAsia="Calibri" w:hAnsi="Times New Roman" w:cs="Times New Roman"/>
          <w:sz w:val="24"/>
          <w:szCs w:val="24"/>
        </w:rPr>
        <w:t xml:space="preserve"> il decreto del Ministro degli affari esteri e della cooperazione internazionale 3 febbraio 2017, n. 233, Reg.ne-</w:t>
      </w:r>
      <w:proofErr w:type="spellStart"/>
      <w:r w:rsidRPr="00A64622">
        <w:rPr>
          <w:rFonts w:ascii="Times New Roman" w:eastAsia="Calibri" w:hAnsi="Times New Roman" w:cs="Times New Roman"/>
          <w:sz w:val="24"/>
          <w:szCs w:val="24"/>
        </w:rPr>
        <w:t>Prev</w:t>
      </w:r>
      <w:proofErr w:type="spellEnd"/>
      <w:r w:rsidRPr="00A64622">
        <w:rPr>
          <w:rFonts w:ascii="Times New Roman" w:eastAsia="Calibri" w:hAnsi="Times New Roman" w:cs="Times New Roman"/>
          <w:sz w:val="24"/>
          <w:szCs w:val="24"/>
        </w:rPr>
        <w:t>. n. 312 del 7 febbraio 2017, che disciplina le articolazioni interne delle strutture di livello dirigenziale generale e in particolare l’articolo 20, in base al quale i titolari delle strutture di primo livello possono istituire sezioni, nell’ambito delle unità e degli uffici o poste alle proprie dirette dipendenze, e definirne i compiti;</w:t>
      </w:r>
    </w:p>
    <w:p w:rsidR="00CE4947" w:rsidRPr="00A64622" w:rsidRDefault="00CE4947" w:rsidP="00CE49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947" w:rsidRDefault="00CE4947" w:rsidP="00CE49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622">
        <w:rPr>
          <w:rFonts w:ascii="Times New Roman" w:eastAsia="Calibri" w:hAnsi="Times New Roman" w:cs="Times New Roman"/>
          <w:b/>
          <w:sz w:val="24"/>
          <w:szCs w:val="24"/>
        </w:rPr>
        <w:t>VISTA</w:t>
      </w:r>
      <w:r w:rsidRPr="00A64622">
        <w:rPr>
          <w:rFonts w:ascii="Times New Roman" w:eastAsia="Calibri" w:hAnsi="Times New Roman" w:cs="Times New Roman"/>
          <w:sz w:val="24"/>
          <w:szCs w:val="24"/>
        </w:rPr>
        <w:t xml:space="preserve"> la Direttiva Generale per l’azione amministrativa e per la gestione dei Centri di Responsabilità del Ministero degli Affari Esteri e della Cooperazione Internazionale per l’anno 2017 n. 1001/242 del 27 dicembre 2016, registrata dalla Corte dei Conti in data 2 febbraio 2017, n. registrazione 1-278;</w:t>
      </w:r>
    </w:p>
    <w:p w:rsidR="00CE4947" w:rsidRPr="00A64622" w:rsidRDefault="00CE4947" w:rsidP="00CE49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947" w:rsidRDefault="00CE4947" w:rsidP="00CE49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681">
        <w:rPr>
          <w:rFonts w:ascii="Times New Roman" w:eastAsia="Calibri" w:hAnsi="Times New Roman" w:cs="Times New Roman"/>
          <w:b/>
          <w:bCs/>
          <w:sz w:val="24"/>
          <w:szCs w:val="24"/>
        </w:rPr>
        <w:t>VISTO</w:t>
      </w:r>
      <w:r w:rsidRPr="00EF3681">
        <w:rPr>
          <w:rFonts w:ascii="Times New Roman" w:eastAsia="Calibri" w:hAnsi="Times New Roman" w:cs="Times New Roman"/>
          <w:sz w:val="24"/>
          <w:szCs w:val="24"/>
        </w:rPr>
        <w:t xml:space="preserve"> il D.M. 2000/59 del 21 febbraio 2017 di attribuzione delle risorse umane e finanziarie per il 2017 ai Capi Unità ed ai Capi degli Uffici di livello dirigenziale, a seguito della riorganizzazione del MAECI, a decorrere dal 16 febbraio 2017;</w:t>
      </w:r>
    </w:p>
    <w:p w:rsidR="002815E3" w:rsidRDefault="002815E3" w:rsidP="006C4982">
      <w:pPr>
        <w:pStyle w:val="Titolo2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6C4982" w:rsidRPr="00BA1339" w:rsidRDefault="006C4982" w:rsidP="006C4982">
      <w:pPr>
        <w:pStyle w:val="Titolo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it-IT"/>
        </w:rPr>
      </w:pPr>
      <w:r w:rsidRPr="00BA1339">
        <w:rPr>
          <w:rFonts w:ascii="Times New Roman" w:hAnsi="Times New Roman" w:cs="Times New Roman"/>
          <w:color w:val="auto"/>
          <w:sz w:val="24"/>
          <w:szCs w:val="24"/>
        </w:rPr>
        <w:t>VISTO</w:t>
      </w:r>
      <w:bookmarkStart w:id="1" w:name="_inizio"/>
      <w:r w:rsidRPr="00BA13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il</w:t>
      </w:r>
      <w:r w:rsidRPr="00BA133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Decreto legislativo </w:t>
      </w:r>
      <w:r w:rsidRPr="00BA133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del </w:t>
      </w:r>
      <w:r w:rsidRPr="00BA133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18 aprile 2016, n. 50</w:t>
      </w:r>
      <w:bookmarkEnd w:id="1"/>
      <w:r w:rsidRPr="00BA133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, recante</w:t>
      </w:r>
      <w:r w:rsidRPr="00BA133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“Attuazione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forniture”,</w:t>
      </w:r>
      <w:r w:rsidRPr="00BA13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ed in particolare gli artt. 29 e 36, come novellato dal decreto legislativo del</w:t>
      </w:r>
      <w:r w:rsidRPr="00BA133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it-IT"/>
        </w:rPr>
        <w:t xml:space="preserve"> 19 aprile 2017, n. 56, recante “</w:t>
      </w:r>
      <w:r w:rsidRPr="00B250F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it-IT"/>
        </w:rPr>
        <w:t>Disposizioni integrative e correttive al decreto legislativo 18 aprile 2016, n. 50</w:t>
      </w:r>
      <w:r w:rsidRPr="00BA133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it-IT"/>
        </w:rPr>
        <w:t>”</w:t>
      </w:r>
      <w:r w:rsidRPr="00BA13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ed, in particolare, l’articolo 36, comma 2, lettera a) per affidamenti di importo inferiore a 40.000 euro, mediante affidamento diretto anche senza previa consultazione di due o più operatori economici;  </w:t>
      </w:r>
    </w:p>
    <w:p w:rsidR="006C4982" w:rsidRPr="00A64622" w:rsidRDefault="006C4982" w:rsidP="006C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982" w:rsidRDefault="006C4982" w:rsidP="006C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622">
        <w:rPr>
          <w:rFonts w:ascii="Times New Roman" w:hAnsi="Times New Roman" w:cs="Times New Roman"/>
          <w:b/>
          <w:sz w:val="24"/>
          <w:szCs w:val="24"/>
        </w:rPr>
        <w:t>VISTA</w:t>
      </w:r>
      <w:r w:rsidRPr="00A64622">
        <w:rPr>
          <w:rFonts w:ascii="Times New Roman" w:hAnsi="Times New Roman" w:cs="Times New Roman"/>
          <w:sz w:val="24"/>
          <w:szCs w:val="24"/>
        </w:rPr>
        <w:t xml:space="preserve"> la legge 19 marzo 1999, n. 80 “</w:t>
      </w:r>
      <w:r w:rsidRPr="00A64622">
        <w:rPr>
          <w:rFonts w:ascii="Times New Roman" w:hAnsi="Times New Roman" w:cs="Times New Roman"/>
          <w:i/>
          <w:sz w:val="24"/>
          <w:szCs w:val="24"/>
        </w:rPr>
        <w:t>Finanziamento delle attività del Comitato interministeriale dei diritti dell’uomo</w:t>
      </w:r>
      <w:r w:rsidRPr="00A64622">
        <w:rPr>
          <w:rFonts w:ascii="Times New Roman" w:hAnsi="Times New Roman" w:cs="Times New Roman"/>
          <w:sz w:val="24"/>
          <w:szCs w:val="24"/>
        </w:rPr>
        <w:t>” con la quale si provvede al finanziamento delle attività del CIDU;</w:t>
      </w:r>
    </w:p>
    <w:p w:rsidR="00CC7314" w:rsidRDefault="00CC7314" w:rsidP="006C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982" w:rsidRDefault="006C4982" w:rsidP="00A64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he-IL"/>
        </w:rPr>
      </w:pPr>
    </w:p>
    <w:p w:rsidR="007B3EEB" w:rsidRDefault="007B3EEB" w:rsidP="00A64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A64622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he-IL"/>
        </w:rPr>
        <w:lastRenderedPageBreak/>
        <w:t>VISTO</w:t>
      </w:r>
      <w:r w:rsidRPr="00A64622">
        <w:rPr>
          <w:rFonts w:ascii="Times New Roman" w:eastAsia="Times New Roman" w:hAnsi="Times New Roman" w:cs="Times New Roman"/>
          <w:bCs/>
          <w:sz w:val="24"/>
          <w:szCs w:val="24"/>
          <w:lang w:eastAsia="it-IT" w:bidi="he-IL"/>
        </w:rPr>
        <w:t xml:space="preserve"> </w:t>
      </w:r>
      <w:r w:rsidRPr="00A64622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>il D.M. del 13 maggio 2016, n. 2070/961, con il quale è stato  nominato Presidente del Comitato Interministeriale per i Diritti Umani, il Ministro Plen</w:t>
      </w:r>
      <w:r w:rsidR="00FF1AFB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>.</w:t>
      </w:r>
      <w:r w:rsidRPr="00A64622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 xml:space="preserve"> Fabrizio Petri;</w:t>
      </w:r>
    </w:p>
    <w:p w:rsidR="00A64622" w:rsidRPr="00A64622" w:rsidRDefault="00A64622" w:rsidP="00A64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</w:p>
    <w:p w:rsidR="007B3EEB" w:rsidRDefault="007B3EEB" w:rsidP="00A64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 w:rsidRPr="00A64622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VISTO</w:t>
      </w:r>
      <w:r w:rsidRPr="00A64622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 xml:space="preserve"> il D. M. del 29 agosto 2016 n. 518, con il quale il Presidente del Comitato Interministeriale dei Diritti Umani, il Ministro Plen</w:t>
      </w:r>
      <w:r w:rsidR="00FF1AFB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>.</w:t>
      </w:r>
      <w:r w:rsidRPr="00A64622"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t xml:space="preserve"> Fabrizio Petri, è nominato funzionario delegato per la gestione dei fondi somministratigli ai sensi della legge 19 marzo 1999, n. 80;</w:t>
      </w:r>
    </w:p>
    <w:p w:rsidR="00A64622" w:rsidRPr="00A64622" w:rsidRDefault="00A64622" w:rsidP="00A64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</w:p>
    <w:p w:rsidR="00001596" w:rsidRDefault="001B50EF" w:rsidP="00A64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CONSIDERATO </w:t>
      </w:r>
      <w:r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che </w:t>
      </w:r>
      <w:r w:rsidR="004770CF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questa Amministrazione ha </w:t>
      </w:r>
      <w:r w:rsidR="005B4772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4770CF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necessità di avvalersi </w:t>
      </w:r>
      <w:r w:rsidR="00BB2EA6" w:rsidRPr="00A64622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001596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5F6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servizio di </w:t>
      </w:r>
      <w:r w:rsidR="00BA1339" w:rsidRPr="0035049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lunch </w:t>
      </w:r>
      <w:r w:rsidR="00BA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buffet </w:t>
      </w:r>
      <w:r w:rsidR="00BA1339" w:rsidRPr="00BA1339">
        <w:rPr>
          <w:rFonts w:ascii="Times New Roman" w:hAnsi="Times New Roman" w:cs="Times New Roman"/>
          <w:color w:val="000000"/>
          <w:sz w:val="24"/>
          <w:szCs w:val="24"/>
        </w:rPr>
        <w:t>e di</w:t>
      </w:r>
      <w:r w:rsidR="00BA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50495" w:rsidRPr="00350495">
        <w:rPr>
          <w:rFonts w:ascii="Times New Roman" w:hAnsi="Times New Roman" w:cs="Times New Roman"/>
          <w:i/>
          <w:color w:val="000000"/>
          <w:sz w:val="24"/>
          <w:szCs w:val="24"/>
        </w:rPr>
        <w:t>coffee</w:t>
      </w:r>
      <w:r w:rsidR="00BA13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break</w:t>
      </w:r>
      <w:r w:rsidR="00350495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r w:rsidR="00350495" w:rsidRPr="004F2793">
        <w:rPr>
          <w:rFonts w:ascii="Times New Roman" w:hAnsi="Times New Roman" w:cs="Times New Roman"/>
          <w:b/>
          <w:color w:val="000000"/>
          <w:sz w:val="24"/>
          <w:szCs w:val="24"/>
        </w:rPr>
        <w:t>50 persone</w:t>
      </w:r>
      <w:r w:rsidR="007904C0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01596" w:rsidRPr="00A64622">
        <w:rPr>
          <w:rFonts w:ascii="Times New Roman" w:hAnsi="Times New Roman" w:cs="Times New Roman"/>
          <w:color w:val="000000"/>
          <w:sz w:val="24"/>
          <w:szCs w:val="24"/>
        </w:rPr>
        <w:t>in occasione</w:t>
      </w:r>
      <w:r w:rsidR="00411EDE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82D1F" w:rsidRPr="00A64622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4F2793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4F2793" w:rsidRPr="004F2793">
        <w:rPr>
          <w:rFonts w:ascii="Times New Roman" w:hAnsi="Times New Roman" w:cs="Times New Roman"/>
          <w:sz w:val="24"/>
          <w:szCs w:val="24"/>
        </w:rPr>
        <w:t xml:space="preserve"> Tavola Rotonda </w:t>
      </w:r>
      <w:r w:rsidR="004F2793">
        <w:rPr>
          <w:rFonts w:ascii="Times New Roman" w:hAnsi="Times New Roman" w:cs="Times New Roman"/>
          <w:sz w:val="24"/>
          <w:szCs w:val="24"/>
        </w:rPr>
        <w:t xml:space="preserve">dal </w:t>
      </w:r>
      <w:r w:rsidR="004F2793" w:rsidRPr="004F2793">
        <w:rPr>
          <w:rFonts w:ascii="Times New Roman" w:hAnsi="Times New Roman" w:cs="Times New Roman"/>
          <w:sz w:val="24"/>
          <w:szCs w:val="24"/>
        </w:rPr>
        <w:t>titolo “</w:t>
      </w:r>
      <w:r w:rsidR="004F2793" w:rsidRPr="004F2793">
        <w:rPr>
          <w:rFonts w:ascii="Times New Roman" w:hAnsi="Times New Roman" w:cs="Times New Roman"/>
          <w:i/>
          <w:iCs/>
          <w:sz w:val="24"/>
          <w:szCs w:val="24"/>
        </w:rPr>
        <w:t>Diritti umani ed impresa: tra il Piano di Azione italiano e la “</w:t>
      </w:r>
      <w:proofErr w:type="spellStart"/>
      <w:r w:rsidR="004F2793" w:rsidRPr="004F2793">
        <w:rPr>
          <w:rFonts w:ascii="Times New Roman" w:hAnsi="Times New Roman" w:cs="Times New Roman"/>
          <w:i/>
          <w:iCs/>
          <w:sz w:val="24"/>
          <w:szCs w:val="24"/>
        </w:rPr>
        <w:t>legal</w:t>
      </w:r>
      <w:proofErr w:type="spellEnd"/>
      <w:r w:rsidR="004F2793" w:rsidRPr="004F2793">
        <w:rPr>
          <w:rFonts w:ascii="Times New Roman" w:hAnsi="Times New Roman" w:cs="Times New Roman"/>
          <w:i/>
          <w:iCs/>
          <w:sz w:val="24"/>
          <w:szCs w:val="24"/>
        </w:rPr>
        <w:t xml:space="preserve"> opinion” della FRA (Fundamental Rights Agency)”</w:t>
      </w:r>
      <w:r w:rsidR="004F2793" w:rsidRPr="004F2793">
        <w:rPr>
          <w:rFonts w:ascii="Times New Roman" w:hAnsi="Times New Roman" w:cs="Times New Roman"/>
          <w:i/>
          <w:iCs/>
          <w:color w:val="1F497D"/>
          <w:sz w:val="24"/>
          <w:szCs w:val="24"/>
        </w:rPr>
        <w:t xml:space="preserve">, </w:t>
      </w:r>
      <w:r w:rsidR="004F2793">
        <w:rPr>
          <w:rFonts w:ascii="Times New Roman" w:hAnsi="Times New Roman" w:cs="Times New Roman"/>
          <w:color w:val="000000"/>
          <w:sz w:val="24"/>
          <w:szCs w:val="24"/>
        </w:rPr>
        <w:t>20 novembre</w:t>
      </w:r>
      <w:r w:rsidR="00FF6720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 2017, MAECI – Sala Aldo Moro ore </w:t>
      </w:r>
      <w:r w:rsidR="004F2793">
        <w:rPr>
          <w:rFonts w:ascii="Times New Roman" w:hAnsi="Times New Roman" w:cs="Times New Roman"/>
          <w:color w:val="000000"/>
          <w:sz w:val="24"/>
          <w:szCs w:val="24"/>
        </w:rPr>
        <w:t>14,30-17,0</w:t>
      </w:r>
      <w:r w:rsidR="00FF6720" w:rsidRPr="00A6462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01596" w:rsidRPr="00A646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4622" w:rsidRPr="00A64622" w:rsidRDefault="00A64622" w:rsidP="00A64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0495" w:rsidRPr="00350495" w:rsidRDefault="005C2C4D" w:rsidP="00A646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4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CONSIDERATO </w:t>
      </w:r>
      <w:r w:rsidRPr="00350495">
        <w:rPr>
          <w:rFonts w:ascii="Times New Roman" w:hAnsi="Times New Roman" w:cs="Times New Roman"/>
          <w:color w:val="000000"/>
          <w:sz w:val="24"/>
          <w:szCs w:val="24"/>
        </w:rPr>
        <w:t>che</w:t>
      </w:r>
      <w:r w:rsidR="00350495" w:rsidRPr="003504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0495" w:rsidRPr="00350495">
        <w:rPr>
          <w:rFonts w:ascii="Times New Roman" w:hAnsi="Times New Roman" w:cs="Times New Roman"/>
          <w:sz w:val="24"/>
          <w:szCs w:val="24"/>
        </w:rPr>
        <w:t>si ren</w:t>
      </w:r>
      <w:r w:rsidR="004F2793">
        <w:rPr>
          <w:rFonts w:ascii="Times New Roman" w:hAnsi="Times New Roman" w:cs="Times New Roman"/>
          <w:sz w:val="24"/>
          <w:szCs w:val="24"/>
        </w:rPr>
        <w:t>d</w:t>
      </w:r>
      <w:r w:rsidR="00350495" w:rsidRPr="00350495">
        <w:rPr>
          <w:rFonts w:ascii="Times New Roman" w:hAnsi="Times New Roman" w:cs="Times New Roman"/>
          <w:sz w:val="24"/>
          <w:szCs w:val="24"/>
        </w:rPr>
        <w:t xml:space="preserve">e necessario </w:t>
      </w:r>
      <w:r w:rsidR="004F2793">
        <w:rPr>
          <w:rFonts w:ascii="Times New Roman" w:hAnsi="Times New Roman" w:cs="Times New Roman"/>
          <w:sz w:val="24"/>
          <w:szCs w:val="24"/>
        </w:rPr>
        <w:t>procedere alla scelta della società cui affidare i servizi suindicati</w:t>
      </w:r>
      <w:r w:rsidR="00350495" w:rsidRPr="00350495">
        <w:rPr>
          <w:rFonts w:ascii="Times New Roman" w:hAnsi="Times New Roman" w:cs="Times New Roman"/>
          <w:sz w:val="24"/>
          <w:szCs w:val="24"/>
        </w:rPr>
        <w:t>;</w:t>
      </w:r>
    </w:p>
    <w:p w:rsidR="00A64622" w:rsidRPr="00A64622" w:rsidRDefault="00A64622" w:rsidP="00A646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754B" w:rsidRDefault="00241669" w:rsidP="00A646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622">
        <w:rPr>
          <w:rFonts w:ascii="Times New Roman" w:hAnsi="Times New Roman" w:cs="Times New Roman"/>
          <w:b/>
          <w:color w:val="000000"/>
          <w:sz w:val="24"/>
          <w:szCs w:val="24"/>
        </w:rPr>
        <w:t>ATTESO</w:t>
      </w:r>
      <w:r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 che</w:t>
      </w:r>
      <w:r w:rsidR="004F2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il costo </w:t>
      </w:r>
      <w:r w:rsidR="005B4772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complessivo </w:t>
      </w:r>
      <w:r w:rsidR="00BB2EA6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presunto </w:t>
      </w:r>
      <w:r w:rsidR="005B4772" w:rsidRPr="00A64622">
        <w:rPr>
          <w:rFonts w:ascii="Times New Roman" w:hAnsi="Times New Roman" w:cs="Times New Roman"/>
          <w:color w:val="000000"/>
          <w:sz w:val="24"/>
          <w:szCs w:val="24"/>
        </w:rPr>
        <w:t>per la prestazione de</w:t>
      </w:r>
      <w:r w:rsidR="00FB0417" w:rsidRPr="00A6462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5B4772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 servizi</w:t>
      </w:r>
      <w:r w:rsidR="00FB0417" w:rsidRPr="00A6462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 ammonta a</w:t>
      </w:r>
      <w:r w:rsidR="00A53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7D3" w:rsidRPr="00A537D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Euro 2.12</w:t>
      </w:r>
      <w:r w:rsidR="002815E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="00A537D3" w:rsidRPr="00A537D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="002815E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537D3" w:rsidRPr="00A537D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717CA">
        <w:rPr>
          <w:rFonts w:ascii="Times New Roman" w:hAnsi="Times New Roman" w:cs="Times New Roman"/>
          <w:color w:val="000000"/>
          <w:sz w:val="24"/>
          <w:szCs w:val="24"/>
        </w:rPr>
        <w:t>, di cui</w:t>
      </w:r>
      <w:r w:rsidR="003C754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C754B" w:rsidRPr="004F2793" w:rsidRDefault="00E12DBC" w:rsidP="003C754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l</w:t>
      </w:r>
      <w:r w:rsidR="003C754B" w:rsidRPr="003C754B">
        <w:rPr>
          <w:rFonts w:ascii="Times New Roman" w:hAnsi="Times New Roman" w:cs="Times New Roman"/>
          <w:color w:val="000000"/>
          <w:sz w:val="24"/>
          <w:szCs w:val="24"/>
          <w:u w:val="single"/>
        </w:rPr>
        <w:t>unch</w:t>
      </w:r>
      <w:r w:rsidR="004F27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buffet </w:t>
      </w:r>
      <w:r w:rsidR="003C7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Euro </w:t>
      </w:r>
      <w:r w:rsidR="004F2793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2815E3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4F279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3C7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0,00 </w:t>
      </w:r>
      <w:r w:rsidR="003C754B" w:rsidRPr="003C7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più IVA al 10%, per un totale di </w:t>
      </w:r>
      <w:r w:rsidR="003C754B" w:rsidRPr="00FF1AF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Euro </w:t>
      </w:r>
      <w:r w:rsidR="00685BAD" w:rsidRPr="00FF1AF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1.</w:t>
      </w:r>
      <w:r w:rsidR="002815E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79</w:t>
      </w:r>
      <w:r w:rsidR="004F2793" w:rsidRPr="00FF1AF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="003C754B" w:rsidRPr="00FF1AF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,00</w:t>
      </w:r>
      <w:r w:rsidR="00E5517F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4F2793" w:rsidRPr="004F2793" w:rsidRDefault="004F2793" w:rsidP="004F279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793">
        <w:rPr>
          <w:rFonts w:ascii="Times New Roman" w:hAnsi="Times New Roman" w:cs="Times New Roman"/>
          <w:color w:val="000000"/>
          <w:sz w:val="24"/>
          <w:szCs w:val="24"/>
          <w:u w:val="single"/>
        </w:rPr>
        <w:t>coffee break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C7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Euro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300</w:t>
      </w:r>
      <w:r w:rsidRPr="003C75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,00 più IVA al 10%, per un totale di </w:t>
      </w:r>
      <w:r w:rsidRPr="00FF1AF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Euro 330,00</w:t>
      </w:r>
      <w:r w:rsidRPr="003C754B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E5517F" w:rsidRDefault="00E5517F" w:rsidP="00E551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517F" w:rsidRPr="00E5517F" w:rsidRDefault="00E5517F" w:rsidP="00E551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6091">
        <w:rPr>
          <w:rFonts w:ascii="Times New Roman" w:hAnsi="Times New Roman" w:cs="Times New Roman"/>
          <w:b/>
          <w:color w:val="000000"/>
          <w:sz w:val="24"/>
          <w:szCs w:val="24"/>
        </w:rPr>
        <w:t>RITENUTO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 individuare quale sistema di scelta dei fornitori quello dei contratti sotto soglia, ai sensi dell’art.36, c.2, lettera a), del Decreto legislativo n.50/2016, come novellato dal Decreto legislativo n. 56/2017;</w:t>
      </w:r>
    </w:p>
    <w:p w:rsidR="004F2793" w:rsidRPr="003C754B" w:rsidRDefault="004F2793" w:rsidP="004F279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38C" w:rsidRPr="00A64622" w:rsidRDefault="002D138C" w:rsidP="00D411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622">
        <w:rPr>
          <w:rFonts w:ascii="Times New Roman" w:hAnsi="Times New Roman" w:cs="Times New Roman"/>
          <w:b/>
          <w:sz w:val="24"/>
          <w:szCs w:val="24"/>
        </w:rPr>
        <w:t>DETERMINA</w:t>
      </w:r>
    </w:p>
    <w:p w:rsidR="00F9539A" w:rsidRPr="004E27DA" w:rsidRDefault="00B8473D" w:rsidP="00CC7314">
      <w:pPr>
        <w:pStyle w:val="Paragrafoelenco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62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B4772" w:rsidRPr="00A64622">
        <w:rPr>
          <w:rFonts w:ascii="Times New Roman" w:hAnsi="Times New Roman" w:cs="Times New Roman"/>
          <w:color w:val="000000"/>
          <w:sz w:val="24"/>
          <w:szCs w:val="24"/>
        </w:rPr>
        <w:t>i avviare</w:t>
      </w:r>
      <w:r w:rsidR="00990E3E" w:rsidRPr="00A646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B4772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138C" w:rsidRPr="00A64622">
        <w:rPr>
          <w:rFonts w:ascii="Times New Roman" w:hAnsi="Times New Roman" w:cs="Times New Roman"/>
          <w:color w:val="000000"/>
          <w:sz w:val="24"/>
          <w:szCs w:val="24"/>
        </w:rPr>
        <w:t>ai sensi del</w:t>
      </w:r>
      <w:r w:rsidR="005B4772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 predetto art. </w:t>
      </w:r>
      <w:r w:rsidR="004B4E7A" w:rsidRPr="00A64622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990E3E" w:rsidRPr="00A646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B4772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138C" w:rsidRPr="00A64622">
        <w:rPr>
          <w:rFonts w:ascii="Times New Roman" w:hAnsi="Times New Roman" w:cs="Times New Roman"/>
          <w:color w:val="000000"/>
          <w:sz w:val="24"/>
          <w:szCs w:val="24"/>
        </w:rPr>
        <w:t>il pr</w:t>
      </w:r>
      <w:r w:rsidR="005B4772" w:rsidRPr="00A64622">
        <w:rPr>
          <w:rFonts w:ascii="Times New Roman" w:hAnsi="Times New Roman" w:cs="Times New Roman"/>
          <w:color w:val="000000"/>
          <w:sz w:val="24"/>
          <w:szCs w:val="24"/>
        </w:rPr>
        <w:t>ocedimento per l’affidamento dei servizi</w:t>
      </w:r>
      <w:r w:rsidR="002D138C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 di cui alle premesse</w:t>
      </w:r>
      <w:r w:rsidR="00FF1A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D138C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 mediante affidamento diretto. Il prezzo </w:t>
      </w:r>
      <w:r w:rsidR="00F06091">
        <w:rPr>
          <w:rFonts w:ascii="Times New Roman" w:hAnsi="Times New Roman" w:cs="Times New Roman"/>
          <w:color w:val="000000"/>
          <w:sz w:val="24"/>
          <w:szCs w:val="24"/>
        </w:rPr>
        <w:t xml:space="preserve">totale </w:t>
      </w:r>
      <w:r w:rsidR="002D138C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a base di gara è di </w:t>
      </w:r>
      <w:r w:rsidR="002D138C" w:rsidRPr="00F0609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Euro </w:t>
      </w:r>
      <w:r w:rsidR="00F06091" w:rsidRPr="00F0609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="003C754B" w:rsidRPr="00F0609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F06091" w:rsidRPr="00F0609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12</w:t>
      </w:r>
      <w:r w:rsidR="002815E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="00382D1F" w:rsidRPr="00F0609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="002815E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382D1F" w:rsidRPr="00F0609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972B5E" w:rsidRPr="004E27DA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F9539A" w:rsidRPr="00A64622" w:rsidRDefault="00B8473D" w:rsidP="00CC7314">
      <w:pPr>
        <w:pStyle w:val="Paragrafoelenco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62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D138C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D411CE" w:rsidRPr="00A64622">
        <w:rPr>
          <w:rFonts w:ascii="Times New Roman" w:hAnsi="Times New Roman" w:cs="Times New Roman"/>
          <w:color w:val="000000"/>
          <w:sz w:val="24"/>
          <w:szCs w:val="24"/>
        </w:rPr>
        <w:t>definire la forma del c</w:t>
      </w:r>
      <w:r w:rsidR="00972B5E" w:rsidRPr="00A64622">
        <w:rPr>
          <w:rFonts w:ascii="Times New Roman" w:hAnsi="Times New Roman" w:cs="Times New Roman"/>
          <w:color w:val="000000"/>
          <w:sz w:val="24"/>
          <w:szCs w:val="24"/>
        </w:rPr>
        <w:t>ontratto con scambio di lettere;</w:t>
      </w:r>
    </w:p>
    <w:p w:rsidR="002F575A" w:rsidRPr="00A64622" w:rsidRDefault="00B8473D" w:rsidP="00CC7314">
      <w:pPr>
        <w:pStyle w:val="Paragrafoelenco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62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F575A" w:rsidRPr="00A64622">
        <w:rPr>
          <w:rFonts w:ascii="Times New Roman" w:hAnsi="Times New Roman" w:cs="Times New Roman"/>
          <w:color w:val="000000"/>
          <w:sz w:val="24"/>
          <w:szCs w:val="24"/>
        </w:rPr>
        <w:t>i provvedere con successivi atti agli adempimenti necessari all’iter amministrativo-c</w:t>
      </w:r>
      <w:r w:rsidR="00972B5E" w:rsidRPr="00A64622">
        <w:rPr>
          <w:rFonts w:ascii="Times New Roman" w:hAnsi="Times New Roman" w:cs="Times New Roman"/>
          <w:color w:val="000000"/>
          <w:sz w:val="24"/>
          <w:szCs w:val="24"/>
        </w:rPr>
        <w:t>ontabile;</w:t>
      </w:r>
    </w:p>
    <w:p w:rsidR="00972B5E" w:rsidRPr="00A64622" w:rsidRDefault="00972B5E" w:rsidP="00CC7314">
      <w:pPr>
        <w:pStyle w:val="Paragrafoelenco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622">
        <w:rPr>
          <w:rFonts w:ascii="Times New Roman" w:hAnsi="Times New Roman" w:cs="Times New Roman"/>
          <w:color w:val="000000"/>
          <w:sz w:val="24"/>
          <w:szCs w:val="24"/>
        </w:rPr>
        <w:t>che</w:t>
      </w:r>
      <w:r w:rsidR="00F723A2">
        <w:rPr>
          <w:rFonts w:ascii="Times New Roman" w:hAnsi="Times New Roman" w:cs="Times New Roman"/>
          <w:color w:val="000000"/>
          <w:sz w:val="24"/>
          <w:szCs w:val="24"/>
        </w:rPr>
        <w:t xml:space="preserve">, ai sensi dell’art.31, c.1, del Decreto legislativo del 18 aprile 2016, n. 50, </w:t>
      </w:r>
      <w:r w:rsidRPr="00A64622">
        <w:rPr>
          <w:rFonts w:ascii="Times New Roman" w:hAnsi="Times New Roman" w:cs="Times New Roman"/>
          <w:color w:val="000000"/>
          <w:sz w:val="24"/>
          <w:szCs w:val="24"/>
        </w:rPr>
        <w:t>è nominato Responsabile Unico del Proc</w:t>
      </w:r>
      <w:r w:rsidR="004B4E7A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edimento il </w:t>
      </w:r>
      <w:r w:rsidR="00F723A2">
        <w:rPr>
          <w:rFonts w:ascii="Times New Roman" w:hAnsi="Times New Roman" w:cs="Times New Roman"/>
          <w:color w:val="000000"/>
          <w:sz w:val="24"/>
          <w:szCs w:val="24"/>
        </w:rPr>
        <w:t xml:space="preserve">Min. Plen. Fabrizio Petri, </w:t>
      </w:r>
      <w:r w:rsidR="004B4E7A" w:rsidRPr="00A64622">
        <w:rPr>
          <w:rFonts w:ascii="Times New Roman" w:hAnsi="Times New Roman" w:cs="Times New Roman"/>
          <w:color w:val="000000"/>
          <w:sz w:val="24"/>
          <w:szCs w:val="24"/>
        </w:rPr>
        <w:t>Presidente del CIDU</w:t>
      </w:r>
      <w:r w:rsidRPr="00A646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138C" w:rsidRPr="00A64622" w:rsidRDefault="00D411CE" w:rsidP="004B67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622">
        <w:rPr>
          <w:rFonts w:ascii="Times New Roman" w:hAnsi="Times New Roman" w:cs="Times New Roman"/>
          <w:color w:val="000000"/>
          <w:sz w:val="24"/>
          <w:szCs w:val="24"/>
        </w:rPr>
        <w:t>Roma</w:t>
      </w:r>
      <w:r w:rsidR="00BB2EA6" w:rsidRPr="003C75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C7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5E3">
        <w:rPr>
          <w:rFonts w:ascii="Times New Roman" w:hAnsi="Times New Roman" w:cs="Times New Roman"/>
          <w:color w:val="000000"/>
          <w:sz w:val="24"/>
          <w:szCs w:val="24"/>
        </w:rPr>
        <w:t>3 novembre</w:t>
      </w:r>
      <w:r w:rsidR="0001444A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E5C40" w:rsidRPr="00A64622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2D138C" w:rsidRPr="00A64622" w:rsidRDefault="00474666" w:rsidP="004B67B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241D8E" w:rsidRPr="00A6462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8473D" w:rsidRPr="00A646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Min. Plen. </w:t>
      </w:r>
      <w:r w:rsidR="00241D8E" w:rsidRPr="00A64622">
        <w:rPr>
          <w:rFonts w:ascii="Times New Roman" w:hAnsi="Times New Roman" w:cs="Times New Roman"/>
          <w:i/>
          <w:color w:val="000000"/>
          <w:sz w:val="24"/>
          <w:szCs w:val="24"/>
        </w:rPr>
        <w:t>Fabrizio Petri</w:t>
      </w:r>
    </w:p>
    <w:p w:rsidR="00B8473D" w:rsidRDefault="00B8473D" w:rsidP="004B67B9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  ___________________________________</w:t>
      </w:r>
    </w:p>
    <w:sectPr w:rsidR="00B8473D" w:rsidSect="00E12DBC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43" w:rsidRDefault="00974C43" w:rsidP="006057A0">
      <w:pPr>
        <w:spacing w:after="0" w:line="240" w:lineRule="auto"/>
      </w:pPr>
      <w:r>
        <w:separator/>
      </w:r>
    </w:p>
  </w:endnote>
  <w:endnote w:type="continuationSeparator" w:id="0">
    <w:p w:rsidR="00974C43" w:rsidRDefault="00974C43" w:rsidP="0060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43" w:rsidRDefault="00974C43" w:rsidP="006057A0">
      <w:pPr>
        <w:spacing w:after="0" w:line="240" w:lineRule="auto"/>
      </w:pPr>
      <w:r>
        <w:separator/>
      </w:r>
    </w:p>
  </w:footnote>
  <w:footnote w:type="continuationSeparator" w:id="0">
    <w:p w:rsidR="00974C43" w:rsidRDefault="00974C43" w:rsidP="0060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7E18"/>
    <w:multiLevelType w:val="hybridMultilevel"/>
    <w:tmpl w:val="F8D0E6AE"/>
    <w:lvl w:ilvl="0" w:tplc="4FD88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84506"/>
    <w:multiLevelType w:val="hybridMultilevel"/>
    <w:tmpl w:val="42A4F4AC"/>
    <w:lvl w:ilvl="0" w:tplc="97EE0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D7D86"/>
    <w:multiLevelType w:val="hybridMultilevel"/>
    <w:tmpl w:val="42645B1C"/>
    <w:lvl w:ilvl="0" w:tplc="7700B7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F8"/>
    <w:rsid w:val="00001596"/>
    <w:rsid w:val="0001444A"/>
    <w:rsid w:val="00037CEB"/>
    <w:rsid w:val="000634A1"/>
    <w:rsid w:val="000B2137"/>
    <w:rsid w:val="000C4990"/>
    <w:rsid w:val="000E29A7"/>
    <w:rsid w:val="000E5C40"/>
    <w:rsid w:val="000F0339"/>
    <w:rsid w:val="00170A94"/>
    <w:rsid w:val="001808DC"/>
    <w:rsid w:val="001A41BE"/>
    <w:rsid w:val="001B50EF"/>
    <w:rsid w:val="001D10D7"/>
    <w:rsid w:val="001D1101"/>
    <w:rsid w:val="001D20DF"/>
    <w:rsid w:val="001D4CA5"/>
    <w:rsid w:val="001F5C7A"/>
    <w:rsid w:val="00202D2B"/>
    <w:rsid w:val="00212B03"/>
    <w:rsid w:val="00241669"/>
    <w:rsid w:val="00241D8E"/>
    <w:rsid w:val="00244E5A"/>
    <w:rsid w:val="0026123E"/>
    <w:rsid w:val="00265456"/>
    <w:rsid w:val="00275903"/>
    <w:rsid w:val="002815E3"/>
    <w:rsid w:val="0028734B"/>
    <w:rsid w:val="002942C1"/>
    <w:rsid w:val="002A7419"/>
    <w:rsid w:val="002D138C"/>
    <w:rsid w:val="002D1DF1"/>
    <w:rsid w:val="002D3CA6"/>
    <w:rsid w:val="002F575A"/>
    <w:rsid w:val="0033031C"/>
    <w:rsid w:val="00350495"/>
    <w:rsid w:val="00382D1F"/>
    <w:rsid w:val="003A31DA"/>
    <w:rsid w:val="003C754B"/>
    <w:rsid w:val="003D650E"/>
    <w:rsid w:val="003F14CD"/>
    <w:rsid w:val="00411EDE"/>
    <w:rsid w:val="00412EDC"/>
    <w:rsid w:val="00444E0D"/>
    <w:rsid w:val="00474666"/>
    <w:rsid w:val="004770CF"/>
    <w:rsid w:val="0049112D"/>
    <w:rsid w:val="004B4E7A"/>
    <w:rsid w:val="004B67B9"/>
    <w:rsid w:val="004D3136"/>
    <w:rsid w:val="004D71B1"/>
    <w:rsid w:val="004E27DA"/>
    <w:rsid w:val="004E4B7F"/>
    <w:rsid w:val="004F2793"/>
    <w:rsid w:val="004F65A4"/>
    <w:rsid w:val="00523C7A"/>
    <w:rsid w:val="00596B25"/>
    <w:rsid w:val="005A2F10"/>
    <w:rsid w:val="005B4772"/>
    <w:rsid w:val="005C0D08"/>
    <w:rsid w:val="005C2C4D"/>
    <w:rsid w:val="005C2F55"/>
    <w:rsid w:val="005E3550"/>
    <w:rsid w:val="005F2F40"/>
    <w:rsid w:val="0060149B"/>
    <w:rsid w:val="006057A0"/>
    <w:rsid w:val="00613F22"/>
    <w:rsid w:val="00624B91"/>
    <w:rsid w:val="00664137"/>
    <w:rsid w:val="00685BAD"/>
    <w:rsid w:val="006C4982"/>
    <w:rsid w:val="006D6BDA"/>
    <w:rsid w:val="006F6599"/>
    <w:rsid w:val="006F7A19"/>
    <w:rsid w:val="00706634"/>
    <w:rsid w:val="00710C84"/>
    <w:rsid w:val="00712355"/>
    <w:rsid w:val="00713026"/>
    <w:rsid w:val="007212E0"/>
    <w:rsid w:val="007265F6"/>
    <w:rsid w:val="007531E5"/>
    <w:rsid w:val="00782E14"/>
    <w:rsid w:val="00786263"/>
    <w:rsid w:val="007904C0"/>
    <w:rsid w:val="00791B25"/>
    <w:rsid w:val="007B3EEB"/>
    <w:rsid w:val="007C1EEB"/>
    <w:rsid w:val="007E7974"/>
    <w:rsid w:val="007F6734"/>
    <w:rsid w:val="00810F38"/>
    <w:rsid w:val="00812798"/>
    <w:rsid w:val="008335A8"/>
    <w:rsid w:val="00871EF6"/>
    <w:rsid w:val="008B1C96"/>
    <w:rsid w:val="008B34D9"/>
    <w:rsid w:val="00905CF8"/>
    <w:rsid w:val="00957188"/>
    <w:rsid w:val="0096799B"/>
    <w:rsid w:val="00972B5E"/>
    <w:rsid w:val="00974195"/>
    <w:rsid w:val="00974C43"/>
    <w:rsid w:val="00981E34"/>
    <w:rsid w:val="00982B0A"/>
    <w:rsid w:val="009844D3"/>
    <w:rsid w:val="00984706"/>
    <w:rsid w:val="00990E3E"/>
    <w:rsid w:val="009A6271"/>
    <w:rsid w:val="00A01223"/>
    <w:rsid w:val="00A02A49"/>
    <w:rsid w:val="00A40A5C"/>
    <w:rsid w:val="00A537D3"/>
    <w:rsid w:val="00A61BA9"/>
    <w:rsid w:val="00A64622"/>
    <w:rsid w:val="00A717CA"/>
    <w:rsid w:val="00A834C6"/>
    <w:rsid w:val="00AA2E9A"/>
    <w:rsid w:val="00AB5616"/>
    <w:rsid w:val="00AB6CE0"/>
    <w:rsid w:val="00AD1CFC"/>
    <w:rsid w:val="00AE6B58"/>
    <w:rsid w:val="00B02AED"/>
    <w:rsid w:val="00B15E14"/>
    <w:rsid w:val="00B250FE"/>
    <w:rsid w:val="00B3406D"/>
    <w:rsid w:val="00B82D7F"/>
    <w:rsid w:val="00B8473D"/>
    <w:rsid w:val="00B922DD"/>
    <w:rsid w:val="00B9250F"/>
    <w:rsid w:val="00BA1339"/>
    <w:rsid w:val="00BB2EA6"/>
    <w:rsid w:val="00BC661E"/>
    <w:rsid w:val="00C37644"/>
    <w:rsid w:val="00C83706"/>
    <w:rsid w:val="00CA23F3"/>
    <w:rsid w:val="00CC7314"/>
    <w:rsid w:val="00CD77D2"/>
    <w:rsid w:val="00CE4947"/>
    <w:rsid w:val="00D00818"/>
    <w:rsid w:val="00D04BAC"/>
    <w:rsid w:val="00D411CE"/>
    <w:rsid w:val="00D578F5"/>
    <w:rsid w:val="00D605AC"/>
    <w:rsid w:val="00D62065"/>
    <w:rsid w:val="00D80C6F"/>
    <w:rsid w:val="00D838ED"/>
    <w:rsid w:val="00D86BF0"/>
    <w:rsid w:val="00D87176"/>
    <w:rsid w:val="00DB2CBB"/>
    <w:rsid w:val="00DB70F1"/>
    <w:rsid w:val="00DC468D"/>
    <w:rsid w:val="00DD1595"/>
    <w:rsid w:val="00DD5989"/>
    <w:rsid w:val="00DF716B"/>
    <w:rsid w:val="00E05717"/>
    <w:rsid w:val="00E12DBC"/>
    <w:rsid w:val="00E16058"/>
    <w:rsid w:val="00E5517F"/>
    <w:rsid w:val="00E605CC"/>
    <w:rsid w:val="00E7746B"/>
    <w:rsid w:val="00E934B1"/>
    <w:rsid w:val="00EA0DC8"/>
    <w:rsid w:val="00EA42B5"/>
    <w:rsid w:val="00ED34E5"/>
    <w:rsid w:val="00EF3681"/>
    <w:rsid w:val="00F05037"/>
    <w:rsid w:val="00F06091"/>
    <w:rsid w:val="00F350EE"/>
    <w:rsid w:val="00F36807"/>
    <w:rsid w:val="00F447F4"/>
    <w:rsid w:val="00F45C3B"/>
    <w:rsid w:val="00F46389"/>
    <w:rsid w:val="00F47C80"/>
    <w:rsid w:val="00F53512"/>
    <w:rsid w:val="00F57D21"/>
    <w:rsid w:val="00F723A2"/>
    <w:rsid w:val="00F746A4"/>
    <w:rsid w:val="00F75079"/>
    <w:rsid w:val="00F9539A"/>
    <w:rsid w:val="00FA3A49"/>
    <w:rsid w:val="00FB0417"/>
    <w:rsid w:val="00FB439B"/>
    <w:rsid w:val="00FE2739"/>
    <w:rsid w:val="00FF1AFB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50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C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7A0"/>
  </w:style>
  <w:style w:type="paragraph" w:styleId="Pidipagina">
    <w:name w:val="footer"/>
    <w:basedOn w:val="Normale"/>
    <w:link w:val="PidipaginaCarattere"/>
    <w:uiPriority w:val="99"/>
    <w:unhideWhenUsed/>
    <w:rsid w:val="0060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7A0"/>
  </w:style>
  <w:style w:type="paragraph" w:styleId="Paragrafoelenco">
    <w:name w:val="List Paragraph"/>
    <w:basedOn w:val="Normale"/>
    <w:uiPriority w:val="34"/>
    <w:qFormat/>
    <w:rsid w:val="002D138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25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50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C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0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7A0"/>
  </w:style>
  <w:style w:type="paragraph" w:styleId="Pidipagina">
    <w:name w:val="footer"/>
    <w:basedOn w:val="Normale"/>
    <w:link w:val="PidipaginaCarattere"/>
    <w:uiPriority w:val="99"/>
    <w:unhideWhenUsed/>
    <w:rsid w:val="00605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7A0"/>
  </w:style>
  <w:style w:type="paragraph" w:styleId="Paragrafoelenco">
    <w:name w:val="List Paragraph"/>
    <w:basedOn w:val="Normale"/>
    <w:uiPriority w:val="34"/>
    <w:qFormat/>
    <w:rsid w:val="002D138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25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240F-AAC2-43B9-A716-1EB22728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Maiolati Agnese</dc:creator>
  <cp:lastModifiedBy>Petri Fabrizio</cp:lastModifiedBy>
  <cp:revision>18</cp:revision>
  <cp:lastPrinted>2017-11-03T10:18:00Z</cp:lastPrinted>
  <dcterms:created xsi:type="dcterms:W3CDTF">2017-10-30T11:50:00Z</dcterms:created>
  <dcterms:modified xsi:type="dcterms:W3CDTF">2017-11-03T10:18:00Z</dcterms:modified>
</cp:coreProperties>
</file>