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9B" w:rsidRDefault="00FB439B">
      <w:pPr>
        <w:rPr>
          <w:noProof/>
          <w:lang w:eastAsia="it-IT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B439B" w:rsidRPr="00961EE2" w:rsidTr="00AC43C3">
        <w:tc>
          <w:tcPr>
            <w:tcW w:w="9709" w:type="dxa"/>
          </w:tcPr>
          <w:p w:rsidR="00FB439B" w:rsidRPr="00961EE2" w:rsidRDefault="00FB439B" w:rsidP="00AC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drawing>
                <wp:inline distT="0" distB="0" distL="0" distR="0" wp14:anchorId="5FAB320C" wp14:editId="45ABDB4A">
                  <wp:extent cx="723900" cy="6794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9B" w:rsidRPr="00961EE2" w:rsidRDefault="00FB439B" w:rsidP="00AC43C3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</w:pPr>
            <w:r w:rsidRPr="00961EE2"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  <w:t>Ministero degli Affari Esteri e della Cooperazione Internazionale</w:t>
            </w:r>
          </w:p>
          <w:p w:rsidR="00FB439B" w:rsidRPr="00961EE2" w:rsidRDefault="00212B03" w:rsidP="00AC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COMITATO INTERMINISTERIALE PER I DIRITTI UMANI</w:t>
            </w:r>
            <w:r w:rsidR="00FB439B" w:rsidRPr="00961E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B439B" w:rsidRPr="00961EE2" w:rsidTr="00AC43C3">
        <w:tc>
          <w:tcPr>
            <w:tcW w:w="9709" w:type="dxa"/>
          </w:tcPr>
          <w:p w:rsidR="00FB439B" w:rsidRPr="00961EE2" w:rsidRDefault="00FB439B" w:rsidP="00AC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:rsidR="00D87176" w:rsidRPr="00A27030" w:rsidRDefault="002D3CA6" w:rsidP="002D3CA6">
      <w:pPr>
        <w:rPr>
          <w:b/>
          <w:sz w:val="24"/>
          <w:szCs w:val="24"/>
        </w:rPr>
      </w:pPr>
      <w:r w:rsidRPr="00A27030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C0D08" w:rsidRPr="00A27030">
        <w:rPr>
          <w:sz w:val="24"/>
          <w:szCs w:val="24"/>
        </w:rPr>
        <w:t xml:space="preserve">D.M. n. </w:t>
      </w:r>
      <w:r w:rsidR="00202B0A">
        <w:rPr>
          <w:b/>
          <w:sz w:val="24"/>
          <w:szCs w:val="24"/>
        </w:rPr>
        <w:t>2170</w:t>
      </w:r>
      <w:r w:rsidR="005C0D08" w:rsidRPr="00A27030">
        <w:rPr>
          <w:b/>
          <w:sz w:val="24"/>
          <w:szCs w:val="24"/>
        </w:rPr>
        <w:t>/</w:t>
      </w:r>
      <w:r w:rsidR="0028270F">
        <w:rPr>
          <w:b/>
          <w:sz w:val="24"/>
          <w:szCs w:val="24"/>
        </w:rPr>
        <w:t xml:space="preserve"> </w:t>
      </w:r>
      <w:r w:rsidR="003275A7">
        <w:rPr>
          <w:b/>
          <w:sz w:val="24"/>
          <w:szCs w:val="24"/>
        </w:rPr>
        <w:t>79</w:t>
      </w:r>
    </w:p>
    <w:p w:rsidR="00F350EE" w:rsidRPr="00A27030" w:rsidRDefault="00F350EE" w:rsidP="00D0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30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212B03" w:rsidRPr="00A27030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D53B83" w:rsidRDefault="00F350EE" w:rsidP="00D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266AF">
        <w:rPr>
          <w:rFonts w:ascii="Times New Roman" w:hAnsi="Times New Roman" w:cs="Times New Roman"/>
          <w:b/>
          <w:sz w:val="24"/>
          <w:szCs w:val="24"/>
        </w:rPr>
        <w:t>VISTO</w:t>
      </w:r>
      <w:r w:rsidRPr="008266AF">
        <w:rPr>
          <w:rFonts w:ascii="Times New Roman" w:hAnsi="Times New Roman" w:cs="Times New Roman"/>
          <w:sz w:val="24"/>
          <w:szCs w:val="24"/>
        </w:rPr>
        <w:t xml:space="preserve"> il</w:t>
      </w:r>
      <w:r w:rsidR="00443EDF" w:rsidRPr="008266A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R.D. 18 novembre 1923, n.2440 e il D.P.R. del 20 aprile 1994, n. 367</w:t>
      </w:r>
      <w:r w:rsidR="008266AF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  <w:r w:rsidR="00443EDF" w:rsidRPr="008266A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</w:p>
    <w:p w:rsidR="008266AF" w:rsidRDefault="00443EDF" w:rsidP="00D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266A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443EDF" w:rsidRDefault="00443EDF" w:rsidP="00D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266A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VISTO</w:t>
      </w:r>
      <w:r w:rsidRPr="008266A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D.P.R. 5 gennaio 1967, n. 18 e successive modificazioni ed integrazioni, recante “</w:t>
      </w:r>
      <w:r w:rsidRPr="008266AF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Ordinamento dell’Amministrazione degli Affari Esteri</w:t>
      </w:r>
      <w:r w:rsidRPr="008266AF">
        <w:rPr>
          <w:rFonts w:ascii="Times New Roman" w:eastAsia="Times New Roman" w:hAnsi="Times New Roman" w:cs="Times New Roman"/>
          <w:sz w:val="24"/>
          <w:szCs w:val="20"/>
          <w:lang w:eastAsia="it-IT"/>
        </w:rPr>
        <w:t>”;</w:t>
      </w:r>
    </w:p>
    <w:p w:rsidR="00D53B83" w:rsidRDefault="00D53B83" w:rsidP="00D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50EE" w:rsidRDefault="00F350EE" w:rsidP="00D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AF">
        <w:rPr>
          <w:rFonts w:ascii="Times New Roman" w:hAnsi="Times New Roman" w:cs="Times New Roman"/>
          <w:b/>
          <w:sz w:val="24"/>
          <w:szCs w:val="24"/>
        </w:rPr>
        <w:t>VISTO</w:t>
      </w:r>
      <w:r w:rsidRPr="008266AF">
        <w:rPr>
          <w:rFonts w:ascii="Times New Roman" w:hAnsi="Times New Roman" w:cs="Times New Roman"/>
          <w:sz w:val="24"/>
          <w:szCs w:val="24"/>
        </w:rPr>
        <w:t xml:space="preserve"> il </w:t>
      </w:r>
      <w:r w:rsidR="00BB2EA6" w:rsidRPr="008266AF">
        <w:rPr>
          <w:rFonts w:ascii="Times New Roman" w:hAnsi="Times New Roman" w:cs="Times New Roman"/>
          <w:sz w:val="24"/>
          <w:szCs w:val="24"/>
        </w:rPr>
        <w:t>D.</w:t>
      </w:r>
      <w:r w:rsidR="004D3136" w:rsidRPr="00826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A6" w:rsidRPr="008266A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1808DC" w:rsidRPr="008266AF">
        <w:rPr>
          <w:rFonts w:ascii="Times New Roman" w:hAnsi="Times New Roman" w:cs="Times New Roman"/>
          <w:sz w:val="24"/>
          <w:szCs w:val="24"/>
        </w:rPr>
        <w:t>.</w:t>
      </w:r>
      <w:r w:rsidRPr="008266AF">
        <w:rPr>
          <w:rFonts w:ascii="Times New Roman" w:hAnsi="Times New Roman" w:cs="Times New Roman"/>
          <w:sz w:val="24"/>
          <w:szCs w:val="24"/>
        </w:rPr>
        <w:t xml:space="preserve"> 30 marzo 2001 n. 165</w:t>
      </w:r>
      <w:r w:rsidR="008266AF">
        <w:rPr>
          <w:rFonts w:ascii="Times New Roman" w:hAnsi="Times New Roman" w:cs="Times New Roman"/>
          <w:sz w:val="24"/>
          <w:szCs w:val="24"/>
        </w:rPr>
        <w:t xml:space="preserve">, </w:t>
      </w:r>
      <w:r w:rsidR="008266AF" w:rsidRPr="008266AF">
        <w:rPr>
          <w:rFonts w:ascii="Times New Roman" w:hAnsi="Times New Roman" w:cs="Times New Roman"/>
          <w:sz w:val="24"/>
          <w:szCs w:val="24"/>
        </w:rPr>
        <w:t>"</w:t>
      </w:r>
      <w:r w:rsidR="008266AF" w:rsidRPr="008266AF">
        <w:rPr>
          <w:rFonts w:ascii="Times New Roman" w:hAnsi="Times New Roman" w:cs="Times New Roman"/>
          <w:bCs/>
          <w:i/>
          <w:sz w:val="24"/>
          <w:szCs w:val="24"/>
        </w:rPr>
        <w:t>Norme generali sull'ordinamento del lavoro alle dipendenze delle amministrazioni pubbliche</w:t>
      </w:r>
      <w:r w:rsidR="008266AF" w:rsidRPr="008266AF">
        <w:rPr>
          <w:rFonts w:ascii="Times New Roman" w:hAnsi="Times New Roman" w:cs="Times New Roman"/>
          <w:sz w:val="24"/>
          <w:szCs w:val="24"/>
        </w:rPr>
        <w:t>"</w:t>
      </w:r>
      <w:r w:rsidRPr="008266AF">
        <w:rPr>
          <w:rFonts w:ascii="Times New Roman" w:hAnsi="Times New Roman" w:cs="Times New Roman"/>
          <w:sz w:val="24"/>
          <w:szCs w:val="24"/>
        </w:rPr>
        <w:t>;</w:t>
      </w:r>
    </w:p>
    <w:p w:rsidR="00D53B83" w:rsidRDefault="00D53B83" w:rsidP="00D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D2" w:rsidRDefault="00CD77D2" w:rsidP="00D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AF">
        <w:rPr>
          <w:rFonts w:ascii="Times New Roman" w:hAnsi="Times New Roman" w:cs="Times New Roman"/>
          <w:b/>
          <w:sz w:val="24"/>
          <w:szCs w:val="24"/>
        </w:rPr>
        <w:t>VISTO</w:t>
      </w:r>
      <w:r w:rsidRPr="008266AF">
        <w:rPr>
          <w:rFonts w:ascii="Times New Roman" w:hAnsi="Times New Roman" w:cs="Times New Roman"/>
          <w:sz w:val="24"/>
          <w:szCs w:val="24"/>
        </w:rPr>
        <w:t xml:space="preserve"> il </w:t>
      </w:r>
      <w:r w:rsidR="00BB2EA6" w:rsidRPr="008266AF">
        <w:rPr>
          <w:rFonts w:ascii="Times New Roman" w:hAnsi="Times New Roman" w:cs="Times New Roman"/>
          <w:sz w:val="24"/>
          <w:szCs w:val="24"/>
        </w:rPr>
        <w:t>D.P.R.</w:t>
      </w:r>
      <w:r w:rsidRPr="008266AF">
        <w:rPr>
          <w:rFonts w:ascii="Times New Roman" w:hAnsi="Times New Roman" w:cs="Times New Roman"/>
          <w:sz w:val="24"/>
          <w:szCs w:val="24"/>
        </w:rPr>
        <w:t xml:space="preserve"> del 19 maggio 2010, n. 95, riguardante la riorganizzazione del Ministero degli Affari Esteri, a norma dell’articolo 74 del </w:t>
      </w:r>
      <w:r w:rsidR="00BB2EA6" w:rsidRPr="008266AF">
        <w:rPr>
          <w:rFonts w:ascii="Times New Roman" w:hAnsi="Times New Roman" w:cs="Times New Roman"/>
          <w:sz w:val="24"/>
          <w:szCs w:val="24"/>
        </w:rPr>
        <w:t>D.L.</w:t>
      </w:r>
      <w:r w:rsidRPr="008266AF">
        <w:rPr>
          <w:rFonts w:ascii="Times New Roman" w:hAnsi="Times New Roman" w:cs="Times New Roman"/>
          <w:sz w:val="24"/>
          <w:szCs w:val="24"/>
        </w:rPr>
        <w:t xml:space="preserve"> 25 giugno 2008, n. 112, convertito, con modificazioni, dalla L</w:t>
      </w:r>
      <w:r w:rsidR="00BB2EA6" w:rsidRPr="008266AF">
        <w:rPr>
          <w:rFonts w:ascii="Times New Roman" w:hAnsi="Times New Roman" w:cs="Times New Roman"/>
          <w:sz w:val="24"/>
          <w:szCs w:val="24"/>
        </w:rPr>
        <w:t>.</w:t>
      </w:r>
      <w:r w:rsidRPr="008266AF">
        <w:rPr>
          <w:rFonts w:ascii="Times New Roman" w:hAnsi="Times New Roman" w:cs="Times New Roman"/>
          <w:sz w:val="24"/>
          <w:szCs w:val="24"/>
        </w:rPr>
        <w:t xml:space="preserve"> 6 agosto 2008, n. 133;</w:t>
      </w:r>
    </w:p>
    <w:p w:rsidR="00D53B83" w:rsidRDefault="00D53B83" w:rsidP="00D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83" w:rsidRPr="00D53B83" w:rsidRDefault="00D53B83" w:rsidP="00D53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B83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D53B83">
        <w:rPr>
          <w:rFonts w:ascii="Times New Roman" w:eastAsia="Calibri" w:hAnsi="Times New Roman" w:cs="Times New Roman"/>
          <w:sz w:val="24"/>
          <w:szCs w:val="24"/>
        </w:rPr>
        <w:t xml:space="preserve"> la Legge 27 dicembre 2017, n. 205, di approvazione del “</w:t>
      </w:r>
      <w:r w:rsidRPr="00D53B83">
        <w:rPr>
          <w:rFonts w:ascii="Times New Roman" w:eastAsia="Calibri" w:hAnsi="Times New Roman" w:cs="Times New Roman"/>
          <w:i/>
          <w:sz w:val="24"/>
          <w:szCs w:val="24"/>
        </w:rPr>
        <w:t>Bilancio di previsione dello Stato per l'anno finanziario 2018 e Bilancio pluriennale per il triennio 2018-2010</w:t>
      </w:r>
      <w:r w:rsidRPr="00D53B83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D53B83" w:rsidRPr="00D53B83" w:rsidRDefault="00D53B83" w:rsidP="00D53B83">
      <w:pPr>
        <w:spacing w:after="0" w:line="240" w:lineRule="auto"/>
        <w:ind w:left="119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B83" w:rsidRPr="00D53B83" w:rsidRDefault="00D53B83" w:rsidP="00D53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B83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D53B83">
        <w:rPr>
          <w:rFonts w:ascii="Times New Roman" w:eastAsia="Calibri" w:hAnsi="Times New Roman" w:cs="Times New Roman"/>
          <w:sz w:val="24"/>
          <w:szCs w:val="24"/>
        </w:rPr>
        <w:t xml:space="preserve"> il Decreto del Ministro dell'Economia e delle Finanze del 28 dicembre 2017, pubblicato sulla Gazzetta Ufficiale n. 303 del 30 dicembre 2017, con il quale è stata effettuata la ripartizione in Capitoli delle Unità di voto parlamentare relative al Bilancio di previsione dello Stato per l'anno finanziario 2018 e per il triennio 2018-2020;</w:t>
      </w:r>
    </w:p>
    <w:p w:rsidR="00D53B83" w:rsidRPr="00D53B83" w:rsidRDefault="00D53B83" w:rsidP="00D53B83">
      <w:pPr>
        <w:spacing w:after="0" w:line="240" w:lineRule="auto"/>
        <w:ind w:left="119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B83" w:rsidRPr="00D53B83" w:rsidRDefault="00D53B83" w:rsidP="00D53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B83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 w:rsidRPr="00D53B83">
        <w:rPr>
          <w:rFonts w:ascii="Times New Roman" w:eastAsia="Calibri" w:hAnsi="Times New Roman" w:cs="Times New Roman"/>
          <w:sz w:val="24"/>
          <w:szCs w:val="24"/>
        </w:rPr>
        <w:t xml:space="preserve"> il decreto del Ministro degli affari esteri e della cooperazione internazionale 3 febbraio 2017, n. 233, che disciplina le articolazioni interne delle strutture di livello dirigenziale generale e in particolare l’articolo 20, in base al quale i titolari delle strutture di primo livello possono istituire sezioni, nell’ambito delle unità e degli uffici o poste alle proprie dirette dipendenze, e definirne i compiti;</w:t>
      </w:r>
    </w:p>
    <w:p w:rsidR="00D53B83" w:rsidRPr="00D53B83" w:rsidRDefault="00D53B83" w:rsidP="00D53B83">
      <w:pPr>
        <w:spacing w:after="0" w:line="240" w:lineRule="auto"/>
        <w:ind w:left="119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B83" w:rsidRPr="00D53B83" w:rsidRDefault="00D53B83" w:rsidP="00D53B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53B83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D53B83">
        <w:rPr>
          <w:rFonts w:ascii="Times New Roman" w:eastAsia="Calibri" w:hAnsi="Times New Roman" w:cs="Times New Roman"/>
          <w:sz w:val="24"/>
          <w:szCs w:val="24"/>
        </w:rPr>
        <w:t xml:space="preserve"> la Direttiva dell’On. Ministro per l’azione amministrativa e per la gestione dei Centri di Responsabilità del Ministero degli Affari Esteri e della Cooperazione Internazionale per l’anno 2018 dell’8 gennaio 2018, n. 01201/302,  registra</w:t>
      </w:r>
      <w:r w:rsidR="00EA2793" w:rsidRPr="00EA2793">
        <w:rPr>
          <w:rFonts w:ascii="Times New Roman" w:eastAsia="Calibri" w:hAnsi="Times New Roman" w:cs="Times New Roman"/>
          <w:sz w:val="24"/>
          <w:szCs w:val="24"/>
        </w:rPr>
        <w:t>to dal</w:t>
      </w:r>
      <w:r w:rsidRPr="00D53B83">
        <w:rPr>
          <w:rFonts w:ascii="Times New Roman" w:eastAsia="Calibri" w:hAnsi="Times New Roman" w:cs="Times New Roman"/>
          <w:sz w:val="24"/>
          <w:szCs w:val="24"/>
        </w:rPr>
        <w:t>la Corte dei Conti</w:t>
      </w:r>
      <w:r w:rsidR="00EA2793" w:rsidRPr="00EA2793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EA2793">
        <w:rPr>
          <w:rFonts w:ascii="Times New Roman" w:eastAsia="Calibri" w:hAnsi="Times New Roman" w:cs="Times New Roman"/>
          <w:sz w:val="24"/>
          <w:szCs w:val="24"/>
        </w:rPr>
        <w:t xml:space="preserve"> data 31 gennaio 2018, n. 1-213;</w:t>
      </w:r>
    </w:p>
    <w:p w:rsidR="00D53B83" w:rsidRPr="00D53B83" w:rsidRDefault="00D53B83" w:rsidP="00D53B83">
      <w:pPr>
        <w:spacing w:after="0" w:line="240" w:lineRule="auto"/>
        <w:ind w:left="119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B83" w:rsidRPr="00D53B83" w:rsidRDefault="00D53B83" w:rsidP="00D53B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53B83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D53B83">
        <w:rPr>
          <w:rFonts w:ascii="Times New Roman" w:eastAsia="Calibri" w:hAnsi="Times New Roman" w:cs="Times New Roman"/>
          <w:sz w:val="24"/>
          <w:szCs w:val="24"/>
        </w:rPr>
        <w:t xml:space="preserve"> il Decreto del Ministro degli Affari Esteri e della Cooperazione Internazionale del 10 gennaio 2018, n. 5120/1/BIS, di attribuzione al Direttore Generale per gli Affari Politici e di Sicurezza di risorse finanziarie, umane e strumentali per l’anno finanziario 2018;</w:t>
      </w:r>
    </w:p>
    <w:p w:rsidR="00EA2793" w:rsidRDefault="00EA2793" w:rsidP="00D53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717" w:rsidRDefault="00BC661E" w:rsidP="00D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AF">
        <w:rPr>
          <w:rFonts w:ascii="Times New Roman" w:hAnsi="Times New Roman" w:cs="Times New Roman"/>
          <w:b/>
          <w:sz w:val="24"/>
          <w:szCs w:val="24"/>
        </w:rPr>
        <w:t>VISTO</w:t>
      </w:r>
      <w:bookmarkStart w:id="1" w:name="_inizio"/>
      <w:r w:rsidR="00E05717" w:rsidRPr="0082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7" w:rsidRPr="008266AF">
        <w:rPr>
          <w:rFonts w:ascii="Times New Roman" w:hAnsi="Times New Roman" w:cs="Times New Roman"/>
          <w:sz w:val="24"/>
          <w:szCs w:val="24"/>
        </w:rPr>
        <w:t>il</w:t>
      </w:r>
      <w:r w:rsidR="00E05717" w:rsidRPr="008266AF">
        <w:rPr>
          <w:rFonts w:ascii="Times New Roman" w:eastAsia="Calibri" w:hAnsi="Times New Roman" w:cs="Times New Roman"/>
          <w:bCs/>
          <w:sz w:val="24"/>
          <w:szCs w:val="24"/>
        </w:rPr>
        <w:t xml:space="preserve"> Decreto legislativo 18 aprile 2016, n. 50</w:t>
      </w:r>
      <w:bookmarkEnd w:id="1"/>
      <w:r w:rsidR="00E05717" w:rsidRPr="008266AF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 w:rsidR="00E05717" w:rsidRPr="008266AF">
        <w:rPr>
          <w:rFonts w:ascii="Times New Roman" w:eastAsia="Calibri" w:hAnsi="Times New Roman" w:cs="Times New Roman"/>
          <w:bCs/>
          <w:i/>
          <w:sz w:val="24"/>
          <w:szCs w:val="24"/>
        </w:rPr>
        <w:t>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</w:t>
      </w:r>
      <w:r w:rsidR="00E05717" w:rsidRPr="008266AF">
        <w:rPr>
          <w:rFonts w:ascii="Times New Roman" w:eastAsia="Calibri" w:hAnsi="Times New Roman" w:cs="Times New Roman"/>
          <w:bCs/>
          <w:sz w:val="24"/>
          <w:szCs w:val="24"/>
        </w:rPr>
        <w:t>”,</w:t>
      </w:r>
      <w:r w:rsidR="00E05717" w:rsidRPr="008266AF">
        <w:rPr>
          <w:rFonts w:ascii="Times New Roman" w:hAnsi="Times New Roman" w:cs="Times New Roman"/>
          <w:sz w:val="24"/>
          <w:szCs w:val="24"/>
        </w:rPr>
        <w:t xml:space="preserve"> pubblicato nella G.U. Serie Generale n. 91 del 19 aprile 2016 - Supplemento Ordinario n. 10</w:t>
      </w:r>
      <w:r w:rsidR="007C1EEB" w:rsidRPr="008266AF">
        <w:rPr>
          <w:rFonts w:ascii="Times New Roman" w:hAnsi="Times New Roman" w:cs="Times New Roman"/>
          <w:sz w:val="24"/>
          <w:szCs w:val="24"/>
        </w:rPr>
        <w:t xml:space="preserve"> ed in particolare gli artt. 29 e 36</w:t>
      </w:r>
      <w:r w:rsidR="00EA42B5" w:rsidRPr="008266AF">
        <w:rPr>
          <w:rFonts w:ascii="Times New Roman" w:hAnsi="Times New Roman" w:cs="Times New Roman"/>
          <w:sz w:val="24"/>
          <w:szCs w:val="24"/>
        </w:rPr>
        <w:t>;</w:t>
      </w:r>
    </w:p>
    <w:p w:rsidR="00D53B83" w:rsidRDefault="00D53B83" w:rsidP="00D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1" w:rsidRPr="008266AF" w:rsidRDefault="00BC661E" w:rsidP="00D5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AF">
        <w:rPr>
          <w:rFonts w:ascii="Times New Roman" w:hAnsi="Times New Roman" w:cs="Times New Roman"/>
          <w:b/>
          <w:sz w:val="24"/>
          <w:szCs w:val="24"/>
        </w:rPr>
        <w:t>VIST</w:t>
      </w:r>
      <w:r w:rsidR="00E934B1" w:rsidRPr="008266AF">
        <w:rPr>
          <w:rFonts w:ascii="Times New Roman" w:hAnsi="Times New Roman" w:cs="Times New Roman"/>
          <w:b/>
          <w:sz w:val="24"/>
          <w:szCs w:val="24"/>
        </w:rPr>
        <w:t>A</w:t>
      </w:r>
      <w:r w:rsidRPr="008266AF">
        <w:rPr>
          <w:rFonts w:ascii="Times New Roman" w:hAnsi="Times New Roman" w:cs="Times New Roman"/>
          <w:sz w:val="24"/>
          <w:szCs w:val="24"/>
        </w:rPr>
        <w:t xml:space="preserve"> l</w:t>
      </w:r>
      <w:r w:rsidR="00E934B1" w:rsidRPr="008266AF">
        <w:rPr>
          <w:rFonts w:ascii="Times New Roman" w:hAnsi="Times New Roman" w:cs="Times New Roman"/>
          <w:sz w:val="24"/>
          <w:szCs w:val="24"/>
        </w:rPr>
        <w:t>a legge 19 marzo 1999, n. 80 “</w:t>
      </w:r>
      <w:r w:rsidR="007265F6" w:rsidRPr="008266AF">
        <w:rPr>
          <w:rFonts w:ascii="Times New Roman" w:hAnsi="Times New Roman" w:cs="Times New Roman"/>
          <w:i/>
          <w:sz w:val="24"/>
          <w:szCs w:val="24"/>
        </w:rPr>
        <w:t>Finanziamento delle attività del Comitato interministeriale dei diritti dell’uomo</w:t>
      </w:r>
      <w:r w:rsidR="007265F6" w:rsidRPr="008266AF">
        <w:rPr>
          <w:rFonts w:ascii="Times New Roman" w:hAnsi="Times New Roman" w:cs="Times New Roman"/>
          <w:sz w:val="24"/>
          <w:szCs w:val="24"/>
        </w:rPr>
        <w:t>” con la quale si provvede al finanziamento delle attività del CIDU;</w:t>
      </w:r>
    </w:p>
    <w:p w:rsidR="00D53B83" w:rsidRDefault="00D53B83" w:rsidP="008266AF">
      <w:pPr>
        <w:spacing w:line="240" w:lineRule="auto"/>
        <w:ind w:left="1191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 w:bidi="he-IL"/>
        </w:rPr>
      </w:pPr>
    </w:p>
    <w:p w:rsidR="00D53B83" w:rsidRDefault="00D53B83" w:rsidP="008266AF">
      <w:pPr>
        <w:spacing w:line="240" w:lineRule="auto"/>
        <w:ind w:left="1191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 w:bidi="he-IL"/>
        </w:rPr>
      </w:pPr>
    </w:p>
    <w:p w:rsidR="00D53B83" w:rsidRDefault="00D53B83" w:rsidP="008266AF">
      <w:pPr>
        <w:spacing w:line="240" w:lineRule="auto"/>
        <w:ind w:left="1191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 w:bidi="he-IL"/>
        </w:rPr>
      </w:pPr>
    </w:p>
    <w:p w:rsidR="00D53B83" w:rsidRDefault="00D53B83" w:rsidP="008266AF">
      <w:pPr>
        <w:spacing w:line="240" w:lineRule="auto"/>
        <w:ind w:left="1191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 w:bidi="he-IL"/>
        </w:rPr>
      </w:pPr>
    </w:p>
    <w:p w:rsidR="00D53B83" w:rsidRDefault="00D53B83" w:rsidP="00EA2793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 w:bidi="he-IL"/>
        </w:rPr>
      </w:pPr>
    </w:p>
    <w:p w:rsidR="00443EDF" w:rsidRDefault="00443EDF" w:rsidP="00EA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</w:pPr>
      <w:r w:rsidRPr="008266AF">
        <w:rPr>
          <w:rFonts w:ascii="Times New Roman" w:eastAsia="Times New Roman" w:hAnsi="Times New Roman" w:cs="Times New Roman"/>
          <w:b/>
          <w:bCs/>
          <w:sz w:val="24"/>
          <w:szCs w:val="20"/>
          <w:lang w:eastAsia="it-IT" w:bidi="he-IL"/>
        </w:rPr>
        <w:t>VISTO</w:t>
      </w:r>
      <w:r w:rsidRPr="008266AF">
        <w:rPr>
          <w:rFonts w:ascii="Times New Roman" w:eastAsia="Times New Roman" w:hAnsi="Times New Roman" w:cs="Times New Roman"/>
          <w:bCs/>
          <w:sz w:val="24"/>
          <w:szCs w:val="20"/>
          <w:lang w:eastAsia="it-IT" w:bidi="he-IL"/>
        </w:rPr>
        <w:t xml:space="preserve"> </w:t>
      </w:r>
      <w:r w:rsidRPr="008266AF"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  <w:t>il D.M. del 13 maggio 2016, n. 2070/961, con il quale è stato  nominato Presidente del Comitato Interministeriale per i Diritti Umani, il Ministro Plenipotenziario Fabrizio Petri;</w:t>
      </w:r>
      <w:r w:rsidR="00EA2793"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  <w:t xml:space="preserve"> </w:t>
      </w:r>
    </w:p>
    <w:p w:rsidR="00EA2793" w:rsidRPr="008266AF" w:rsidRDefault="00EA2793" w:rsidP="00EA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</w:pPr>
    </w:p>
    <w:p w:rsidR="00443EDF" w:rsidRDefault="00443EDF" w:rsidP="00EA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</w:pPr>
      <w:r w:rsidRPr="008266AF">
        <w:rPr>
          <w:rFonts w:ascii="Times New Roman" w:eastAsia="Times New Roman" w:hAnsi="Times New Roman" w:cs="Times New Roman"/>
          <w:b/>
          <w:sz w:val="24"/>
          <w:szCs w:val="20"/>
          <w:lang w:eastAsia="it-IT" w:bidi="he-IL"/>
        </w:rPr>
        <w:t>VISTO</w:t>
      </w:r>
      <w:r w:rsidRPr="008266AF"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  <w:t xml:space="preserve"> il D. M. del 29 agosto 2016 n. 518, con il quale il Presidente del Comitato Interministeriale dei Diritti Umani, il Ministro Plenipotenziario Fabrizio Petri, è nominato funzionario delegato per la gestione dei fondi somministratigli ai sensi della legge 19 marzo 1999, n. 80;</w:t>
      </w:r>
    </w:p>
    <w:p w:rsidR="00EA2793" w:rsidRPr="008266AF" w:rsidRDefault="00EA2793" w:rsidP="00EA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 w:bidi="he-IL"/>
        </w:rPr>
      </w:pPr>
    </w:p>
    <w:p w:rsidR="0014750B" w:rsidRPr="003275A7" w:rsidRDefault="007019E1" w:rsidP="00E10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CONSIDERATO </w:t>
      </w:r>
      <w:r w:rsidR="00E104FF" w:rsidRPr="003275A7">
        <w:rPr>
          <w:rFonts w:ascii="Times New Roman" w:hAnsi="Times New Roman" w:cs="Times New Roman"/>
          <w:sz w:val="24"/>
          <w:szCs w:val="24"/>
        </w:rPr>
        <w:t>la</w:t>
      </w:r>
      <w:r w:rsidR="00E104FF" w:rsidRPr="00E104FF">
        <w:rPr>
          <w:rFonts w:ascii="Times New Roman" w:hAnsi="Times New Roman" w:cs="Times New Roman"/>
          <w:sz w:val="24"/>
          <w:szCs w:val="24"/>
        </w:rPr>
        <w:t xml:space="preserve"> Signora </w:t>
      </w:r>
      <w:proofErr w:type="spellStart"/>
      <w:r w:rsidR="00E104FF" w:rsidRPr="00E104FF">
        <w:rPr>
          <w:rFonts w:ascii="Times New Roman" w:hAnsi="Times New Roman" w:cs="Times New Roman"/>
          <w:sz w:val="24"/>
          <w:szCs w:val="24"/>
        </w:rPr>
        <w:t>Bernice</w:t>
      </w:r>
      <w:proofErr w:type="spellEnd"/>
      <w:r w:rsidR="00E104FF" w:rsidRPr="00E104FF">
        <w:rPr>
          <w:rFonts w:ascii="Times New Roman" w:hAnsi="Times New Roman" w:cs="Times New Roman"/>
          <w:sz w:val="24"/>
          <w:szCs w:val="24"/>
        </w:rPr>
        <w:t xml:space="preserve"> King,</w:t>
      </w:r>
      <w:r w:rsidR="00E104FF">
        <w:rPr>
          <w:rFonts w:ascii="Times New Roman" w:hAnsi="Times New Roman" w:cs="Times New Roman"/>
          <w:sz w:val="24"/>
          <w:szCs w:val="24"/>
        </w:rPr>
        <w:t xml:space="preserve"> </w:t>
      </w:r>
      <w:r w:rsidR="00E104FF" w:rsidRPr="00E104FF">
        <w:rPr>
          <w:rFonts w:ascii="Times New Roman" w:hAnsi="Times New Roman" w:cs="Times New Roman"/>
          <w:sz w:val="24"/>
          <w:szCs w:val="24"/>
        </w:rPr>
        <w:t xml:space="preserve">figlia minore di Martin Luther King, </w:t>
      </w:r>
      <w:r w:rsidR="00E104FF">
        <w:rPr>
          <w:rFonts w:ascii="Times New Roman" w:hAnsi="Times New Roman" w:cs="Times New Roman"/>
          <w:sz w:val="24"/>
          <w:szCs w:val="24"/>
        </w:rPr>
        <w:t xml:space="preserve">si troverà in Italia per </w:t>
      </w:r>
      <w:r w:rsidR="00E104FF" w:rsidRPr="00E104FF">
        <w:rPr>
          <w:rFonts w:ascii="Times New Roman" w:hAnsi="Times New Roman" w:cs="Times New Roman"/>
          <w:sz w:val="24"/>
          <w:szCs w:val="24"/>
        </w:rPr>
        <w:t>ricever</w:t>
      </w:r>
      <w:r w:rsidR="00E104FF">
        <w:rPr>
          <w:rFonts w:ascii="Times New Roman" w:hAnsi="Times New Roman" w:cs="Times New Roman"/>
          <w:sz w:val="24"/>
          <w:szCs w:val="24"/>
        </w:rPr>
        <w:t>e</w:t>
      </w:r>
      <w:r w:rsidR="00E104FF" w:rsidRPr="00E104FF">
        <w:rPr>
          <w:rFonts w:ascii="Times New Roman" w:hAnsi="Times New Roman" w:cs="Times New Roman"/>
          <w:sz w:val="24"/>
          <w:szCs w:val="24"/>
        </w:rPr>
        <w:t xml:space="preserve"> un premio in occasione delle celebrazioni</w:t>
      </w:r>
      <w:r w:rsidR="00E104FF">
        <w:rPr>
          <w:rFonts w:ascii="Times New Roman" w:hAnsi="Times New Roman" w:cs="Times New Roman"/>
          <w:sz w:val="24"/>
          <w:szCs w:val="24"/>
        </w:rPr>
        <w:t xml:space="preserve"> della </w:t>
      </w:r>
      <w:r w:rsidR="00E104FF" w:rsidRPr="00E104FF">
        <w:rPr>
          <w:rFonts w:ascii="Times New Roman" w:hAnsi="Times New Roman" w:cs="Times New Roman"/>
          <w:sz w:val="24"/>
          <w:szCs w:val="24"/>
        </w:rPr>
        <w:t>Giornata Internazionale della Donna</w:t>
      </w:r>
      <w:r w:rsidR="00E104FF">
        <w:rPr>
          <w:rFonts w:ascii="Times New Roman" w:hAnsi="Times New Roman" w:cs="Times New Roman"/>
          <w:sz w:val="24"/>
          <w:szCs w:val="24"/>
        </w:rPr>
        <w:t>,</w:t>
      </w:r>
      <w:r w:rsidR="00E104FF">
        <w:rPr>
          <w:rFonts w:ascii="Tahoma" w:hAnsi="Tahoma" w:cs="Tahoma"/>
          <w:sz w:val="24"/>
          <w:szCs w:val="24"/>
        </w:rPr>
        <w:t xml:space="preserve"> </w:t>
      </w:r>
      <w:r w:rsidR="00E104FF" w:rsidRPr="00E104FF">
        <w:rPr>
          <w:rFonts w:ascii="Times New Roman" w:hAnsi="Times New Roman" w:cs="Times New Roman"/>
          <w:sz w:val="24"/>
          <w:szCs w:val="24"/>
        </w:rPr>
        <w:t>nel corso di una cerimonia che si svolgerà a Monteleone (provincia di</w:t>
      </w:r>
      <w:r w:rsidR="00E104FF">
        <w:rPr>
          <w:rFonts w:ascii="Times New Roman" w:hAnsi="Times New Roman" w:cs="Times New Roman"/>
          <w:sz w:val="24"/>
          <w:szCs w:val="24"/>
        </w:rPr>
        <w:t xml:space="preserve"> </w:t>
      </w:r>
      <w:r w:rsidR="00E104FF" w:rsidRPr="00E104FF">
        <w:rPr>
          <w:rFonts w:ascii="Times New Roman" w:hAnsi="Times New Roman" w:cs="Times New Roman"/>
          <w:sz w:val="24"/>
          <w:szCs w:val="24"/>
        </w:rPr>
        <w:t>Foggia) il 10 marzo, per la sua attività di donna impegnata nella nonviolenza e per il</w:t>
      </w:r>
      <w:r w:rsidR="00E104FF">
        <w:rPr>
          <w:rFonts w:ascii="Times New Roman" w:hAnsi="Times New Roman" w:cs="Times New Roman"/>
          <w:sz w:val="24"/>
          <w:szCs w:val="24"/>
        </w:rPr>
        <w:t xml:space="preserve"> </w:t>
      </w:r>
      <w:r w:rsidR="00E104FF" w:rsidRPr="00E104FF">
        <w:rPr>
          <w:rFonts w:ascii="Times New Roman" w:hAnsi="Times New Roman" w:cs="Times New Roman"/>
          <w:sz w:val="24"/>
          <w:szCs w:val="24"/>
        </w:rPr>
        <w:t xml:space="preserve">dialogo e la </w:t>
      </w:r>
      <w:r w:rsidR="00E104FF" w:rsidRPr="003275A7">
        <w:rPr>
          <w:rFonts w:ascii="Times New Roman" w:hAnsi="Times New Roman" w:cs="Times New Roman"/>
          <w:sz w:val="24"/>
          <w:szCs w:val="24"/>
        </w:rPr>
        <w:t>pace</w:t>
      </w:r>
      <w:r w:rsidR="0014750B" w:rsidRPr="003275A7">
        <w:rPr>
          <w:rFonts w:ascii="Times New Roman" w:hAnsi="Times New Roman" w:cs="Times New Roman"/>
          <w:sz w:val="24"/>
          <w:szCs w:val="24"/>
        </w:rPr>
        <w:t>;</w:t>
      </w:r>
    </w:p>
    <w:p w:rsidR="00EA2793" w:rsidRPr="00D53B83" w:rsidRDefault="00EA2793" w:rsidP="00E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B59" w:rsidRDefault="00356B59" w:rsidP="00EA27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CONSIDERATO </w:t>
      </w:r>
      <w:r w:rsidRPr="003275A7">
        <w:rPr>
          <w:rFonts w:ascii="Times New Roman" w:hAnsi="Times New Roman" w:cs="Times New Roman"/>
          <w:color w:val="000000"/>
          <w:sz w:val="24"/>
          <w:szCs w:val="24"/>
        </w:rPr>
        <w:t>che il Presidente del CIDU intende</w:t>
      </w:r>
      <w:r w:rsidR="003275A7" w:rsidRPr="003275A7">
        <w:rPr>
          <w:rFonts w:ascii="Times New Roman" w:hAnsi="Times New Roman" w:cs="Times New Roman"/>
          <w:color w:val="000000"/>
          <w:sz w:val="24"/>
          <w:szCs w:val="24"/>
        </w:rPr>
        <w:t xml:space="preserve"> offrire a</w:t>
      </w:r>
      <w:r w:rsidR="003275A7" w:rsidRPr="003275A7">
        <w:rPr>
          <w:rFonts w:ascii="Times New Roman" w:hAnsi="Times New Roman" w:cs="Times New Roman"/>
          <w:sz w:val="24"/>
          <w:szCs w:val="24"/>
        </w:rPr>
        <w:t xml:space="preserve">lla Signora </w:t>
      </w:r>
      <w:proofErr w:type="spellStart"/>
      <w:r w:rsidR="003275A7" w:rsidRPr="003275A7">
        <w:rPr>
          <w:rFonts w:ascii="Times New Roman" w:hAnsi="Times New Roman" w:cs="Times New Roman"/>
          <w:sz w:val="24"/>
          <w:szCs w:val="24"/>
        </w:rPr>
        <w:t>Bernice</w:t>
      </w:r>
      <w:proofErr w:type="spellEnd"/>
      <w:r w:rsidR="003275A7" w:rsidRPr="003275A7">
        <w:rPr>
          <w:rFonts w:ascii="Times New Roman" w:hAnsi="Times New Roman" w:cs="Times New Roman"/>
          <w:sz w:val="24"/>
          <w:szCs w:val="24"/>
        </w:rPr>
        <w:t xml:space="preserve"> King</w:t>
      </w:r>
      <w:r w:rsidR="003275A7" w:rsidRPr="003275A7">
        <w:rPr>
          <w:rFonts w:ascii="Times New Roman" w:hAnsi="Times New Roman" w:cs="Times New Roman"/>
          <w:color w:val="000000"/>
          <w:sz w:val="24"/>
          <w:szCs w:val="24"/>
        </w:rPr>
        <w:t>, in occasione del suo passaggio da Roma,</w:t>
      </w:r>
      <w:r w:rsidRPr="003275A7">
        <w:rPr>
          <w:rFonts w:ascii="Times New Roman" w:hAnsi="Times New Roman" w:cs="Times New Roman"/>
          <w:color w:val="000000"/>
          <w:sz w:val="24"/>
          <w:szCs w:val="24"/>
        </w:rPr>
        <w:t xml:space="preserve"> una </w:t>
      </w:r>
      <w:r w:rsidR="00E104FF" w:rsidRPr="003275A7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Pr="003275A7">
        <w:rPr>
          <w:rFonts w:ascii="Times New Roman" w:hAnsi="Times New Roman" w:cs="Times New Roman"/>
          <w:color w:val="000000"/>
          <w:sz w:val="24"/>
          <w:szCs w:val="24"/>
        </w:rPr>
        <w:t>di lavoro</w:t>
      </w:r>
      <w:r w:rsidR="003275A7" w:rsidRPr="003275A7">
        <w:rPr>
          <w:rFonts w:ascii="Times New Roman" w:hAnsi="Times New Roman" w:cs="Times New Roman"/>
          <w:color w:val="000000"/>
          <w:sz w:val="24"/>
          <w:szCs w:val="24"/>
        </w:rPr>
        <w:t xml:space="preserve"> insieme</w:t>
      </w:r>
      <w:r w:rsidR="003275A7" w:rsidRPr="003275A7">
        <w:rPr>
          <w:rFonts w:ascii="Times New Roman" w:hAnsi="Times New Roman" w:cs="Times New Roman"/>
          <w:sz w:val="24"/>
          <w:szCs w:val="24"/>
        </w:rPr>
        <w:t xml:space="preserve"> ai suoi accompagnatori</w:t>
      </w:r>
      <w:r w:rsidRPr="003275A7">
        <w:rPr>
          <w:rFonts w:ascii="Times New Roman" w:hAnsi="Times New Roman" w:cs="Times New Roman"/>
          <w:sz w:val="24"/>
          <w:szCs w:val="24"/>
        </w:rPr>
        <w:t xml:space="preserve"> e altri </w:t>
      </w:r>
      <w:r w:rsidR="003275A7" w:rsidRPr="003275A7">
        <w:rPr>
          <w:rFonts w:ascii="Times New Roman" w:hAnsi="Times New Roman" w:cs="Times New Roman"/>
          <w:sz w:val="24"/>
          <w:szCs w:val="24"/>
        </w:rPr>
        <w:t>7</w:t>
      </w:r>
      <w:r w:rsidRPr="003275A7">
        <w:rPr>
          <w:rFonts w:ascii="Times New Roman" w:hAnsi="Times New Roman" w:cs="Times New Roman"/>
          <w:sz w:val="24"/>
          <w:szCs w:val="24"/>
        </w:rPr>
        <w:t xml:space="preserve"> ospiti (v. elenco allegato)</w:t>
      </w:r>
      <w:r w:rsidRPr="003275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793" w:rsidRPr="008266AF" w:rsidRDefault="00EA2793" w:rsidP="00EA27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596" w:rsidRDefault="001B50EF" w:rsidP="00EA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CONSIDERATO </w:t>
      </w:r>
      <w:r w:rsidR="006467AA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="00194C49" w:rsidRPr="008266AF">
        <w:rPr>
          <w:rFonts w:ascii="Times New Roman" w:hAnsi="Times New Roman" w:cs="Times New Roman"/>
          <w:sz w:val="24"/>
          <w:szCs w:val="24"/>
        </w:rPr>
        <w:t xml:space="preserve">si è individuato </w:t>
      </w:r>
      <w:r w:rsidR="008266AF">
        <w:rPr>
          <w:rFonts w:ascii="Times New Roman" w:hAnsi="Times New Roman" w:cs="Times New Roman"/>
          <w:sz w:val="24"/>
          <w:szCs w:val="24"/>
        </w:rPr>
        <w:t xml:space="preserve">a tale scopo </w:t>
      </w:r>
      <w:r w:rsidR="00194C49" w:rsidRPr="008266AF">
        <w:rPr>
          <w:rFonts w:ascii="Times New Roman" w:hAnsi="Times New Roman" w:cs="Times New Roman"/>
          <w:sz w:val="24"/>
          <w:szCs w:val="24"/>
        </w:rPr>
        <w:t xml:space="preserve">il ristorante </w:t>
      </w:r>
      <w:r w:rsidR="003275A7">
        <w:rPr>
          <w:rFonts w:ascii="Times New Roman" w:hAnsi="Times New Roman" w:cs="Times New Roman"/>
          <w:sz w:val="24"/>
          <w:szCs w:val="24"/>
        </w:rPr>
        <w:t>Piperno,</w:t>
      </w:r>
      <w:r w:rsidR="00194C49" w:rsidRPr="008266AF">
        <w:rPr>
          <w:rFonts w:ascii="Times New Roman" w:hAnsi="Times New Roman" w:cs="Times New Roman"/>
          <w:sz w:val="24"/>
          <w:szCs w:val="24"/>
        </w:rPr>
        <w:t xml:space="preserve"> che ha l</w:t>
      </w:r>
      <w:r w:rsidR="00356B59" w:rsidRPr="008266AF">
        <w:rPr>
          <w:rFonts w:ascii="Times New Roman" w:hAnsi="Times New Roman" w:cs="Times New Roman"/>
          <w:sz w:val="24"/>
          <w:szCs w:val="24"/>
        </w:rPr>
        <w:t>a</w:t>
      </w:r>
      <w:r w:rsidR="00194C49" w:rsidRPr="008266AF">
        <w:rPr>
          <w:rFonts w:ascii="Times New Roman" w:hAnsi="Times New Roman" w:cs="Times New Roman"/>
          <w:sz w:val="24"/>
          <w:szCs w:val="24"/>
        </w:rPr>
        <w:t xml:space="preserve"> caratteristic</w:t>
      </w:r>
      <w:r w:rsidR="003275A7">
        <w:rPr>
          <w:rFonts w:ascii="Times New Roman" w:hAnsi="Times New Roman" w:cs="Times New Roman"/>
          <w:sz w:val="24"/>
          <w:szCs w:val="24"/>
        </w:rPr>
        <w:t>a</w:t>
      </w:r>
      <w:r w:rsidR="00194C49" w:rsidRPr="008266AF">
        <w:rPr>
          <w:rFonts w:ascii="Times New Roman" w:hAnsi="Times New Roman" w:cs="Times New Roman"/>
          <w:sz w:val="24"/>
          <w:szCs w:val="24"/>
        </w:rPr>
        <w:t xml:space="preserve"> di a</w:t>
      </w:r>
      <w:r w:rsidR="00B24534" w:rsidRPr="008266AF">
        <w:rPr>
          <w:rFonts w:ascii="Times New Roman" w:hAnsi="Times New Roman" w:cs="Times New Roman"/>
          <w:sz w:val="24"/>
          <w:szCs w:val="24"/>
        </w:rPr>
        <w:t>vere</w:t>
      </w:r>
      <w:r w:rsidR="00194C49" w:rsidRPr="008266AF">
        <w:rPr>
          <w:rFonts w:ascii="Times New Roman" w:hAnsi="Times New Roman" w:cs="Times New Roman"/>
          <w:sz w:val="24"/>
          <w:szCs w:val="24"/>
        </w:rPr>
        <w:t xml:space="preserve"> una saletta per consentire una conversazione</w:t>
      </w:r>
      <w:r w:rsidR="0028270F" w:rsidRPr="008266AF">
        <w:rPr>
          <w:rFonts w:ascii="Times New Roman" w:hAnsi="Times New Roman" w:cs="Times New Roman"/>
          <w:sz w:val="24"/>
          <w:szCs w:val="24"/>
        </w:rPr>
        <w:t xml:space="preserve"> riservata</w:t>
      </w:r>
      <w:r w:rsidR="003275A7">
        <w:rPr>
          <w:rFonts w:ascii="Times New Roman" w:hAnsi="Times New Roman" w:cs="Times New Roman"/>
          <w:sz w:val="24"/>
          <w:szCs w:val="24"/>
        </w:rPr>
        <w:t xml:space="preserve"> agli ospiti</w:t>
      </w:r>
      <w:r w:rsidR="00001596" w:rsidRPr="008266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2793" w:rsidRPr="008266AF" w:rsidRDefault="00EA2793" w:rsidP="00EA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34B" w:rsidRPr="008266AF" w:rsidRDefault="00241669" w:rsidP="00EA27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b/>
          <w:color w:val="000000"/>
          <w:sz w:val="24"/>
          <w:szCs w:val="24"/>
        </w:rPr>
        <w:t>ATTESO</w:t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che il costo 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complessivo </w:t>
      </w:r>
      <w:r w:rsidR="00BB2EA6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presunto 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>per la prestazione de</w:t>
      </w:r>
      <w:r w:rsidR="00FB0417" w:rsidRPr="008266A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servizi</w:t>
      </w:r>
      <w:r w:rsidR="00FB0417" w:rsidRPr="008266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ammonta ad </w:t>
      </w:r>
      <w:r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Euro </w:t>
      </w:r>
      <w:r w:rsidR="003275A7">
        <w:rPr>
          <w:rFonts w:ascii="Times New Roman" w:hAnsi="Times New Roman" w:cs="Times New Roman"/>
          <w:b/>
          <w:color w:val="000000"/>
          <w:sz w:val="24"/>
          <w:szCs w:val="24"/>
        </w:rPr>
        <w:t>720,00</w:t>
      </w:r>
      <w:r w:rsidR="00CF3E22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più</w:t>
      </w:r>
      <w:r w:rsidR="000B2137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3587B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IVA </w:t>
      </w:r>
      <w:r w:rsidR="00CF3E22" w:rsidRPr="008266AF">
        <w:rPr>
          <w:rFonts w:ascii="Times New Roman" w:hAnsi="Times New Roman" w:cs="Times New Roman"/>
          <w:b/>
          <w:color w:val="000000"/>
          <w:sz w:val="24"/>
          <w:szCs w:val="24"/>
        </w:rPr>
        <w:t>al 10%</w:t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4534" w:rsidRPr="008266AF" w:rsidRDefault="00B24534" w:rsidP="008266AF">
      <w:pPr>
        <w:spacing w:line="240" w:lineRule="auto"/>
        <w:ind w:left="1191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430" w:rsidRPr="00A27030" w:rsidRDefault="00C14430" w:rsidP="00A2703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D138C" w:rsidRPr="008266AF" w:rsidRDefault="002D138C" w:rsidP="00D411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AF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F9539A" w:rsidRPr="008266AF" w:rsidRDefault="00B8473D" w:rsidP="0097419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>i avviare -</w:t>
      </w:r>
      <w:r w:rsidR="002D138C" w:rsidRPr="008266AF">
        <w:rPr>
          <w:rFonts w:ascii="Times New Roman" w:hAnsi="Times New Roman" w:cs="Times New Roman"/>
          <w:color w:val="000000"/>
          <w:sz w:val="24"/>
          <w:szCs w:val="24"/>
        </w:rPr>
        <w:t>ai sensi del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predetto art. </w:t>
      </w:r>
      <w:r w:rsidR="004B4E7A" w:rsidRPr="008266AF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38C" w:rsidRPr="008266AF">
        <w:rPr>
          <w:rFonts w:ascii="Times New Roman" w:hAnsi="Times New Roman" w:cs="Times New Roman"/>
          <w:color w:val="000000"/>
          <w:sz w:val="24"/>
          <w:szCs w:val="24"/>
        </w:rPr>
        <w:t>il pr</w:t>
      </w:r>
      <w:r w:rsidR="005B4772" w:rsidRPr="008266AF">
        <w:rPr>
          <w:rFonts w:ascii="Times New Roman" w:hAnsi="Times New Roman" w:cs="Times New Roman"/>
          <w:color w:val="000000"/>
          <w:sz w:val="24"/>
          <w:szCs w:val="24"/>
        </w:rPr>
        <w:t>ocedimento per l’affidamento dei servizi</w:t>
      </w:r>
      <w:r w:rsidR="002D138C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di cui alle premesse</w:t>
      </w:r>
      <w:r w:rsidR="00972B5E" w:rsidRPr="008266A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D138C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mediante affidamento diretto</w:t>
      </w:r>
      <w:r w:rsidR="00DD1E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D1E4A" w:rsidRPr="003275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CIG </w:t>
      </w:r>
      <w:r w:rsidR="003275A7" w:rsidRPr="003275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Z8B229BD5C</w:t>
      </w:r>
      <w:r w:rsidR="00DD1E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D138C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. Il prezzo a base di gara è di </w:t>
      </w:r>
      <w:r w:rsidR="002D138C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Euro </w:t>
      </w:r>
      <w:r w:rsidR="003275A7">
        <w:rPr>
          <w:rFonts w:ascii="Times New Roman" w:hAnsi="Times New Roman" w:cs="Times New Roman"/>
          <w:b/>
          <w:color w:val="000000"/>
          <w:sz w:val="24"/>
          <w:szCs w:val="24"/>
        </w:rPr>
        <w:t>720</w:t>
      </w:r>
      <w:r w:rsidR="00382D1F" w:rsidRPr="003275A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105D2" w:rsidRPr="003275A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382D1F" w:rsidRPr="003275A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382D1F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079E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più </w:t>
      </w:r>
      <w:r w:rsidR="0043587B" w:rsidRPr="008266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IVA </w:t>
      </w:r>
      <w:r w:rsidR="0058079E" w:rsidRPr="008266AF">
        <w:rPr>
          <w:rFonts w:ascii="Times New Roman" w:hAnsi="Times New Roman" w:cs="Times New Roman"/>
          <w:b/>
          <w:color w:val="000000"/>
          <w:sz w:val="24"/>
          <w:szCs w:val="24"/>
        </w:rPr>
        <w:t>al 10%</w:t>
      </w:r>
      <w:r w:rsidR="00972B5E" w:rsidRPr="008266AF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2F575A" w:rsidRPr="008266AF" w:rsidRDefault="00B8473D" w:rsidP="0097419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F575A" w:rsidRPr="008266AF">
        <w:rPr>
          <w:rFonts w:ascii="Times New Roman" w:hAnsi="Times New Roman" w:cs="Times New Roman"/>
          <w:color w:val="000000"/>
          <w:sz w:val="24"/>
          <w:szCs w:val="24"/>
        </w:rPr>
        <w:t>i provvedere con successivi atti agli adempimenti necessari all’iter amministrativo-c</w:t>
      </w:r>
      <w:r w:rsidR="00972B5E" w:rsidRPr="008266AF">
        <w:rPr>
          <w:rFonts w:ascii="Times New Roman" w:hAnsi="Times New Roman" w:cs="Times New Roman"/>
          <w:color w:val="000000"/>
          <w:sz w:val="24"/>
          <w:szCs w:val="24"/>
        </w:rPr>
        <w:t>ontabile;</w:t>
      </w:r>
    </w:p>
    <w:p w:rsidR="00972B5E" w:rsidRPr="008266AF" w:rsidRDefault="00972B5E" w:rsidP="0097419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color w:val="000000"/>
          <w:sz w:val="24"/>
          <w:szCs w:val="24"/>
        </w:rPr>
        <w:t>che è nominato Responsabile Unico del Proc</w:t>
      </w:r>
      <w:r w:rsidR="004B4E7A" w:rsidRPr="008266AF">
        <w:rPr>
          <w:rFonts w:ascii="Times New Roman" w:hAnsi="Times New Roman" w:cs="Times New Roman"/>
          <w:color w:val="000000"/>
          <w:sz w:val="24"/>
          <w:szCs w:val="24"/>
        </w:rPr>
        <w:t>edimento il Presidente del CIDU</w:t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38C" w:rsidRPr="008266AF" w:rsidRDefault="00D411CE" w:rsidP="004B67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color w:val="000000"/>
          <w:sz w:val="24"/>
          <w:szCs w:val="24"/>
        </w:rPr>
        <w:t>Roma</w:t>
      </w:r>
      <w:r w:rsidR="00BB2EA6" w:rsidRPr="008266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5A7">
        <w:rPr>
          <w:rFonts w:ascii="Times New Roman" w:hAnsi="Times New Roman" w:cs="Times New Roman"/>
          <w:color w:val="000000"/>
          <w:sz w:val="24"/>
          <w:szCs w:val="24"/>
        </w:rPr>
        <w:t>5 marzo</w:t>
      </w:r>
      <w:r w:rsidR="0001444A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53B83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D138C" w:rsidRPr="008266AF" w:rsidRDefault="00474666" w:rsidP="004B67B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7030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144A0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16DE0" w:rsidRPr="008266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266A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8473D" w:rsidRPr="008266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Min. Plen. </w:t>
      </w:r>
      <w:r w:rsidR="00B24534" w:rsidRPr="008266AF">
        <w:rPr>
          <w:rFonts w:ascii="Times New Roman" w:hAnsi="Times New Roman" w:cs="Times New Roman"/>
          <w:i/>
          <w:color w:val="000000"/>
          <w:sz w:val="24"/>
          <w:szCs w:val="24"/>
        </w:rPr>
        <w:t>Fabrizio Petri</w:t>
      </w:r>
    </w:p>
    <w:p w:rsidR="00B8473D" w:rsidRPr="008266AF" w:rsidRDefault="00B8473D" w:rsidP="00A27030">
      <w:pPr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66AF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</w:t>
      </w:r>
    </w:p>
    <w:sectPr w:rsidR="00B8473D" w:rsidRPr="008266AF" w:rsidSect="004E4B7F">
      <w:pgSz w:w="11906" w:h="16838"/>
      <w:pgMar w:top="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43" w:rsidRDefault="00974C43" w:rsidP="006057A0">
      <w:pPr>
        <w:spacing w:after="0" w:line="240" w:lineRule="auto"/>
      </w:pPr>
      <w:r>
        <w:separator/>
      </w:r>
    </w:p>
  </w:endnote>
  <w:endnote w:type="continuationSeparator" w:id="0">
    <w:p w:rsidR="00974C43" w:rsidRDefault="00974C43" w:rsidP="0060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43" w:rsidRDefault="00974C43" w:rsidP="006057A0">
      <w:pPr>
        <w:spacing w:after="0" w:line="240" w:lineRule="auto"/>
      </w:pPr>
      <w:r>
        <w:separator/>
      </w:r>
    </w:p>
  </w:footnote>
  <w:footnote w:type="continuationSeparator" w:id="0">
    <w:p w:rsidR="00974C43" w:rsidRDefault="00974C43" w:rsidP="0060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7E18"/>
    <w:multiLevelType w:val="hybridMultilevel"/>
    <w:tmpl w:val="F8D0E6AE"/>
    <w:lvl w:ilvl="0" w:tplc="4FD88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4506"/>
    <w:multiLevelType w:val="hybridMultilevel"/>
    <w:tmpl w:val="42A4F4AC"/>
    <w:lvl w:ilvl="0" w:tplc="97EE0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8"/>
    <w:rsid w:val="00001596"/>
    <w:rsid w:val="0001444A"/>
    <w:rsid w:val="00037CEB"/>
    <w:rsid w:val="000634A1"/>
    <w:rsid w:val="000B2137"/>
    <w:rsid w:val="000C4990"/>
    <w:rsid w:val="000E29A7"/>
    <w:rsid w:val="000F0339"/>
    <w:rsid w:val="0011370C"/>
    <w:rsid w:val="0014750B"/>
    <w:rsid w:val="00170A94"/>
    <w:rsid w:val="001808DC"/>
    <w:rsid w:val="00194C49"/>
    <w:rsid w:val="001A41BE"/>
    <w:rsid w:val="001B1631"/>
    <w:rsid w:val="001B50EF"/>
    <w:rsid w:val="001D10D7"/>
    <w:rsid w:val="001D1101"/>
    <w:rsid w:val="001D1BAD"/>
    <w:rsid w:val="001D20DF"/>
    <w:rsid w:val="001D4CA5"/>
    <w:rsid w:val="001F5C7A"/>
    <w:rsid w:val="00202B0A"/>
    <w:rsid w:val="00212B03"/>
    <w:rsid w:val="00241669"/>
    <w:rsid w:val="0026123E"/>
    <w:rsid w:val="00275903"/>
    <w:rsid w:val="0028270F"/>
    <w:rsid w:val="0028734B"/>
    <w:rsid w:val="002942C1"/>
    <w:rsid w:val="002A7419"/>
    <w:rsid w:val="002D138C"/>
    <w:rsid w:val="002D3CA6"/>
    <w:rsid w:val="002F575A"/>
    <w:rsid w:val="003275A7"/>
    <w:rsid w:val="0033031C"/>
    <w:rsid w:val="00356B59"/>
    <w:rsid w:val="00382D1F"/>
    <w:rsid w:val="003A2E0D"/>
    <w:rsid w:val="003A31DA"/>
    <w:rsid w:val="003C215B"/>
    <w:rsid w:val="003D650E"/>
    <w:rsid w:val="00411EDE"/>
    <w:rsid w:val="00412EDC"/>
    <w:rsid w:val="00416765"/>
    <w:rsid w:val="0043587B"/>
    <w:rsid w:val="00443EDF"/>
    <w:rsid w:val="00444E0D"/>
    <w:rsid w:val="00474666"/>
    <w:rsid w:val="004770CF"/>
    <w:rsid w:val="00482D9F"/>
    <w:rsid w:val="0049112D"/>
    <w:rsid w:val="004B4E7A"/>
    <w:rsid w:val="004B67B9"/>
    <w:rsid w:val="004D3136"/>
    <w:rsid w:val="004D71B1"/>
    <w:rsid w:val="004E4B7F"/>
    <w:rsid w:val="00547A27"/>
    <w:rsid w:val="0058079E"/>
    <w:rsid w:val="005A2F10"/>
    <w:rsid w:val="005A7800"/>
    <w:rsid w:val="005B4772"/>
    <w:rsid w:val="005C0D08"/>
    <w:rsid w:val="005C2C4D"/>
    <w:rsid w:val="005C2F55"/>
    <w:rsid w:val="005E3550"/>
    <w:rsid w:val="005F2F40"/>
    <w:rsid w:val="0060149B"/>
    <w:rsid w:val="006057A0"/>
    <w:rsid w:val="00624B91"/>
    <w:rsid w:val="00635560"/>
    <w:rsid w:val="00642813"/>
    <w:rsid w:val="006467AA"/>
    <w:rsid w:val="00664137"/>
    <w:rsid w:val="006D6BDA"/>
    <w:rsid w:val="006F6599"/>
    <w:rsid w:val="007019E1"/>
    <w:rsid w:val="00706634"/>
    <w:rsid w:val="00710C84"/>
    <w:rsid w:val="00712355"/>
    <w:rsid w:val="00713026"/>
    <w:rsid w:val="007212E0"/>
    <w:rsid w:val="007265F6"/>
    <w:rsid w:val="00745F78"/>
    <w:rsid w:val="00782E14"/>
    <w:rsid w:val="00786263"/>
    <w:rsid w:val="007904C0"/>
    <w:rsid w:val="00791B25"/>
    <w:rsid w:val="007C1EEB"/>
    <w:rsid w:val="007F6734"/>
    <w:rsid w:val="008266AF"/>
    <w:rsid w:val="00865C72"/>
    <w:rsid w:val="00871EF6"/>
    <w:rsid w:val="008B1C96"/>
    <w:rsid w:val="008B34D9"/>
    <w:rsid w:val="00905CF8"/>
    <w:rsid w:val="00957188"/>
    <w:rsid w:val="0096799B"/>
    <w:rsid w:val="00972B5E"/>
    <w:rsid w:val="00974195"/>
    <w:rsid w:val="00974C43"/>
    <w:rsid w:val="00981E34"/>
    <w:rsid w:val="00982B0A"/>
    <w:rsid w:val="009844D3"/>
    <w:rsid w:val="009A6271"/>
    <w:rsid w:val="00A01223"/>
    <w:rsid w:val="00A27030"/>
    <w:rsid w:val="00A40A5C"/>
    <w:rsid w:val="00A834C6"/>
    <w:rsid w:val="00AA2E9A"/>
    <w:rsid w:val="00AA43EE"/>
    <w:rsid w:val="00AB5616"/>
    <w:rsid w:val="00AB6CE0"/>
    <w:rsid w:val="00AE6B58"/>
    <w:rsid w:val="00B02AED"/>
    <w:rsid w:val="00B15E14"/>
    <w:rsid w:val="00B24534"/>
    <w:rsid w:val="00B3406D"/>
    <w:rsid w:val="00B34B30"/>
    <w:rsid w:val="00B561E6"/>
    <w:rsid w:val="00B629ED"/>
    <w:rsid w:val="00B82D7F"/>
    <w:rsid w:val="00B8473D"/>
    <w:rsid w:val="00B922DD"/>
    <w:rsid w:val="00B9250F"/>
    <w:rsid w:val="00BB2EA6"/>
    <w:rsid w:val="00BC42E9"/>
    <w:rsid w:val="00BC661E"/>
    <w:rsid w:val="00BE29F8"/>
    <w:rsid w:val="00C14430"/>
    <w:rsid w:val="00C37644"/>
    <w:rsid w:val="00C54226"/>
    <w:rsid w:val="00CA23F3"/>
    <w:rsid w:val="00CD77D2"/>
    <w:rsid w:val="00CF3E22"/>
    <w:rsid w:val="00D00818"/>
    <w:rsid w:val="00D04BAC"/>
    <w:rsid w:val="00D144A0"/>
    <w:rsid w:val="00D245BE"/>
    <w:rsid w:val="00D27D71"/>
    <w:rsid w:val="00D411CE"/>
    <w:rsid w:val="00D44D55"/>
    <w:rsid w:val="00D53B83"/>
    <w:rsid w:val="00D5537D"/>
    <w:rsid w:val="00D578F5"/>
    <w:rsid w:val="00D62065"/>
    <w:rsid w:val="00D80C6F"/>
    <w:rsid w:val="00D838ED"/>
    <w:rsid w:val="00D86BF0"/>
    <w:rsid w:val="00D87176"/>
    <w:rsid w:val="00DB2CBB"/>
    <w:rsid w:val="00DB70F1"/>
    <w:rsid w:val="00DC468D"/>
    <w:rsid w:val="00DD1595"/>
    <w:rsid w:val="00DD1E4A"/>
    <w:rsid w:val="00DD5989"/>
    <w:rsid w:val="00DF716B"/>
    <w:rsid w:val="00E05717"/>
    <w:rsid w:val="00E104FF"/>
    <w:rsid w:val="00E105D2"/>
    <w:rsid w:val="00E16058"/>
    <w:rsid w:val="00E16DE0"/>
    <w:rsid w:val="00E605CC"/>
    <w:rsid w:val="00E7746B"/>
    <w:rsid w:val="00E934B1"/>
    <w:rsid w:val="00EA0DC8"/>
    <w:rsid w:val="00EA2793"/>
    <w:rsid w:val="00EA42B5"/>
    <w:rsid w:val="00ED34E5"/>
    <w:rsid w:val="00F350EE"/>
    <w:rsid w:val="00F36807"/>
    <w:rsid w:val="00F45C3B"/>
    <w:rsid w:val="00F46389"/>
    <w:rsid w:val="00F47C80"/>
    <w:rsid w:val="00F53512"/>
    <w:rsid w:val="00F57D21"/>
    <w:rsid w:val="00F75079"/>
    <w:rsid w:val="00F845A1"/>
    <w:rsid w:val="00F9539A"/>
    <w:rsid w:val="00FB0417"/>
    <w:rsid w:val="00FB439B"/>
    <w:rsid w:val="00FC1CD7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4C82-5860-4FF6-86FC-D0EEA1A8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Maiolati Agnese</dc:creator>
  <cp:lastModifiedBy>Petri Fabrizio</cp:lastModifiedBy>
  <cp:revision>4</cp:revision>
  <cp:lastPrinted>2018-03-05T10:25:00Z</cp:lastPrinted>
  <dcterms:created xsi:type="dcterms:W3CDTF">2018-02-28T13:44:00Z</dcterms:created>
  <dcterms:modified xsi:type="dcterms:W3CDTF">2018-03-05T10:25:00Z</dcterms:modified>
</cp:coreProperties>
</file>