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D54" w:rsidRDefault="004741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CIRCOLO DI STUDI DIPLOMATICI</w:t>
      </w:r>
    </w:p>
    <w:p w:rsidR="00AC5D54" w:rsidRDefault="00AC5D54">
      <w:pPr>
        <w:spacing w:after="0" w:line="240" w:lineRule="auto"/>
        <w:jc w:val="center"/>
        <w:rPr>
          <w:rFonts w:ascii="Times New Roman" w:eastAsia="Times New Roman" w:hAnsi="Times New Roman" w:cs="Times New Roman"/>
          <w:sz w:val="24"/>
          <w:szCs w:val="24"/>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4741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p>
    <w:p w:rsidR="00AC5D54" w:rsidRDefault="00AC5D54">
      <w:pPr>
        <w:spacing w:after="0" w:line="240" w:lineRule="auto"/>
        <w:jc w:val="center"/>
        <w:rPr>
          <w:rFonts w:ascii="Times New Roman" w:eastAsia="Times New Roman" w:hAnsi="Times New Roman" w:cs="Times New Roman"/>
          <w:sz w:val="24"/>
          <w:szCs w:val="24"/>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47410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DIALOGHI DIPLOMATICI</w:t>
      </w:r>
    </w:p>
    <w:p w:rsidR="00AC5D54" w:rsidRDefault="00AC5D54">
      <w:pPr>
        <w:spacing w:after="0" w:line="240" w:lineRule="auto"/>
        <w:jc w:val="center"/>
        <w:rPr>
          <w:rFonts w:ascii="Times New Roman" w:eastAsia="Times New Roman" w:hAnsi="Times New Roman" w:cs="Times New Roman"/>
          <w:b/>
          <w:bCs/>
          <w:sz w:val="24"/>
          <w:szCs w:val="24"/>
        </w:rPr>
      </w:pPr>
    </w:p>
    <w:p w:rsidR="00AC5D54" w:rsidRDefault="00AC5D54">
      <w:pPr>
        <w:spacing w:after="0" w:line="240" w:lineRule="auto"/>
        <w:jc w:val="center"/>
        <w:rPr>
          <w:rFonts w:ascii="Times New Roman" w:eastAsia="Times New Roman" w:hAnsi="Times New Roman" w:cs="Times New Roman"/>
          <w:b/>
          <w:bCs/>
          <w:sz w:val="24"/>
          <w:szCs w:val="24"/>
        </w:rPr>
      </w:pPr>
    </w:p>
    <w:p w:rsidR="00AC5D54" w:rsidRDefault="00AC5D54">
      <w:pPr>
        <w:spacing w:after="0" w:line="240" w:lineRule="auto"/>
        <w:jc w:val="center"/>
        <w:rPr>
          <w:rFonts w:ascii="Times New Roman" w:eastAsia="Times New Roman" w:hAnsi="Times New Roman" w:cs="Times New Roman"/>
          <w:b/>
          <w:bCs/>
          <w:sz w:val="24"/>
          <w:szCs w:val="24"/>
        </w:rPr>
      </w:pPr>
    </w:p>
    <w:p w:rsidR="00AC5D54" w:rsidRDefault="00474107">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233</w:t>
      </w:r>
    </w:p>
    <w:p w:rsidR="00AC5D54" w:rsidRDefault="00AC5D54">
      <w:pPr>
        <w:spacing w:after="0" w:line="240" w:lineRule="auto"/>
        <w:jc w:val="center"/>
        <w:rPr>
          <w:rFonts w:ascii="Times New Roman" w:eastAsia="Times New Roman" w:hAnsi="Times New Roman" w:cs="Times New Roman"/>
          <w:sz w:val="24"/>
          <w:szCs w:val="24"/>
        </w:rPr>
      </w:pPr>
    </w:p>
    <w:p w:rsidR="00AC5D54" w:rsidRDefault="00AC5D54">
      <w:pPr>
        <w:spacing w:after="0" w:line="240" w:lineRule="auto"/>
        <w:jc w:val="center"/>
        <w:rPr>
          <w:rFonts w:ascii="Times New Roman" w:eastAsia="Times New Roman" w:hAnsi="Times New Roman" w:cs="Times New Roman"/>
          <w:b/>
          <w:sz w:val="24"/>
          <w:szCs w:val="24"/>
        </w:rPr>
      </w:pPr>
    </w:p>
    <w:p w:rsidR="00AC5D54" w:rsidRDefault="00474107">
      <w:pPr>
        <w:spacing w:after="0"/>
        <w:jc w:val="center"/>
        <w:rPr>
          <w:rFonts w:ascii="Times New Roman" w:hAnsi="Times New Roman" w:cs="Times New Roman"/>
          <w:b/>
          <w:bCs/>
          <w:sz w:val="28"/>
          <w:szCs w:val="28"/>
        </w:rPr>
      </w:pPr>
      <w:r>
        <w:rPr>
          <w:rFonts w:ascii="Times New Roman" w:eastAsia="Times New Roman" w:hAnsi="Times New Roman" w:cs="Times New Roman"/>
          <w:b/>
          <w:sz w:val="28"/>
          <w:szCs w:val="28"/>
        </w:rPr>
        <w:t>“</w:t>
      </w:r>
      <w:r>
        <w:rPr>
          <w:rFonts w:ascii="Times New Roman" w:hAnsi="Times New Roman" w:cs="Times New Roman"/>
          <w:b/>
          <w:bCs/>
          <w:sz w:val="28"/>
          <w:szCs w:val="28"/>
        </w:rPr>
        <w:t xml:space="preserve">Valori e interessi in politica estera </w:t>
      </w:r>
    </w:p>
    <w:p w:rsidR="00AC5D54" w:rsidRDefault="00474107">
      <w:pPr>
        <w:spacing w:after="0"/>
        <w:jc w:val="center"/>
        <w:rPr>
          <w:rFonts w:ascii="Times New Roman" w:eastAsia="Times New Roman" w:hAnsi="Times New Roman" w:cs="Times New Roman"/>
          <w:b/>
          <w:sz w:val="28"/>
          <w:szCs w:val="28"/>
        </w:rPr>
      </w:pPr>
      <w:r>
        <w:rPr>
          <w:rFonts w:ascii="Times New Roman" w:hAnsi="Times New Roman" w:cs="Times New Roman"/>
          <w:b/>
          <w:bCs/>
          <w:sz w:val="28"/>
          <w:szCs w:val="28"/>
        </w:rPr>
        <w:t>nell’attuale contesto geopolitico</w:t>
      </w:r>
      <w:r>
        <w:rPr>
          <w:rFonts w:ascii="Times New Roman" w:eastAsia="Times New Roman" w:hAnsi="Times New Roman" w:cs="Times New Roman"/>
          <w:b/>
          <w:sz w:val="28"/>
          <w:szCs w:val="28"/>
        </w:rPr>
        <w:t>”</w:t>
      </w:r>
    </w:p>
    <w:p w:rsidR="00AC5D54" w:rsidRDefault="00AC5D54">
      <w:pPr>
        <w:spacing w:after="0"/>
        <w:jc w:val="center"/>
        <w:rPr>
          <w:rFonts w:ascii="Times New Roman" w:eastAsia="Times New Roman" w:hAnsi="Times New Roman" w:cs="Times New Roman"/>
          <w:b/>
          <w:sz w:val="28"/>
          <w:szCs w:val="28"/>
        </w:rPr>
      </w:pPr>
    </w:p>
    <w:p w:rsidR="00AC5D54" w:rsidRDefault="00AC5D54">
      <w:pPr>
        <w:spacing w:after="0"/>
        <w:jc w:val="center"/>
        <w:rPr>
          <w:rFonts w:ascii="Times New Roman" w:eastAsia="Times New Roman" w:hAnsi="Times New Roman" w:cs="Times New Roman"/>
          <w:b/>
          <w:sz w:val="28"/>
          <w:szCs w:val="28"/>
        </w:rPr>
      </w:pPr>
    </w:p>
    <w:p w:rsidR="00AC5D54" w:rsidRDefault="00474107">
      <w:pPr>
        <w:spacing w:after="0"/>
        <w:jc w:val="center"/>
        <w:rPr>
          <w:rFonts w:ascii="Times New Roman" w:hAnsi="Times New Roman" w:cs="Times New Roman"/>
          <w:b/>
          <w:sz w:val="32"/>
          <w:szCs w:val="32"/>
        </w:rPr>
      </w:pPr>
      <w:r>
        <w:rPr>
          <w:rFonts w:ascii="Times New Roman" w:eastAsia="Times New Roman" w:hAnsi="Times New Roman" w:cs="Times New Roman"/>
          <w:b/>
          <w:sz w:val="28"/>
          <w:szCs w:val="28"/>
        </w:rPr>
        <w:t xml:space="preserve"> </w:t>
      </w:r>
    </w:p>
    <w:p w:rsidR="00AC5D54" w:rsidRDefault="00AC5D54">
      <w:pPr>
        <w:spacing w:after="0" w:line="240" w:lineRule="auto"/>
        <w:jc w:val="center"/>
        <w:rPr>
          <w:rFonts w:ascii="Times New Roman" w:eastAsia="Times New Roman" w:hAnsi="Times New Roman" w:cs="Times New Roman"/>
          <w:b/>
          <w:sz w:val="28"/>
          <w:szCs w:val="28"/>
        </w:rPr>
      </w:pPr>
    </w:p>
    <w:p w:rsidR="00AC5D54" w:rsidRDefault="004741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(19 febbraio 2018)</w:t>
      </w:r>
    </w:p>
    <w:p w:rsidR="00AC5D54" w:rsidRDefault="00AC5D54">
      <w:pPr>
        <w:spacing w:after="0" w:line="240" w:lineRule="auto"/>
        <w:rPr>
          <w:rFonts w:ascii="Times New Roman" w:eastAsia="Times New Roman" w:hAnsi="Times New Roman" w:cs="Times New Roman"/>
          <w:b/>
          <w:sz w:val="28"/>
          <w:szCs w:val="28"/>
        </w:rPr>
      </w:pPr>
    </w:p>
    <w:p w:rsidR="00AC5D54" w:rsidRDefault="00AC5D54">
      <w:pPr>
        <w:spacing w:after="0" w:line="240" w:lineRule="auto"/>
        <w:jc w:val="center"/>
        <w:rPr>
          <w:rFonts w:ascii="Times New Roman" w:eastAsia="Times New Roman" w:hAnsi="Times New Roman" w:cs="Times New Roman"/>
          <w:b/>
          <w:sz w:val="28"/>
          <w:szCs w:val="28"/>
        </w:rPr>
      </w:pPr>
    </w:p>
    <w:p w:rsidR="00AC5D54" w:rsidRDefault="00AC5D54">
      <w:pPr>
        <w:spacing w:after="0" w:line="240" w:lineRule="auto"/>
        <w:rPr>
          <w:rFonts w:ascii="Times New Roman" w:eastAsia="Times New Roman" w:hAnsi="Times New Roman" w:cs="Times New Roman"/>
          <w:i/>
          <w:iCs/>
          <w:sz w:val="24"/>
          <w:szCs w:val="24"/>
        </w:rPr>
      </w:pPr>
    </w:p>
    <w:p w:rsidR="00AC5D54" w:rsidRDefault="00AC5D54">
      <w:pPr>
        <w:spacing w:after="0" w:line="240" w:lineRule="auto"/>
        <w:jc w:val="center"/>
        <w:rPr>
          <w:rFonts w:ascii="Times New Roman" w:eastAsia="Times New Roman" w:hAnsi="Times New Roman" w:cs="Times New Roman"/>
          <w:i/>
          <w:iCs/>
          <w:sz w:val="24"/>
          <w:szCs w:val="24"/>
        </w:rPr>
      </w:pPr>
    </w:p>
    <w:p w:rsidR="00AC5D54" w:rsidRDefault="00AC5D54">
      <w:pPr>
        <w:spacing w:after="0" w:line="240" w:lineRule="auto"/>
        <w:jc w:val="center"/>
        <w:rPr>
          <w:rFonts w:ascii="Times New Roman" w:eastAsia="Times New Roman" w:hAnsi="Times New Roman" w:cs="Times New Roman"/>
          <w:i/>
          <w:iCs/>
          <w:sz w:val="24"/>
          <w:szCs w:val="24"/>
        </w:rPr>
      </w:pPr>
    </w:p>
    <w:p w:rsidR="00AC5D54" w:rsidRDefault="00AC5D54">
      <w:pPr>
        <w:spacing w:after="0" w:line="240" w:lineRule="auto"/>
        <w:jc w:val="center"/>
        <w:rPr>
          <w:rFonts w:ascii="Times New Roman" w:eastAsia="Times New Roman" w:hAnsi="Times New Roman" w:cs="Times New Roman"/>
          <w:i/>
          <w:iCs/>
          <w:sz w:val="24"/>
          <w:szCs w:val="24"/>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4741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0" distB="0" distL="0" distR="0">
            <wp:extent cx="2604770" cy="1371600"/>
            <wp:effectExtent l="19050" t="0" r="5080" b="0"/>
            <wp:docPr id="3" name="Immagine 3"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AC5D54" w:rsidRDefault="00AC5D54">
      <w:pPr>
        <w:spacing w:after="0" w:line="240" w:lineRule="auto"/>
        <w:jc w:val="center"/>
        <w:rPr>
          <w:rFonts w:ascii="Times New Roman" w:eastAsia="Times New Roman" w:hAnsi="Times New Roman" w:cs="Times New Roman"/>
          <w:sz w:val="24"/>
          <w:szCs w:val="24"/>
        </w:rPr>
      </w:pPr>
    </w:p>
    <w:p w:rsidR="00AC5D54" w:rsidRDefault="00AC5D54">
      <w:pPr>
        <w:spacing w:after="0" w:line="240" w:lineRule="auto"/>
        <w:rPr>
          <w:rFonts w:ascii="Times New Roman" w:eastAsia="Times New Roman" w:hAnsi="Times New Roman" w:cs="Times New Roman"/>
          <w:sz w:val="24"/>
          <w:szCs w:val="24"/>
        </w:rPr>
      </w:pPr>
    </w:p>
    <w:p w:rsidR="00AC5D54" w:rsidRDefault="00AC5D54">
      <w:pPr>
        <w:spacing w:after="0" w:line="240" w:lineRule="auto"/>
        <w:rPr>
          <w:rFonts w:ascii="Times New Roman" w:eastAsia="Times New Roman" w:hAnsi="Times New Roman" w:cs="Times New Roman"/>
          <w:sz w:val="24"/>
          <w:szCs w:val="24"/>
        </w:rPr>
      </w:pPr>
    </w:p>
    <w:p w:rsidR="00AC5D54" w:rsidRDefault="00AC5D54">
      <w:pPr>
        <w:spacing w:after="0" w:line="240" w:lineRule="auto"/>
        <w:rPr>
          <w:rFonts w:ascii="Times New Roman" w:eastAsia="Times New Roman" w:hAnsi="Times New Roman" w:cs="Times New Roman"/>
          <w:sz w:val="24"/>
          <w:szCs w:val="24"/>
        </w:rPr>
      </w:pPr>
    </w:p>
    <w:p w:rsidR="00AC5D54" w:rsidRDefault="00AC5D54">
      <w:pPr>
        <w:spacing w:after="0" w:line="240" w:lineRule="auto"/>
        <w:rPr>
          <w:rFonts w:ascii="Times New Roman" w:eastAsia="Times New Roman" w:hAnsi="Times New Roman" w:cs="Times New Roman"/>
          <w:sz w:val="24"/>
          <w:szCs w:val="24"/>
        </w:rPr>
      </w:pPr>
    </w:p>
    <w:p w:rsidR="00AC5D54" w:rsidRDefault="00AC5D54">
      <w:pPr>
        <w:spacing w:after="0" w:line="240" w:lineRule="auto"/>
        <w:rPr>
          <w:rFonts w:ascii="Times New Roman" w:eastAsia="Times New Roman" w:hAnsi="Times New Roman" w:cs="Times New Roman"/>
          <w:sz w:val="24"/>
          <w:szCs w:val="24"/>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4741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Roma</w:t>
      </w:r>
    </w:p>
    <w:p w:rsidR="00AC5D54" w:rsidRDefault="00AC5D54">
      <w:pPr>
        <w:spacing w:after="0" w:line="240" w:lineRule="auto"/>
        <w:jc w:val="center"/>
        <w:rPr>
          <w:rFonts w:ascii="Times New Roman" w:eastAsia="Times New Roman" w:hAnsi="Times New Roman" w:cs="Times New Roman"/>
          <w:sz w:val="24"/>
          <w:szCs w:val="24"/>
        </w:rPr>
      </w:pPr>
    </w:p>
    <w:p w:rsidR="00AC5D54" w:rsidRDefault="004741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2017</w:t>
      </w:r>
    </w:p>
    <w:p w:rsidR="00AC5D54" w:rsidRDefault="00AC5D54">
      <w:pPr>
        <w:tabs>
          <w:tab w:val="left" w:pos="1260"/>
        </w:tabs>
        <w:spacing w:after="0" w:line="240" w:lineRule="auto"/>
        <w:jc w:val="center"/>
        <w:rPr>
          <w:rFonts w:ascii="Times New Roman" w:eastAsia="Times New Roman" w:hAnsi="Times New Roman" w:cs="Times New Roman"/>
          <w:b/>
          <w:sz w:val="24"/>
          <w:szCs w:val="24"/>
        </w:rPr>
      </w:pPr>
    </w:p>
    <w:p w:rsidR="00AC5D54" w:rsidRDefault="00AC5D54">
      <w:pPr>
        <w:tabs>
          <w:tab w:val="left" w:pos="1260"/>
        </w:tabs>
        <w:spacing w:after="0" w:line="240" w:lineRule="auto"/>
        <w:jc w:val="center"/>
        <w:rPr>
          <w:rFonts w:ascii="Times New Roman" w:eastAsia="Times New Roman" w:hAnsi="Times New Roman" w:cs="Times New Roman"/>
          <w:b/>
          <w:sz w:val="24"/>
          <w:szCs w:val="24"/>
        </w:rPr>
      </w:pPr>
    </w:p>
    <w:p w:rsidR="00AC5D54" w:rsidRDefault="00474107">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DIALOGHI DIPLOMATICI</w:t>
      </w:r>
    </w:p>
    <w:p w:rsidR="00AC5D54" w:rsidRDefault="00AC5D54">
      <w:pPr>
        <w:tabs>
          <w:tab w:val="left" w:pos="1260"/>
        </w:tabs>
        <w:spacing w:after="0" w:line="240" w:lineRule="auto"/>
        <w:jc w:val="center"/>
        <w:rPr>
          <w:rFonts w:ascii="Times New Roman" w:eastAsia="Times New Roman" w:hAnsi="Times New Roman" w:cs="Times New Roman"/>
          <w:b/>
          <w:sz w:val="24"/>
          <w:szCs w:val="24"/>
        </w:rPr>
      </w:pPr>
    </w:p>
    <w:p w:rsidR="00AC5D54" w:rsidRDefault="00AC5D54">
      <w:pPr>
        <w:tabs>
          <w:tab w:val="left" w:pos="1260"/>
        </w:tabs>
        <w:spacing w:after="0" w:line="240" w:lineRule="auto"/>
        <w:jc w:val="center"/>
        <w:rPr>
          <w:rFonts w:ascii="Times New Roman" w:eastAsia="Times New Roman" w:hAnsi="Times New Roman" w:cs="Times New Roman"/>
          <w:b/>
          <w:sz w:val="24"/>
          <w:szCs w:val="24"/>
        </w:rPr>
      </w:pPr>
    </w:p>
    <w:p w:rsidR="00AC5D54" w:rsidRDefault="00474107">
      <w:pPr>
        <w:tabs>
          <w:tab w:val="left" w:pos="126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w:t>
      </w:r>
    </w:p>
    <w:p w:rsidR="00AC5D54" w:rsidRDefault="00AC5D54">
      <w:pPr>
        <w:tabs>
          <w:tab w:val="left" w:pos="1260"/>
        </w:tabs>
        <w:spacing w:after="0" w:line="240" w:lineRule="auto"/>
        <w:jc w:val="center"/>
        <w:rPr>
          <w:rFonts w:ascii="Times New Roman" w:eastAsia="Times New Roman" w:hAnsi="Times New Roman" w:cs="Times New Roman"/>
          <w:b/>
          <w:sz w:val="24"/>
          <w:szCs w:val="24"/>
        </w:rPr>
      </w:pPr>
    </w:p>
    <w:p w:rsidR="00AC5D54" w:rsidRDefault="00AC5D54">
      <w:pPr>
        <w:tabs>
          <w:tab w:val="left" w:pos="1260"/>
        </w:tabs>
        <w:spacing w:after="0" w:line="240" w:lineRule="auto"/>
        <w:jc w:val="center"/>
        <w:rPr>
          <w:rFonts w:ascii="Times New Roman" w:eastAsia="Times New Roman" w:hAnsi="Times New Roman" w:cs="Times New Roman"/>
          <w:b/>
          <w:sz w:val="24"/>
          <w:szCs w:val="24"/>
        </w:rPr>
      </w:pPr>
    </w:p>
    <w:p w:rsidR="00AC5D54" w:rsidRDefault="00AC5D54">
      <w:pPr>
        <w:tabs>
          <w:tab w:val="left" w:pos="1260"/>
        </w:tabs>
        <w:spacing w:after="0" w:line="240" w:lineRule="auto"/>
        <w:rPr>
          <w:rFonts w:ascii="Times New Roman" w:eastAsia="Times New Roman" w:hAnsi="Times New Roman" w:cs="Times New Roman"/>
          <w:b/>
          <w:sz w:val="24"/>
          <w:szCs w:val="24"/>
        </w:rPr>
      </w:pPr>
    </w:p>
    <w:p w:rsidR="00AC5D54" w:rsidRDefault="00474107">
      <w:pPr>
        <w:spacing w:after="0"/>
        <w:jc w:val="center"/>
        <w:rPr>
          <w:rFonts w:ascii="Times New Roman" w:hAnsi="Times New Roman" w:cs="Times New Roman"/>
          <w:b/>
          <w:bCs/>
          <w:sz w:val="28"/>
          <w:szCs w:val="28"/>
        </w:rPr>
      </w:pPr>
      <w:r>
        <w:rPr>
          <w:rFonts w:ascii="Times New Roman" w:eastAsia="Times New Roman" w:hAnsi="Times New Roman" w:cs="Times New Roman"/>
          <w:b/>
          <w:sz w:val="28"/>
          <w:szCs w:val="28"/>
        </w:rPr>
        <w:t>“</w:t>
      </w:r>
      <w:r>
        <w:rPr>
          <w:rFonts w:ascii="Times New Roman" w:hAnsi="Times New Roman" w:cs="Times New Roman"/>
          <w:b/>
          <w:bCs/>
          <w:sz w:val="28"/>
          <w:szCs w:val="28"/>
        </w:rPr>
        <w:t xml:space="preserve">Valori e interessi in politica estera </w:t>
      </w:r>
    </w:p>
    <w:p w:rsidR="00AC5D54" w:rsidRDefault="00474107">
      <w:pPr>
        <w:spacing w:after="0"/>
        <w:jc w:val="center"/>
        <w:rPr>
          <w:rFonts w:ascii="Times New Roman" w:eastAsia="Times New Roman" w:hAnsi="Times New Roman" w:cs="Times New Roman"/>
          <w:b/>
          <w:sz w:val="28"/>
          <w:szCs w:val="28"/>
        </w:rPr>
      </w:pPr>
      <w:r>
        <w:rPr>
          <w:rFonts w:ascii="Times New Roman" w:hAnsi="Times New Roman" w:cs="Times New Roman"/>
          <w:b/>
          <w:bCs/>
          <w:sz w:val="28"/>
          <w:szCs w:val="28"/>
        </w:rPr>
        <w:t>nell’attuale contesto geopolitico</w:t>
      </w:r>
      <w:r>
        <w:rPr>
          <w:rFonts w:ascii="Times New Roman" w:eastAsia="Times New Roman" w:hAnsi="Times New Roman" w:cs="Times New Roman"/>
          <w:b/>
          <w:sz w:val="28"/>
          <w:szCs w:val="28"/>
        </w:rPr>
        <w:t>”</w:t>
      </w:r>
    </w:p>
    <w:p w:rsidR="00AC5D54" w:rsidRDefault="00AC5D54">
      <w:pPr>
        <w:spacing w:after="0"/>
        <w:jc w:val="center"/>
        <w:rPr>
          <w:rFonts w:ascii="Times New Roman" w:eastAsia="Times New Roman" w:hAnsi="Times New Roman" w:cs="Times New Roman"/>
          <w:b/>
          <w:sz w:val="28"/>
          <w:szCs w:val="28"/>
        </w:rPr>
      </w:pPr>
    </w:p>
    <w:p w:rsidR="00AC5D54" w:rsidRDefault="00AC5D54">
      <w:pPr>
        <w:spacing w:after="0"/>
        <w:jc w:val="center"/>
        <w:rPr>
          <w:rFonts w:ascii="Times New Roman" w:eastAsia="Times New Roman" w:hAnsi="Times New Roman" w:cs="Times New Roman"/>
          <w:b/>
          <w:sz w:val="28"/>
          <w:szCs w:val="28"/>
        </w:rPr>
      </w:pPr>
    </w:p>
    <w:p w:rsidR="00AC5D54" w:rsidRDefault="00AC5D54">
      <w:pPr>
        <w:spacing w:after="0" w:line="240" w:lineRule="auto"/>
        <w:rPr>
          <w:rFonts w:ascii="Times New Roman" w:eastAsia="Times New Roman" w:hAnsi="Times New Roman" w:cs="Times New Roman"/>
          <w:b/>
          <w:sz w:val="28"/>
          <w:szCs w:val="28"/>
        </w:rPr>
      </w:pPr>
    </w:p>
    <w:p w:rsidR="00AC5D54" w:rsidRDefault="00AC5D54">
      <w:pPr>
        <w:spacing w:after="0" w:line="240" w:lineRule="auto"/>
        <w:jc w:val="center"/>
        <w:rPr>
          <w:rFonts w:ascii="Times New Roman" w:eastAsia="Times New Roman" w:hAnsi="Times New Roman" w:cs="Times New Roman"/>
          <w:b/>
          <w:sz w:val="28"/>
          <w:szCs w:val="28"/>
        </w:rPr>
      </w:pPr>
    </w:p>
    <w:p w:rsidR="00AC5D54" w:rsidRDefault="00AC5D54">
      <w:pPr>
        <w:spacing w:after="0" w:line="240" w:lineRule="auto"/>
        <w:jc w:val="center"/>
        <w:rPr>
          <w:rFonts w:ascii="Times New Roman" w:eastAsia="Times New Roman" w:hAnsi="Times New Roman" w:cs="Times New Roman"/>
          <w:sz w:val="24"/>
          <w:szCs w:val="24"/>
        </w:rPr>
      </w:pPr>
    </w:p>
    <w:p w:rsidR="00AC5D54" w:rsidRDefault="0047410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 febbraio 2018)</w:t>
      </w:r>
    </w:p>
    <w:p w:rsidR="00AC5D54" w:rsidRDefault="00AC5D54">
      <w:pPr>
        <w:spacing w:after="0" w:line="240" w:lineRule="auto"/>
        <w:rPr>
          <w:rFonts w:ascii="Times New Roman" w:eastAsia="Times New Roman" w:hAnsi="Times New Roman" w:cs="Times New Roman"/>
          <w:b/>
          <w:sz w:val="28"/>
          <w:szCs w:val="28"/>
        </w:rPr>
      </w:pPr>
    </w:p>
    <w:p w:rsidR="00AC5D54" w:rsidRDefault="00AC5D54">
      <w:pPr>
        <w:tabs>
          <w:tab w:val="left" w:pos="1260"/>
        </w:tabs>
        <w:spacing w:after="0" w:line="240" w:lineRule="auto"/>
        <w:rPr>
          <w:rFonts w:ascii="Times New Roman" w:eastAsia="Times New Roman" w:hAnsi="Times New Roman" w:cs="Times New Roman"/>
          <w:b/>
          <w:sz w:val="24"/>
          <w:szCs w:val="24"/>
        </w:rPr>
      </w:pPr>
    </w:p>
    <w:p w:rsidR="00AC5D54" w:rsidRDefault="00AC5D54">
      <w:pPr>
        <w:tabs>
          <w:tab w:val="left" w:pos="1260"/>
        </w:tabs>
        <w:spacing w:after="0" w:line="240" w:lineRule="auto"/>
        <w:jc w:val="center"/>
        <w:rPr>
          <w:rFonts w:ascii="Times New Roman" w:eastAsia="Times New Roman" w:hAnsi="Times New Roman" w:cs="Times New Roman"/>
          <w:b/>
          <w:sz w:val="24"/>
          <w:szCs w:val="24"/>
        </w:rPr>
      </w:pPr>
    </w:p>
    <w:p w:rsidR="00AC5D54" w:rsidRDefault="00474107">
      <w:pPr>
        <w:tabs>
          <w:tab w:val="left" w:pos="1260"/>
        </w:tabs>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 xml:space="preserve">                                                                     </w:t>
      </w:r>
    </w:p>
    <w:p w:rsidR="00AC5D54" w:rsidRDefault="00474107">
      <w:pPr>
        <w:tabs>
          <w:tab w:val="left" w:pos="1260"/>
        </w:tabs>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noProof/>
          <w:sz w:val="24"/>
          <w:szCs w:val="24"/>
        </w:rPr>
        <w:drawing>
          <wp:inline distT="0" distB="0" distL="0" distR="0">
            <wp:extent cx="2604770" cy="1371600"/>
            <wp:effectExtent l="19050" t="0" r="5080" b="0"/>
            <wp:docPr id="5" name="Immagine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4" descr="Logo[2]"/>
                    <pic:cNvPicPr>
                      <a:picLocks noChangeAspect="1" noChangeArrowheads="1"/>
                    </pic:cNvPicPr>
                  </pic:nvPicPr>
                  <pic:blipFill>
                    <a:blip r:embed="rId8" cstate="print"/>
                    <a:srcRect/>
                    <a:stretch>
                      <a:fillRect/>
                    </a:stretch>
                  </pic:blipFill>
                  <pic:spPr>
                    <a:xfrm>
                      <a:off x="0" y="0"/>
                      <a:ext cx="2604770" cy="1371600"/>
                    </a:xfrm>
                    <a:prstGeom prst="rect">
                      <a:avLst/>
                    </a:prstGeom>
                    <a:noFill/>
                    <a:ln w="9525">
                      <a:noFill/>
                      <a:miter lim="800000"/>
                      <a:headEnd/>
                      <a:tailEnd/>
                    </a:ln>
                  </pic:spPr>
                </pic:pic>
              </a:graphicData>
            </a:graphic>
          </wp:inline>
        </w:drawing>
      </w: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474107">
      <w:pPr>
        <w:tabs>
          <w:tab w:val="left" w:pos="1260"/>
        </w:tabs>
        <w:spacing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i/>
          <w:sz w:val="24"/>
          <w:szCs w:val="24"/>
        </w:rPr>
        <w:t xml:space="preserve">Tavola rotonda con la partecipazione della </w:t>
      </w:r>
      <w:r>
        <w:rPr>
          <w:rFonts w:ascii="Times New Roman" w:eastAsia="Times New Roman" w:hAnsi="Times New Roman" w:cs="Times New Roman"/>
          <w:sz w:val="24"/>
          <w:szCs w:val="24"/>
        </w:rPr>
        <w:t>Dottoressa Natalie TOCCI, Direttrice dello IAI (Istituto Affari Internazionali</w:t>
      </w:r>
      <w:r w:rsidR="009768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 d</w:t>
      </w:r>
      <w:r w:rsidR="0079624E">
        <w:rPr>
          <w:rFonts w:ascii="Times New Roman" w:eastAsia="Times New Roman" w:hAnsi="Times New Roman" w:cs="Times New Roman"/>
          <w:sz w:val="24"/>
          <w:szCs w:val="24"/>
        </w:rPr>
        <w:t>ell’Ambasciatore Armando BARUCCO</w:t>
      </w:r>
      <w:r>
        <w:rPr>
          <w:rFonts w:ascii="Times New Roman" w:eastAsia="Times New Roman" w:hAnsi="Times New Roman" w:cs="Times New Roman"/>
          <w:sz w:val="24"/>
          <w:szCs w:val="24"/>
        </w:rPr>
        <w:t xml:space="preserve">, </w:t>
      </w:r>
      <w:r>
        <w:rPr>
          <w:rFonts w:ascii="Times New Roman" w:hAnsi="Times New Roman" w:cs="Times New Roman"/>
          <w:sz w:val="24"/>
          <w:szCs w:val="24"/>
        </w:rPr>
        <w:t>Capo dell’Unità di Anali</w:t>
      </w:r>
      <w:r w:rsidR="00AD78E3">
        <w:rPr>
          <w:rFonts w:ascii="Times New Roman" w:hAnsi="Times New Roman" w:cs="Times New Roman"/>
          <w:sz w:val="24"/>
          <w:szCs w:val="24"/>
        </w:rPr>
        <w:t>si</w:t>
      </w:r>
      <w:r>
        <w:rPr>
          <w:rFonts w:ascii="Times New Roman" w:hAnsi="Times New Roman" w:cs="Times New Roman"/>
          <w:sz w:val="24"/>
          <w:szCs w:val="24"/>
        </w:rPr>
        <w:t xml:space="preserve"> e Programmazione del Ministero degli Affari Esteri</w:t>
      </w:r>
    </w:p>
    <w:p w:rsidR="00AC5D54" w:rsidRDefault="00AC5D54">
      <w:pPr>
        <w:tabs>
          <w:tab w:val="left" w:pos="1260"/>
        </w:tabs>
        <w:spacing w:after="0" w:line="240" w:lineRule="auto"/>
        <w:jc w:val="both"/>
        <w:rPr>
          <w:rFonts w:ascii="Times New Roman" w:eastAsia="Times New Roman" w:hAnsi="Times New Roman" w:cs="Times New Roman"/>
          <w:sz w:val="24"/>
          <w:szCs w:val="24"/>
        </w:rPr>
      </w:pPr>
    </w:p>
    <w:p w:rsidR="00AC5D54" w:rsidRDefault="00474107">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 con la partecipazione degli Ambasciatori del Circolo di Studi Diplomatici</w:t>
      </w:r>
      <w:r>
        <w:rPr>
          <w:rFonts w:ascii="Times New Roman" w:eastAsia="Times New Roman" w:hAnsi="Times New Roman" w:cs="Times New Roman"/>
          <w:sz w:val="24"/>
          <w:szCs w:val="24"/>
        </w:rPr>
        <w:t xml:space="preserve">: </w:t>
      </w:r>
    </w:p>
    <w:p w:rsidR="00AC5D54" w:rsidRDefault="00AC5D54">
      <w:pPr>
        <w:tabs>
          <w:tab w:val="left" w:pos="1260"/>
        </w:tabs>
        <w:spacing w:after="0" w:line="240" w:lineRule="auto"/>
        <w:jc w:val="both"/>
        <w:rPr>
          <w:rFonts w:ascii="Times New Roman" w:eastAsia="Times New Roman" w:hAnsi="Times New Roman" w:cs="Times New Roman"/>
          <w:sz w:val="24"/>
          <w:szCs w:val="24"/>
        </w:rPr>
      </w:pPr>
    </w:p>
    <w:p w:rsidR="00AC5D54" w:rsidRDefault="00474107">
      <w:pPr>
        <w:tabs>
          <w:tab w:val="left" w:pos="126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Giancarlo ARAGONA, Pietro CALAMIA, Paolo CASARDI (relatore), Arduino FORNARA, Domenico GIORGI, Mario E. MAIOLINI, Maurizio MELANI, Laura MIRACHIAN, Roberto NIGIDO, Carlo Maria OLIVA, Alessandro QUARONI, Claudio PACIFICO, Stefano RONCA, Ferdinando SALLEO</w:t>
      </w:r>
      <w:r>
        <w:rPr>
          <w:rStyle w:val="Rimandonotaapidipagina"/>
          <w:rFonts w:ascii="Times New Roman" w:eastAsia="Times New Roman" w:hAnsi="Times New Roman" w:cs="Times New Roman"/>
          <w:sz w:val="24"/>
          <w:szCs w:val="24"/>
        </w:rPr>
        <w:footnoteReference w:id="1"/>
      </w:r>
    </w:p>
    <w:p w:rsidR="00AC5D54" w:rsidRDefault="00AC5D54">
      <w:pPr>
        <w:tabs>
          <w:tab w:val="left" w:pos="1260"/>
        </w:tabs>
        <w:spacing w:after="0" w:line="240" w:lineRule="auto"/>
        <w:jc w:val="both"/>
        <w:rPr>
          <w:rFonts w:ascii="Times New Roman" w:eastAsia="Times New Roman" w:hAnsi="Times New Roman" w:cs="Times New Roman"/>
          <w:i/>
          <w:sz w:val="24"/>
          <w:szCs w:val="24"/>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4741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CIRCOLO DI STUDI DIPLOMATICI</w:t>
      </w:r>
    </w:p>
    <w:p w:rsidR="00AC5D54" w:rsidRDefault="004741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Palazzetto Venezia – Via degli Astalli 3/A – 00186 ROMA</w:t>
      </w:r>
    </w:p>
    <w:p w:rsidR="00AC5D54" w:rsidRDefault="004741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tel. e fax: 06.679.10.52</w:t>
      </w:r>
    </w:p>
    <w:p w:rsidR="00AC5D54" w:rsidRDefault="0047410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e-mail: </w:t>
      </w:r>
      <w:hyperlink r:id="rId9" w:history="1">
        <w:r>
          <w:rPr>
            <w:rFonts w:ascii="Times New Roman" w:eastAsia="Times New Roman" w:hAnsi="Times New Roman" w:cs="Times New Roman"/>
            <w:color w:val="0000FF"/>
            <w:sz w:val="24"/>
            <w:u w:val="single"/>
          </w:rPr>
          <w:t>studidiplomatici@libero.it</w:t>
        </w:r>
      </w:hyperlink>
    </w:p>
    <w:p w:rsidR="00AC5D54" w:rsidRDefault="001A7892">
      <w:pPr>
        <w:spacing w:after="0" w:line="240" w:lineRule="auto"/>
        <w:ind w:firstLine="708"/>
        <w:jc w:val="center"/>
        <w:rPr>
          <w:rFonts w:ascii="Times New Roman" w:eastAsia="Times New Roman" w:hAnsi="Times New Roman" w:cs="Times New Roman"/>
          <w:sz w:val="28"/>
          <w:szCs w:val="28"/>
        </w:rPr>
      </w:pPr>
      <w:hyperlink r:id="rId10" w:history="1">
        <w:r w:rsidR="00474107">
          <w:rPr>
            <w:rFonts w:ascii="Times New Roman" w:eastAsia="Times New Roman" w:hAnsi="Times New Roman" w:cs="Times New Roman"/>
            <w:color w:val="0000FF"/>
            <w:sz w:val="24"/>
            <w:u w:val="single"/>
          </w:rPr>
          <w:t>www.studidiplomatici.it</w:t>
        </w:r>
      </w:hyperlink>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spacing w:after="0" w:line="240" w:lineRule="auto"/>
        <w:jc w:val="center"/>
        <w:rPr>
          <w:rFonts w:ascii="Times New Roman" w:eastAsia="Times New Roman" w:hAnsi="Times New Roman" w:cs="Times New Roman"/>
          <w:sz w:val="28"/>
          <w:szCs w:val="28"/>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AC5D54" w:rsidRDefault="00AC5D54">
      <w:pPr>
        <w:tabs>
          <w:tab w:val="left" w:pos="1260"/>
        </w:tabs>
        <w:spacing w:after="0" w:line="240" w:lineRule="auto"/>
        <w:jc w:val="both"/>
        <w:rPr>
          <w:rFonts w:ascii="Times New Roman" w:hAnsi="Times New Roman" w:cs="Times New Roman"/>
          <w:b/>
          <w:sz w:val="24"/>
          <w:szCs w:val="24"/>
        </w:rPr>
      </w:pPr>
    </w:p>
    <w:p w:rsidR="0079624E" w:rsidRDefault="0079624E">
      <w:pPr>
        <w:spacing w:after="0" w:line="240" w:lineRule="auto"/>
        <w:jc w:val="both"/>
        <w:rPr>
          <w:rFonts w:ascii="Times New Roman" w:hAnsi="Times New Roman" w:cs="Times New Roman"/>
          <w:b/>
          <w:sz w:val="24"/>
          <w:szCs w:val="24"/>
        </w:rPr>
      </w:pPr>
    </w:p>
    <w:p w:rsidR="00AC5D54" w:rsidRDefault="004741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Maurizio Melani: </w:t>
      </w:r>
      <w:r>
        <w:rPr>
          <w:rFonts w:ascii="Times New Roman" w:hAnsi="Times New Roman" w:cs="Times New Roman"/>
          <w:sz w:val="24"/>
          <w:szCs w:val="24"/>
        </w:rPr>
        <w:t>questo è il primo Dialogo Diplomatico del 2018 e l'argomento che abbiamo scelto, su valori e interessi nell'attuale contesto geopolitico, ci è sembrato una pertinente</w:t>
      </w:r>
      <w:r w:rsidR="0097680B">
        <w:rPr>
          <w:rFonts w:ascii="Times New Roman" w:hAnsi="Times New Roman" w:cs="Times New Roman"/>
          <w:sz w:val="24"/>
          <w:szCs w:val="24"/>
        </w:rPr>
        <w:t xml:space="preserve"> </w:t>
      </w:r>
      <w:r>
        <w:rPr>
          <w:rFonts w:ascii="Times New Roman" w:hAnsi="Times New Roman" w:cs="Times New Roman"/>
          <w:sz w:val="24"/>
          <w:szCs w:val="24"/>
        </w:rPr>
        <w:t>introduzione ai diversi temi che affronteremo nel corso di quest'anno, tutti in vario modo cruciali per la sicurezza</w:t>
      </w:r>
      <w:r w:rsidR="0097680B">
        <w:rPr>
          <w:rFonts w:ascii="Times New Roman" w:hAnsi="Times New Roman" w:cs="Times New Roman"/>
          <w:sz w:val="24"/>
          <w:szCs w:val="24"/>
        </w:rPr>
        <w:t xml:space="preserve"> </w:t>
      </w:r>
      <w:r>
        <w:rPr>
          <w:rFonts w:ascii="Times New Roman" w:hAnsi="Times New Roman" w:cs="Times New Roman"/>
          <w:sz w:val="24"/>
          <w:szCs w:val="24"/>
        </w:rPr>
        <w:t>e la prosperità del nostro paese.</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Anche a nome del Presidente Ambasciatore Verderame, trattenuto da una degenza post operatoria per la quale gli facciamo i migliori auguri, ringrazio Nathalie Tocci e Amando Barucco per aver accettato l'invito a partecipare a questo incontro al Circolo di Studi Diplomatici.</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Nathalie Tocci è Direttrice dello IAI e Consigliere speciale dell'Alta Rappresentante per la politica estera e la sicurezza dell'Unione Europea, Federica Mogherini. Ha in particolare curato la redazione della Strategia globale dell'UE e ne segue ora l'attuazione. Ha una solida esperienza di ricercatrice, analista e coordinatrice di ricerche finalizzate all'azione politica maturata in importanti istituzioni accademiche e di approfondimento nel campo delle relazioni internazionali. Ed oggi è riconosciuta tra i maggiori esperti non soltanto italiani in questo settore.</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Armando Barucco, che ben conosciamo ed apprezziamo quale Capo dell'Unità di Analisi e Programmazione del Ministero, ha potenziato il ruolo e la visibilità di questa funzione su impulso di Ministri e Segretari Generali che</w:t>
      </w:r>
      <w:r w:rsidR="0097680B">
        <w:rPr>
          <w:rFonts w:ascii="Times New Roman" w:hAnsi="Times New Roman" w:cs="Times New Roman"/>
          <w:sz w:val="24"/>
          <w:szCs w:val="24"/>
        </w:rPr>
        <w:t xml:space="preserve"> </w:t>
      </w:r>
      <w:r>
        <w:rPr>
          <w:rFonts w:ascii="Times New Roman" w:hAnsi="Times New Roman" w:cs="Times New Roman"/>
          <w:sz w:val="24"/>
          <w:szCs w:val="24"/>
        </w:rPr>
        <w:t>hanno compreso l'importanza di avere, come tutti i principali paesi, un efficace nucleo di riflessione strategica e policy planning, con il coinvolgimento di centri di analisi tra i quali lo IAI e il Circolo di Studi Diplomatici.</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Dopo Nathalie Tocci e Armando Barucco interverrà</w:t>
      </w:r>
      <w:r w:rsidR="0097680B">
        <w:rPr>
          <w:rFonts w:ascii="Times New Roman" w:hAnsi="Times New Roman" w:cs="Times New Roman"/>
          <w:sz w:val="24"/>
          <w:szCs w:val="24"/>
        </w:rPr>
        <w:t xml:space="preserve"> </w:t>
      </w:r>
      <w:r>
        <w:rPr>
          <w:rFonts w:ascii="Times New Roman" w:hAnsi="Times New Roman" w:cs="Times New Roman"/>
          <w:sz w:val="24"/>
          <w:szCs w:val="24"/>
        </w:rPr>
        <w:t>come socio invitato ad introdurre il dibattito l’Ambasciatore Paolo Casardi.</w:t>
      </w:r>
    </w:p>
    <w:p w:rsidR="0079624E" w:rsidRDefault="0079624E" w:rsidP="0079624E">
      <w:pPr>
        <w:spacing w:after="0" w:line="240" w:lineRule="auto"/>
        <w:jc w:val="both"/>
        <w:rPr>
          <w:rFonts w:ascii="Times New Roman" w:hAnsi="Times New Roman" w:cs="Times New Roman"/>
          <w:sz w:val="24"/>
          <w:szCs w:val="24"/>
        </w:rPr>
      </w:pPr>
    </w:p>
    <w:p w:rsidR="00AC5D54" w:rsidRDefault="00474107" w:rsidP="0079624E">
      <w:pPr>
        <w:spacing w:after="0" w:line="240" w:lineRule="auto"/>
        <w:jc w:val="both"/>
        <w:rPr>
          <w:rFonts w:ascii="Times New Roman" w:hAnsi="Times New Roman"/>
          <w:sz w:val="24"/>
          <w:szCs w:val="24"/>
        </w:rPr>
      </w:pPr>
      <w:r>
        <w:rPr>
          <w:rFonts w:ascii="Times New Roman" w:hAnsi="Times New Roman" w:cs="Times New Roman"/>
          <w:b/>
          <w:sz w:val="24"/>
          <w:szCs w:val="24"/>
        </w:rPr>
        <w:t xml:space="preserve">Nathalie Tocci: </w:t>
      </w:r>
      <w:r w:rsidR="0079624E">
        <w:rPr>
          <w:rFonts w:ascii="Times New Roman" w:hAnsi="Times New Roman"/>
          <w:sz w:val="24"/>
          <w:szCs w:val="24"/>
        </w:rPr>
        <w:t>d</w:t>
      </w:r>
      <w:r>
        <w:rPr>
          <w:rFonts w:ascii="Times New Roman" w:hAnsi="Times New Roman"/>
          <w:sz w:val="24"/>
          <w:szCs w:val="24"/>
        </w:rPr>
        <w:t>urante i negoziati per definire la “</w:t>
      </w:r>
      <w:r>
        <w:rPr>
          <w:rFonts w:ascii="Times New Roman" w:hAnsi="Times New Roman"/>
          <w:i/>
          <w:sz w:val="24"/>
          <w:szCs w:val="24"/>
        </w:rPr>
        <w:t>European Union Global Strategy</w:t>
      </w:r>
      <w:r>
        <w:rPr>
          <w:rFonts w:ascii="Times New Roman" w:hAnsi="Times New Roman"/>
          <w:sz w:val="24"/>
          <w:szCs w:val="24"/>
        </w:rPr>
        <w:t xml:space="preserve">”, uno dei principali temi di discussione è stato quello della chiara </w:t>
      </w:r>
      <w:r>
        <w:rPr>
          <w:rFonts w:ascii="Times New Roman" w:hAnsi="Times New Roman"/>
          <w:b/>
          <w:sz w:val="24"/>
          <w:szCs w:val="24"/>
        </w:rPr>
        <w:t>definizione dei valori e degli interessi europei</w:t>
      </w:r>
      <w:r>
        <w:rPr>
          <w:rFonts w:ascii="Times New Roman" w:hAnsi="Times New Roman"/>
          <w:sz w:val="24"/>
          <w:szCs w:val="24"/>
        </w:rPr>
        <w:t xml:space="preserve">. La soluzione che abbiamo adottato è il frutto di un compromesso. Tiene conto della spinta forte sulla dimensione valoriale, ma anche della necessità di evitare accuse di esportazione dei nostri modelli. </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Personalmente nutro qualche dubbio sulla traslazione di questa distinzione a livello europeo, con la nozione di interessi a lungo termine e quella di valori che quasi si sovrappongono.</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 xml:space="preserve">Direttamente collegato è il tema del nesso tra politica interna e politica estera. Il confine tra visione interna ed esterna è indebolito ed è fortemente collegato al tema della resilienza interna. La capacità di proiettare in modo credibile i valori all’esterno è collegata al rispetto dei valori interni all’Unione Europea. </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Le questioni di politica estera colpiscono sempre più la quotidianità man mano che i confini tra interno ed esterno si indeboliscono. Che si tratti di clima o migrazione, energia, lavoro o terrorismo, nessuna delle questioni che riguardano noi e il futuro delle prossime generazioni può essere affrontata esclusivamente attraverso politiche interne, ma devono necessariamente essere definite anche all’interno di una strategia coerente di politica estera</w:t>
      </w:r>
    </w:p>
    <w:p w:rsidR="00AC5D54" w:rsidRDefault="00474107" w:rsidP="0079624E">
      <w:pPr>
        <w:spacing w:after="0" w:line="240" w:lineRule="auto"/>
        <w:ind w:firstLine="284"/>
        <w:jc w:val="both"/>
        <w:rPr>
          <w:rFonts w:ascii="Times New Roman" w:hAnsi="Times New Roman"/>
          <w:sz w:val="24"/>
          <w:szCs w:val="24"/>
          <w:highlight w:val="cyan"/>
        </w:rPr>
      </w:pPr>
      <w:r>
        <w:rPr>
          <w:rFonts w:ascii="Times New Roman" w:hAnsi="Times New Roman"/>
          <w:sz w:val="24"/>
          <w:szCs w:val="24"/>
        </w:rPr>
        <w:t xml:space="preserve">Proprio la </w:t>
      </w:r>
      <w:r>
        <w:rPr>
          <w:rFonts w:ascii="Times New Roman" w:hAnsi="Times New Roman"/>
          <w:b/>
          <w:sz w:val="24"/>
          <w:szCs w:val="24"/>
        </w:rPr>
        <w:t>politica estera è stata la grande assente di questa campagna elettorale italiana</w:t>
      </w:r>
      <w:r>
        <w:rPr>
          <w:rFonts w:ascii="Times New Roman" w:hAnsi="Times New Roman"/>
          <w:sz w:val="24"/>
          <w:szCs w:val="24"/>
        </w:rPr>
        <w:t xml:space="preserve">. Con l'eccezione di “+Europa” di Emma Bonino, la maggior parte delle forze politiche del nostro paese ha espresso posizioni e strategie politiche poco chiare, incoerenti (e sconsiderate) verso l’Europa, oppure non si sono espresse direttamente sul tema. Altri temi bistrattati e quasi per nulla affrontati sono stati l'ascesa inarrestabile della Cina, la (pericolosa) imprevedibilità dell’America di Trump, la cinica assertività della Russia di Putin e la proliferazione di crisi in Asia orientale e Medio Oriente, nonché l’approccio a sfide globali riguardanti clima, sicurezza energetica e </w:t>
      </w:r>
      <w:r>
        <w:rPr>
          <w:rFonts w:ascii="Times New Roman" w:hAnsi="Times New Roman"/>
          <w:i/>
          <w:sz w:val="24"/>
          <w:szCs w:val="24"/>
        </w:rPr>
        <w:t>cyber security</w:t>
      </w:r>
      <w:r>
        <w:rPr>
          <w:rFonts w:ascii="Times New Roman" w:hAnsi="Times New Roman"/>
          <w:sz w:val="24"/>
          <w:szCs w:val="24"/>
        </w:rPr>
        <w:t>.</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b/>
          <w:sz w:val="24"/>
          <w:szCs w:val="24"/>
        </w:rPr>
        <w:t>L'Italia ha tradizionalmente articolato le sue priorità di politica estera intorno a tre pilastri</w:t>
      </w:r>
      <w:r>
        <w:rPr>
          <w:rFonts w:ascii="Times New Roman" w:hAnsi="Times New Roman"/>
          <w:sz w:val="24"/>
          <w:szCs w:val="24"/>
        </w:rPr>
        <w:t>: il Mediterraneo, il partenariato transatlantico e l’Europa. Queste priorità nazionali sono ancora invariate e tutte e tre rimangono rilevanti, ma sicuramente richiedono una revisione parziale o reinterpretazione. E’ bene guardarsi dal perseguire velleitarismi e progetti sovranisti irrealizzabili, però questi tre priorità vanno declinate in modo differente, in linea con i cambiamenti del contesto internazionale.</w:t>
      </w:r>
    </w:p>
    <w:p w:rsidR="00AC5D54" w:rsidRDefault="0097680B" w:rsidP="0079624E">
      <w:pPr>
        <w:spacing w:after="0" w:line="240" w:lineRule="auto"/>
        <w:ind w:firstLine="284"/>
        <w:jc w:val="both"/>
        <w:rPr>
          <w:rFonts w:ascii="Times New Roman" w:hAnsi="Times New Roman"/>
          <w:sz w:val="24"/>
          <w:szCs w:val="24"/>
        </w:rPr>
      </w:pPr>
      <w:r>
        <w:rPr>
          <w:rFonts w:ascii="Times New Roman" w:hAnsi="Times New Roman"/>
          <w:sz w:val="24"/>
          <w:szCs w:val="24"/>
        </w:rPr>
        <w:lastRenderedPageBreak/>
        <w:t xml:space="preserve">Il </w:t>
      </w:r>
      <w:r>
        <w:rPr>
          <w:rFonts w:ascii="Times New Roman" w:hAnsi="Times New Roman"/>
          <w:b/>
          <w:sz w:val="24"/>
          <w:szCs w:val="24"/>
        </w:rPr>
        <w:t>Mediterraneo</w:t>
      </w:r>
      <w:r>
        <w:rPr>
          <w:rFonts w:ascii="Times New Roman" w:hAnsi="Times New Roman"/>
          <w:sz w:val="24"/>
          <w:szCs w:val="24"/>
        </w:rPr>
        <w:t xml:space="preserve"> è in molti modi una priorità urgente di politica estera, che comprende la preoccupazione italiana per le migrazioni, la sua sicurezza energetica, l’impegno nella lotta al terrorismo e al crimine organizzato.</w:t>
      </w:r>
      <w:r w:rsidR="00474107">
        <w:rPr>
          <w:rFonts w:ascii="Times New Roman" w:hAnsi="Times New Roman"/>
          <w:sz w:val="24"/>
          <w:szCs w:val="24"/>
        </w:rPr>
        <w:t xml:space="preserve"> </w:t>
      </w:r>
      <w:r>
        <w:rPr>
          <w:rFonts w:ascii="Times New Roman" w:hAnsi="Times New Roman"/>
          <w:sz w:val="24"/>
          <w:szCs w:val="24"/>
        </w:rPr>
        <w:t>E non è più considerato come una volta una regione a sé stante, ma il nuovo concetto di Mediteranno allargato va interpretato come uno spazio più ampio in cui contano i collegamenti tra e con il Nord Africa e l’Africa sub-sahariana, ma soprattutto la crescente interconnessione tra il Golfo Persico e il Corno d'Africa.</w:t>
      </w:r>
      <w:r w:rsidR="00474107">
        <w:rPr>
          <w:rFonts w:ascii="Times New Roman" w:hAnsi="Times New Roman"/>
          <w:sz w:val="24"/>
          <w:szCs w:val="24"/>
        </w:rPr>
        <w:t xml:space="preserve"> Questo indica una ridefinizione della zona “Mediterranea”, data l’assenza di linee nette che separano il Medio Oriente dall'Africa e i conseguenti spostamenti di persone, beni, armi e idee.</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 xml:space="preserve">E’ indispensabile anche ridefinire </w:t>
      </w:r>
      <w:r>
        <w:rPr>
          <w:rFonts w:ascii="Times New Roman" w:hAnsi="Times New Roman"/>
          <w:b/>
          <w:sz w:val="24"/>
          <w:szCs w:val="24"/>
        </w:rPr>
        <w:t xml:space="preserve">la </w:t>
      </w:r>
      <w:r>
        <w:rPr>
          <w:rFonts w:ascii="Times New Roman" w:hAnsi="Times New Roman"/>
          <w:b/>
          <w:i/>
          <w:sz w:val="24"/>
          <w:szCs w:val="24"/>
        </w:rPr>
        <w:t>partnership</w:t>
      </w:r>
      <w:r>
        <w:rPr>
          <w:rFonts w:ascii="Times New Roman" w:hAnsi="Times New Roman"/>
          <w:b/>
          <w:sz w:val="24"/>
          <w:szCs w:val="24"/>
        </w:rPr>
        <w:t xml:space="preserve"> con la potenza americana oltreoceano</w:t>
      </w:r>
      <w:r>
        <w:rPr>
          <w:rFonts w:ascii="Times New Roman" w:hAnsi="Times New Roman"/>
          <w:sz w:val="24"/>
          <w:szCs w:val="24"/>
        </w:rPr>
        <w:t>. La relazione italo-americana rimane di fondamentale importanza per il nostro Paese, tradizionalmente forte dei legami culturali, politici ed economici e dell’alleanza strategica NATO, ma in un mondo in trasformazione in cui gli Stati Uniti non saranno più l’egemone globale ma stanno per essere superati dalla Cina, è bene coltivare legami con altri attori globali al fine di continuare a proteggere e promuovere gli interessi e i valori italiani all’estero.</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 xml:space="preserve">Riguardo al terzo pilastro, non possiamo dimenticarci del nostro </w:t>
      </w:r>
      <w:r>
        <w:rPr>
          <w:rFonts w:ascii="Times New Roman" w:hAnsi="Times New Roman"/>
          <w:b/>
          <w:sz w:val="24"/>
          <w:szCs w:val="24"/>
        </w:rPr>
        <w:t>legame con l’Europa</w:t>
      </w:r>
      <w:r>
        <w:rPr>
          <w:rFonts w:ascii="Times New Roman" w:hAnsi="Times New Roman"/>
          <w:sz w:val="24"/>
          <w:szCs w:val="24"/>
        </w:rPr>
        <w:t xml:space="preserve">. La logica dell’Unione una volta era incentrata sul consolidamento della pace nel continente e la creazione di opportunità economiche attraverso l'integrazione, mentre oggi è guidata da un fondamento logico di politica estera e dalla realizzazione che tutti gli stati Membri presi singolarmente, sono solo “pigmei” nel Mondo del XXI secolo. Infatti, l’Italia rimane una potenza media, troppo piccola per gestire da sola ed efficacemente gli scenari che si propongono di Mediterraneo globale e di un complesso e conflittuale mondo multipolare. </w:t>
      </w:r>
    </w:p>
    <w:p w:rsidR="00AC5D54" w:rsidRDefault="00474107" w:rsidP="0079624E">
      <w:pPr>
        <w:spacing w:after="0" w:line="240" w:lineRule="auto"/>
        <w:ind w:firstLine="284"/>
        <w:jc w:val="both"/>
        <w:rPr>
          <w:rFonts w:ascii="Times New Roman" w:hAnsi="Times New Roman"/>
          <w:sz w:val="24"/>
          <w:szCs w:val="24"/>
          <w:highlight w:val="cyan"/>
        </w:rPr>
      </w:pPr>
      <w:r>
        <w:rPr>
          <w:rFonts w:ascii="Times New Roman" w:hAnsi="Times New Roman"/>
          <w:sz w:val="24"/>
          <w:szCs w:val="24"/>
        </w:rPr>
        <w:t xml:space="preserve">Dal ritratto fatto nei dibattiti elettorali, l’Europa viene dipinta come una forza austera e ingrata, che limita la ripresa economica italiana e che volta le spalle al nostro paese quando si parla dell’accoglienza migranti. Ma in questo nuovo assetto mondiale, solo delle potenze di rilevanti dimensioni continentali possono realisticamente sforzarsi di raggiungere il loro obiettivi strategici. </w:t>
      </w:r>
      <w:r w:rsidR="0097680B">
        <w:rPr>
          <w:rFonts w:ascii="Times New Roman" w:hAnsi="Times New Roman"/>
          <w:sz w:val="24"/>
          <w:szCs w:val="24"/>
        </w:rPr>
        <w:t>Per questo l’Italia può contare solo come potenza europea e multilaterale e la politica estera italiana non può prescindere dal legame con l’Unione Europea e dalla politica estera europea.</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 xml:space="preserve">È quindi un interesse esistenziale dell’Italia quello di contribuire a un'Unione Europea che, attraverso forme differenziate di integrazione, riesca allo stesso tempo a realizzare ed approfondire i suoi elementi federali in modo significativo, in particolare nelle aree centrali dell’economia, migrazione e difesa, per affiancarsi alla coppia franco-tedesca e riavviare il motore del progetto europeo. </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Altro grande assente è il tema ambientale, dei cambiamenti climatici, della gestione delle risorse e approvvigionamento energetico, che è stato molto sottovalutato dai politici italiani nella definizione delle linee di politica estera ed è inserito in poche possibili agende di governo. Qualunque governo verrà formato, esso dovrà necessariamente affrontare anche e soprattutto questo delicato tema.</w:t>
      </w:r>
    </w:p>
    <w:p w:rsidR="00AC5D54" w:rsidRDefault="00474107" w:rsidP="0079624E">
      <w:pPr>
        <w:spacing w:after="0" w:line="240" w:lineRule="auto"/>
        <w:ind w:firstLine="284"/>
        <w:jc w:val="both"/>
        <w:rPr>
          <w:rFonts w:ascii="Times New Roman" w:hAnsi="Times New Roman"/>
          <w:sz w:val="24"/>
          <w:szCs w:val="24"/>
        </w:rPr>
      </w:pPr>
      <w:r>
        <w:rPr>
          <w:rFonts w:ascii="Times New Roman" w:hAnsi="Times New Roman"/>
          <w:sz w:val="24"/>
          <w:szCs w:val="24"/>
        </w:rPr>
        <w:t xml:space="preserve">Tutto questo implica però una riflessione sul tema delle risorse per la politica estera. Europeismo e transatlantismo non significa fare un assegno in bianco ad altri per la gestione dei nostri interessi. </w:t>
      </w:r>
      <w:r w:rsidR="00C66DE7" w:rsidRPr="00C66DE7">
        <w:rPr>
          <w:rFonts w:ascii="Times New Roman" w:hAnsi="Times New Roman"/>
          <w:sz w:val="24"/>
          <w:szCs w:val="24"/>
        </w:rPr>
        <w:t>Tutti gli indici confermano una sottovalutazione della politica estera</w:t>
      </w:r>
      <w:r>
        <w:rPr>
          <w:rFonts w:ascii="Times New Roman" w:hAnsi="Times New Roman"/>
          <w:sz w:val="24"/>
          <w:szCs w:val="24"/>
        </w:rPr>
        <w:t>. Qualunque governo verrà, il tema deve essere affrontato.</w:t>
      </w:r>
    </w:p>
    <w:p w:rsidR="0079624E" w:rsidRDefault="0079624E" w:rsidP="0079624E">
      <w:pPr>
        <w:spacing w:after="0" w:line="240" w:lineRule="auto"/>
        <w:ind w:firstLine="284"/>
        <w:jc w:val="both"/>
        <w:rPr>
          <w:rFonts w:ascii="Times New Roman" w:hAnsi="Times New Roman" w:cs="Times New Roman"/>
          <w:b/>
          <w:sz w:val="24"/>
          <w:szCs w:val="24"/>
        </w:rPr>
      </w:pP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Armando Barucco: </w:t>
      </w:r>
      <w:r w:rsidR="0079624E">
        <w:rPr>
          <w:rFonts w:ascii="Times New Roman" w:hAnsi="Times New Roman" w:cs="Times New Roman"/>
          <w:sz w:val="24"/>
          <w:szCs w:val="24"/>
        </w:rPr>
        <w:t>r</w:t>
      </w:r>
      <w:r>
        <w:rPr>
          <w:rFonts w:ascii="Times New Roman" w:hAnsi="Times New Roman" w:cs="Times New Roman"/>
          <w:sz w:val="24"/>
          <w:szCs w:val="24"/>
        </w:rPr>
        <w:t>ingrazio molto Gianfranco, Maurizio, Paolo e tutti i colleghi del Circolo per l’invito, che fa parte degli incontri sostenuti dall’UAP attraverso i fondi della L.948.</w:t>
      </w: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un piacere inoltre parlare subito dopo Nathalie che, come al solito ha fornito spunti interessantissimi. Per me non è una sorpresa. La collaborazione con lo IAI è strettissima e funziona molto bene. Inoltre uno degli incarichi di maggior interesse ricoperto negli ormai tre anni di Capo del Policy Planning è stato quello di punto di contatto nazionale per la EU Global Strategy. </w:t>
      </w: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questa veste abbiamo lavorato molto bene con Nathalie, che considero una tra le migliori e più rispettate analiste europee.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4107">
        <w:rPr>
          <w:rFonts w:ascii="Times New Roman" w:hAnsi="Times New Roman" w:cs="Times New Roman"/>
          <w:sz w:val="24"/>
          <w:szCs w:val="24"/>
        </w:rPr>
        <w:t xml:space="preserve">Come ha sottolineato Nathalie la discussione sulla dicotomia tra valori e interessi ha attraversato orizzontalmente il lungo negoziato sulla EUGS. La soluzione finale è quella corretta, almeno secondo me - e risiede nell’enfasi sulla difesa dei valori e la promozione degli interessi, </w:t>
      </w:r>
      <w:r w:rsidR="0097680B">
        <w:rPr>
          <w:rFonts w:ascii="Times New Roman" w:hAnsi="Times New Roman" w:cs="Times New Roman"/>
          <w:sz w:val="24"/>
          <w:szCs w:val="24"/>
        </w:rPr>
        <w:t>quale obiettivo</w:t>
      </w:r>
      <w:r w:rsidR="00474107">
        <w:rPr>
          <w:rFonts w:ascii="Times New Roman" w:hAnsi="Times New Roman" w:cs="Times New Roman"/>
          <w:sz w:val="24"/>
          <w:szCs w:val="24"/>
        </w:rPr>
        <w:t xml:space="preserve"> fondante della EUGS. E’ una distinzione importante, quella tra difesa (dei valori) e promozione (degli interessi),</w:t>
      </w:r>
      <w:r w:rsidR="0097680B">
        <w:rPr>
          <w:rFonts w:ascii="Times New Roman" w:hAnsi="Times New Roman" w:cs="Times New Roman"/>
          <w:sz w:val="24"/>
          <w:szCs w:val="24"/>
        </w:rPr>
        <w:t xml:space="preserve"> </w:t>
      </w:r>
      <w:r w:rsidR="00474107">
        <w:rPr>
          <w:rFonts w:ascii="Times New Roman" w:hAnsi="Times New Roman" w:cs="Times New Roman"/>
          <w:sz w:val="24"/>
          <w:szCs w:val="24"/>
        </w:rPr>
        <w:t>sulla quale, come Italia, abbiamo insistito lungo tutto il corso del negoziato. Ciò anche in relazione alla natura della EUGS di documento pubblico e di proiezione esterna della politica estera europea.</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La posizione da noi scelta è in piena linea con il DNA pragmatico della diplomazia italiana ed il disagio innato che proviamo nei confronti di ogni forma di imperialismo culturale. Con onestà…. ricordo però che questa distinzione resta comunque appannaggio degli addetti ai lavori. A tutti i livelli, in occasioni di dibattiti sulla EUGS, ho spesso sentito parlare indifferentemente di promozione dei valori o interessi.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La dicotomia valori/interessi è ormai uno dei nodi della diplomazia contemporanea. Non credo che esistano risposte teoriche, o che soddisfino al tempo stesso idealisti e realisti. La stessa formula magica del “</w:t>
      </w:r>
      <w:r w:rsidR="00474107" w:rsidRPr="0097680B">
        <w:rPr>
          <w:rFonts w:ascii="Times New Roman" w:hAnsi="Times New Roman" w:cs="Times New Roman"/>
          <w:i/>
          <w:sz w:val="24"/>
          <w:szCs w:val="24"/>
        </w:rPr>
        <w:t>principled pragmatism/realism</w:t>
      </w:r>
      <w:r w:rsidR="00474107">
        <w:rPr>
          <w:rFonts w:ascii="Times New Roman" w:hAnsi="Times New Roman" w:cs="Times New Roman"/>
          <w:sz w:val="24"/>
          <w:szCs w:val="24"/>
        </w:rPr>
        <w:t xml:space="preserve">” – che a me continua a piacere molto - è ormai utilizzata da governi che seguono approcci completamente differenti e rischia di svuotarsi di contenuti.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Sono convinto che la riflessione su questa dicotomia debba innanzitutto partire dalla analisi delle situazioni concrete nelle quali ci troviamo ad operare, nel cui ambito la distinzione fondamentale è quella tra l’azione sul piano multilaterale/negoziale e quella nella concreta pratica diplomatica.</w:t>
      </w:r>
    </w:p>
    <w:p w:rsidR="00AC5D54" w:rsidRDefault="00976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Inevitabilmente nel quadro dei grandi negoziati multilaterali la promozione dei valori fa premio, fermo restando la legittima azione di contenimento pragmatico delle istanze più sfavorevoli per i nostri interessi: difficile, a volte impossibile, resistere, ad esempio nei dibattiti sulle sanzioni, a </w:t>
      </w:r>
      <w:r w:rsidRPr="00474107">
        <w:rPr>
          <w:rFonts w:ascii="Times New Roman" w:hAnsi="Times New Roman" w:cs="Times New Roman"/>
          <w:sz w:val="24"/>
          <w:szCs w:val="24"/>
        </w:rPr>
        <w:t xml:space="preserve">pressioni forti motivate da violazioni gravi </w:t>
      </w:r>
      <w:r w:rsidRPr="00474107">
        <w:rPr>
          <w:rFonts w:ascii="Times New Roman" w:hAnsi="Times New Roman" w:cs="Times New Roman"/>
          <w:bCs/>
          <w:sz w:val="24"/>
          <w:szCs w:val="24"/>
        </w:rPr>
        <w:t>dei diritti fondamentali.</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Ma sul terreno? Nel nostro lavoro concreto, ad esempio in situazioni gravi di violazione dei diritti umani?</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E qui, sulla base della mia esperienza, mi permetto una provocazione: siamo di fronte a una incompatibilità di fondo che può paradossalmente diventare complementarietà.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La realtà è che nelle situazioni concrete, naturalmente nei Paesi più complessi, in cui esistono realmente margini di azione concreta sui singoli casi, l’efficacia della nostra azione è collegata ad un’ambiguità di fondo. Più forte è la diplomazia declaratoria degli altri Paesi (a base di comunicati stampa, dichiarazioni ufficiali, pressioni della stampa e della società civile internazionale, etc.), più si aprono strade per ottenere risultati concreti, salvaguardando comunque la solidarietà UE.</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L’importante è comprendere quali sono gli interlocutori giusti (che dovranno essere però il risultato di un lavoro di lungo termine) ed essere in grado di fornire una soluzione. Mi sono trovato ad affrontare situazioni del genere varie volte in carriera: in Somalia con Enrico Augelli, e in Sudan come Ambasciatore per due casi di condanna a morte per adulterio e, soprattutto, nel caso di Meriam Ibrahim, condannata a morte per apostasia e liberata grazie ai nostri buoni uffici.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In definitiva è il “foro interiore” che determina la tua azione, l’interiorizzazione dei valori che ti permette di affrontare situazioni di evidente contraddizione, appunto, tra diplomazia declaratoria, spesso basata su valori astratti, e azione concreta, nella quale sono in gioco la vita o il destino delle persone coinvolte.</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Su questo, approfitto della presenza di Nico Giorgi per comunicarvi che - anche sulla scia della mostra organizzata sull’azione di alcuni diplomatici italiani durante la seconda guerra mondiale contro le persecuzioni nei confronti degli ebrei – stiamo lavorando a un altro progetto (“Oltre il dovere” “Diplomazia dei valori”?). L’idea è di raccogliere altri esempi analoghi di azioni condotte da funzionari della Farnesina a rischio personale (di vita o di carriera) per salvare vite umane. Il caso più eclatante è naturalmente quello del secondo conflitto mondiale, o del colpo di stato in Cile, ma ve ne sono naturalmente altri. Ogni segnalazione da parte vostra è benvenuta.</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Mi avvio alla conclusione per cercare di fornire qualche elemento più concreto sul tema dell’interesse nazionale (e del suo rapporto con i valori)</w:t>
      </w:r>
      <w:r w:rsidR="0097680B">
        <w:rPr>
          <w:rFonts w:ascii="Times New Roman" w:hAnsi="Times New Roman" w:cs="Times New Roman"/>
          <w:sz w:val="24"/>
          <w:szCs w:val="24"/>
        </w:rPr>
        <w:t>.</w:t>
      </w:r>
      <w:r w:rsidR="00474107">
        <w:rPr>
          <w:rFonts w:ascii="Times New Roman" w:hAnsi="Times New Roman" w:cs="Times New Roman"/>
          <w:sz w:val="24"/>
          <w:szCs w:val="24"/>
        </w:rPr>
        <w:t xml:space="preserve">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4107">
        <w:rPr>
          <w:rFonts w:ascii="Times New Roman" w:hAnsi="Times New Roman" w:cs="Times New Roman"/>
          <w:sz w:val="24"/>
          <w:szCs w:val="24"/>
        </w:rPr>
        <w:t>Circa due anni fa avviai per l’allora Ministro Gentiloni un processo di riflessione sulle linee strategiche della politica estera italiana: una sorta di “</w:t>
      </w:r>
      <w:r w:rsidR="00474107" w:rsidRPr="0097680B">
        <w:rPr>
          <w:rFonts w:ascii="Times New Roman" w:hAnsi="Times New Roman" w:cs="Times New Roman"/>
          <w:i/>
          <w:sz w:val="24"/>
          <w:szCs w:val="24"/>
        </w:rPr>
        <w:t>strategy review</w:t>
      </w:r>
      <w:r w:rsidR="00474107">
        <w:rPr>
          <w:rFonts w:ascii="Times New Roman" w:hAnsi="Times New Roman" w:cs="Times New Roman"/>
          <w:sz w:val="24"/>
          <w:szCs w:val="24"/>
        </w:rPr>
        <w:t xml:space="preserve">” come quella condotta dai tedeschi nel 2014 e, naturalmente, dal SEAE con la EUGS. Processi analoghi, come ricorderete, erano stati condotti in passato e hanno prodotto gli eccellenti documenti Massari/Dassù e Bonino.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Il nostro obiettivo era meno enciclopedico ed era, in principio, più vicino a quello tedesco/UE: avviare una consultazione pubblica in Italia sul tema della politica estera italiana, sui suoi valori fondanti, sugli interessi essenziali e sulle priorità d’azione. Purtroppo, dopo il referendum del 4 dicembre, tutto è stato congelato. Attingo però ad alcuni dei concetti contenuti nel documento finale – la base per la consultazione - che aveva il pregio della compattezza (non più di 20 pagine).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Gli interessi essenziali dell’Italia – quelli dai quali, secondo Joseph Nye dipende la sopravvivenza del Paese - sono determinati “storicamente” dal processo di ricostruzione dello Stato italiano e dalla sua collocazione internazionale all’indomani del secondo conflitto mondiale; derivano “naturalmente” dalla collocazione geo-politica al centro del Mediterraneo; e sono diretta espressione della sua struttura sociale ed economico-produttiva.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Per l’Italia, Paese fondatore dell’Unione Europea e membro originario della NATO, il progetto europeo e l’architettura di sicurezza transatlantica rappresentano i due pilastri della nostra azione internazionale.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L’Italia è una potenza con vocazione multilaterale, interessata allo sviluppo di un “ordine mondiale basato sulle regole” centrato sul sistema delle Nazioni Unite e costruito sui diritti fondamentali e sullo stato di diritto, quale quadro essenziale di garanzia per la stabilità e “la pace e la giustizia tra le Nazioni”.</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L’Italia è una potenza regionale. La stabilità, sicurezza e prosperità del Mediterraneo “allargato” (l’Europa, il Mediterraneo e Medio Oriente, l’Africa) – o addirittura “globale” come mi piace chiamarlo - rappresentano un interesse strategico vitale per l’Italia, in quanto pre-condizioni della propria stabilità, sicurezza</w:t>
      </w:r>
      <w:r w:rsidR="0097680B">
        <w:rPr>
          <w:rFonts w:ascii="Times New Roman" w:hAnsi="Times New Roman" w:cs="Times New Roman"/>
          <w:sz w:val="24"/>
          <w:szCs w:val="24"/>
        </w:rPr>
        <w:t xml:space="preserve"> </w:t>
      </w:r>
      <w:r w:rsidR="00474107">
        <w:rPr>
          <w:rFonts w:ascii="Times New Roman" w:hAnsi="Times New Roman" w:cs="Times New Roman"/>
          <w:sz w:val="24"/>
          <w:szCs w:val="24"/>
        </w:rPr>
        <w:t>e prosperità.</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L’Italia è una potenza economica con proiezione globale interessata a mercati aperti in condizioni di reale “</w:t>
      </w:r>
      <w:r w:rsidR="00474107" w:rsidRPr="0097680B">
        <w:rPr>
          <w:rFonts w:ascii="Times New Roman" w:hAnsi="Times New Roman" w:cs="Times New Roman"/>
          <w:i/>
          <w:sz w:val="24"/>
          <w:szCs w:val="24"/>
        </w:rPr>
        <w:t>level playing field</w:t>
      </w:r>
      <w:r w:rsidR="00474107">
        <w:rPr>
          <w:rFonts w:ascii="Times New Roman" w:hAnsi="Times New Roman" w:cs="Times New Roman"/>
          <w:sz w:val="24"/>
          <w:szCs w:val="24"/>
        </w:rPr>
        <w:t>”; per un grande Paese manifatturiero come l’Italia questa condizione è essenziale per garantire la competitività del nostro sistema economico-produttivo e la tutela del lavoro e dell’occupazione.</w:t>
      </w:r>
    </w:p>
    <w:p w:rsidR="00AC5D54" w:rsidRDefault="00976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Infine, L’Italia è una potenza “culturale” lato sensu, che detiene un “soft power” di grande rilievo al quale contribuiscono le dimensioni politica, economica, scientifica, artistica, storica, la cui interazione moltiplica l’efficacia della nostra azione</w:t>
      </w:r>
      <w:r>
        <w:rPr>
          <w:rFonts w:ascii="Times New Roman" w:hAnsi="Times New Roman" w:cs="Times New Roman"/>
          <w:sz w:val="24"/>
          <w:szCs w:val="24"/>
        </w:rPr>
        <w:t>.</w:t>
      </w:r>
    </w:p>
    <w:p w:rsidR="00AC5D54" w:rsidRDefault="0097680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E’ evidente, da questa breve sintesi dei nostri interessi essenziali, quanto questa categoria sia vicina – quasi coincide - con quella dei valori.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L’altro elemento-chiave di impostazione della nostra riflessione era quello della consapevolezza della gravità delle crisi che riguardano i tre spazi fondamentali sui nei quali agisce il nostro Paese. Europa (e rapporto transatlantico, considerati i segnali di divaricazione strategica), Mediterraneo allargato/globale, Governance globale. E in tal senso, la priorità della nostra politica estera deve essere la risposta a queste tre crisi e alla volatilità - che sarà con ogni probabilità la cifra dei prossimi anni.</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 xml:space="preserve">Chiudo anche io con un riferimento alle risorse. L’esito principale della “Review” tedesca è stata la creazione presso l’Auswertiges Amt di una DG Stabilizzazione e sviluppo con un budget di oltre 1 miliardo di euro. Tutto questo in aggiunta naturalmente a quanto già previsto in materia di APS. </w:t>
      </w:r>
    </w:p>
    <w:p w:rsidR="00AC5D54" w:rsidRDefault="007962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74107">
        <w:rPr>
          <w:rFonts w:ascii="Times New Roman" w:hAnsi="Times New Roman" w:cs="Times New Roman"/>
          <w:sz w:val="24"/>
          <w:szCs w:val="24"/>
        </w:rPr>
        <w:t>E’ il segnale di un’attenzione e consapevolezza obbligata nei confronti del tema della prevenzione e della gestione delle crisi – che dovrebbe essere comune a tutte le potenze “responsabili”, inclusa l’Italia. E nella quale vi è peraltro la perfetta coincidenza tra valori e interessi.</w:t>
      </w:r>
    </w:p>
    <w:p w:rsidR="00AC5D54" w:rsidRDefault="00AC5D54">
      <w:pPr>
        <w:spacing w:after="0" w:line="240" w:lineRule="auto"/>
        <w:ind w:firstLine="284"/>
        <w:jc w:val="both"/>
        <w:rPr>
          <w:rFonts w:ascii="Times New Roman" w:hAnsi="Times New Roman" w:cs="Times New Roman"/>
          <w:sz w:val="24"/>
          <w:szCs w:val="24"/>
        </w:rPr>
      </w:pPr>
    </w:p>
    <w:p w:rsidR="00AC5D54" w:rsidRDefault="004741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Paolo Casardi: </w:t>
      </w:r>
      <w:r>
        <w:rPr>
          <w:rFonts w:ascii="Times New Roman" w:hAnsi="Times New Roman" w:cs="Times New Roman"/>
          <w:sz w:val="24"/>
          <w:szCs w:val="24"/>
        </w:rPr>
        <w:t xml:space="preserve">per affrontare nella sostanza un tema di questa portata, ci vorrebbe un tempo ben più grande di quindici o venti minuti. Avendo gli interlocutori che mi hanno preceduto, dibattuto a sufficienza la definizione di “valori ed interessi “, mi limiterò ad inquadrare il discorso e a suggerire </w:t>
      </w:r>
      <w:r>
        <w:rPr>
          <w:rFonts w:ascii="Times New Roman" w:hAnsi="Times New Roman" w:cs="Times New Roman"/>
          <w:sz w:val="24"/>
          <w:szCs w:val="24"/>
        </w:rPr>
        <w:lastRenderedPageBreak/>
        <w:t>una serie di spunti</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di stretta attualità. Eventuali approfondimenti potranno essere avviati nel corso del dibattito, o meditati dagli interessati ed eventualmente riproposti a questo Circolo.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capire le “forze profonde “ che ci hanno portato a considerare come “nostri” una serie di valori ed interessi comuni, direi che è necessario risalire alla natura del Paese, alla sua cultura e le conseguenti scelte dei nostri antecedenti.</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Sul piano valorico, direi che la nostra Costituzione riassume egregiamente il complesso di valori civili, religiosi e culturali quale patrimonio tradizionale, ma anche acquisito, nei primi novant’anni, dalla nazione finalmente riunita in un solo Stato.  Possiamo anche dire che tali valori si riconoscono in quelli poi espressi dai successivi Trattati dell’Unione Europea e da questa sempre sostenuti quale patrimonio comune nei vari formati che l’UE ha via via assunto.</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Sul piano  degli interessi economici, possiamo affermare che L’Italia è una media potenza, ma con un sistema economico a valenza globale. La nostra è infatti un’economia di trasformazione, che implica un approvvigionamento di</w:t>
      </w:r>
      <w:r w:rsidR="0097680B">
        <w:rPr>
          <w:rFonts w:ascii="Times New Roman" w:hAnsi="Times New Roman" w:cs="Times New Roman"/>
          <w:sz w:val="24"/>
          <w:szCs w:val="24"/>
        </w:rPr>
        <w:t xml:space="preserve"> </w:t>
      </w:r>
      <w:r>
        <w:rPr>
          <w:rFonts w:ascii="Times New Roman" w:hAnsi="Times New Roman" w:cs="Times New Roman"/>
          <w:sz w:val="24"/>
          <w:szCs w:val="24"/>
        </w:rPr>
        <w:t>ogni tipo di materia prima da ogni parte del mondo, il trasporto in Italia, nonché la sua trasformazione in prodotti finiti, o semi lavorati e la loro successiva esportazione e trasporto a destinazione. Tale sistema, avviatosi subito dopo l’unificazione italiana, per consentirci di partecipare allo sforzo di industrializzazione europea, ha comportato per l’Italia, insieme alle note caratteristiche di tipo geografico, la qualifi</w:t>
      </w:r>
      <w:r w:rsidR="0097680B">
        <w:rPr>
          <w:rFonts w:ascii="Times New Roman" w:hAnsi="Times New Roman" w:cs="Times New Roman"/>
          <w:sz w:val="24"/>
          <w:szCs w:val="24"/>
        </w:rPr>
        <w:t>ca di “Paese Marittimo” giacché</w:t>
      </w:r>
      <w:r>
        <w:rPr>
          <w:rFonts w:ascii="Times New Roman" w:hAnsi="Times New Roman" w:cs="Times New Roman"/>
          <w:sz w:val="24"/>
          <w:szCs w:val="24"/>
        </w:rPr>
        <w:t xml:space="preserve"> il funzionamento del predetto sistema economico si basa in larga parte sull’apertura delle frontiere e sulla libertà di navigazione.</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Risulta quindi evidente per noi l’esigenza di stabilità, interna ed esterna alle frontiere nazionali, che sole possono garantirci il buon funzionamento del complesso sistema che abbiamo individuato per divenire una delle grandi potenze mondiali, ricoprendo cosi un ruolo che la natura ci aveva negato.</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Da qui il notevole display di soft power in favore della pace nel mondo e l’attiva partecipazione alle Forze di Pace dell’ONU.</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Fondamentale è anche il valore aggiunto dalle Organizzazioni internazionali al perseguimento dei nostri interessi nazionali strategici. Basti solo pensare all’intensa </w:t>
      </w:r>
      <w:r w:rsidR="0097680B">
        <w:rPr>
          <w:rFonts w:ascii="Times New Roman" w:hAnsi="Times New Roman" w:cs="Times New Roman"/>
          <w:sz w:val="24"/>
          <w:szCs w:val="24"/>
        </w:rPr>
        <w:t>attività</w:t>
      </w:r>
      <w:r>
        <w:rPr>
          <w:rFonts w:ascii="Times New Roman" w:hAnsi="Times New Roman" w:cs="Times New Roman"/>
          <w:sz w:val="24"/>
          <w:szCs w:val="24"/>
        </w:rPr>
        <w:t xml:space="preserve"> dell’ONU in favore della stabilità internazionale, come anche ai vantaggi economici che l’UE porta all’Italia, a partire dal mercato unico, nonc</w:t>
      </w:r>
      <w:r w:rsidR="0097680B">
        <w:rPr>
          <w:rFonts w:ascii="Times New Roman" w:hAnsi="Times New Roman" w:cs="Times New Roman"/>
          <w:sz w:val="24"/>
          <w:szCs w:val="24"/>
        </w:rPr>
        <w:t>hé</w:t>
      </w:r>
      <w:r>
        <w:rPr>
          <w:rFonts w:ascii="Times New Roman" w:hAnsi="Times New Roman" w:cs="Times New Roman"/>
          <w:sz w:val="24"/>
          <w:szCs w:val="24"/>
        </w:rPr>
        <w:t xml:space="preserve"> alla Nato e al suo sistema di Difesa collettiva che assicura anche la difesa del nostro territorio dalle minacce militari più significative.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migliorare il controllo e quindi la sicurezza del territorio mi piace ricordare, tra i potenziali nuovi strumenti legislativi cui anche il nostro Paese potrebbe ricorrere,</w:t>
      </w:r>
      <w:r w:rsidR="0097680B">
        <w:rPr>
          <w:rFonts w:ascii="Times New Roman" w:hAnsi="Times New Roman" w:cs="Times New Roman"/>
          <w:sz w:val="24"/>
          <w:szCs w:val="24"/>
        </w:rPr>
        <w:t xml:space="preserve"> </w:t>
      </w:r>
      <w:r>
        <w:rPr>
          <w:rFonts w:ascii="Times New Roman" w:hAnsi="Times New Roman" w:cs="Times New Roman"/>
          <w:sz w:val="24"/>
          <w:szCs w:val="24"/>
        </w:rPr>
        <w:t>il Decreto Macron sul servizio civile obbligatorio in Francia. Anche Renzi ha presentato recentemente una proposta simile nel programma pre-elettorale</w:t>
      </w:r>
      <w:r w:rsidR="0097680B">
        <w:rPr>
          <w:rFonts w:ascii="Times New Roman" w:hAnsi="Times New Roman" w:cs="Times New Roman"/>
          <w:sz w:val="24"/>
          <w:szCs w:val="24"/>
        </w:rPr>
        <w:t>.</w:t>
      </w:r>
      <w:r>
        <w:rPr>
          <w:rFonts w:ascii="Times New Roman" w:hAnsi="Times New Roman" w:cs="Times New Roman"/>
          <w:sz w:val="24"/>
          <w:szCs w:val="24"/>
        </w:rPr>
        <w:t xml:space="preserve"> Non si tratta ovviamente di potenziare con i volontari soltanto la vigilanza in alcune aree considerate particolarmente difficili, ma dare vita ad ogni più opportuna presenza della Stato e</w:t>
      </w:r>
      <w:r w:rsidR="0097680B">
        <w:rPr>
          <w:rFonts w:ascii="Times New Roman" w:hAnsi="Times New Roman" w:cs="Times New Roman"/>
          <w:sz w:val="24"/>
          <w:szCs w:val="24"/>
        </w:rPr>
        <w:t xml:space="preserve"> </w:t>
      </w:r>
      <w:r>
        <w:rPr>
          <w:rFonts w:ascii="Times New Roman" w:hAnsi="Times New Roman" w:cs="Times New Roman"/>
          <w:sz w:val="24"/>
          <w:szCs w:val="24"/>
        </w:rPr>
        <w:t>delle Autorità locali sul territorio. Mi riferisco ai volontari che potrebbero operare nelle scuole, negli ospedali, nei tribunali, nelle carceri, e nelle amministrazioni locali, comprese alcune delle attività dei vigili urbani e delle ditte a contratto, per migliorare i servizi</w:t>
      </w:r>
      <w:r w:rsidR="0097680B">
        <w:rPr>
          <w:rFonts w:ascii="Times New Roman" w:hAnsi="Times New Roman" w:cs="Times New Roman"/>
          <w:sz w:val="24"/>
          <w:szCs w:val="24"/>
        </w:rPr>
        <w:t>,</w:t>
      </w:r>
      <w:r>
        <w:rPr>
          <w:rFonts w:ascii="Times New Roman" w:hAnsi="Times New Roman" w:cs="Times New Roman"/>
          <w:sz w:val="24"/>
          <w:szCs w:val="24"/>
        </w:rPr>
        <w:t xml:space="preserve"> l’ordine pubblico e la giustizia e ridare fiducia</w:t>
      </w:r>
      <w:r w:rsidR="0097680B">
        <w:rPr>
          <w:rFonts w:ascii="Times New Roman" w:hAnsi="Times New Roman" w:cs="Times New Roman"/>
          <w:sz w:val="24"/>
          <w:szCs w:val="24"/>
        </w:rPr>
        <w:t xml:space="preserve"> </w:t>
      </w:r>
      <w:r>
        <w:rPr>
          <w:rFonts w:ascii="Times New Roman" w:hAnsi="Times New Roman" w:cs="Times New Roman"/>
          <w:sz w:val="24"/>
          <w:szCs w:val="24"/>
        </w:rPr>
        <w:t>nelle istituzioni alla cittadinanza, scongiurando così atteggiamenti anarchici, malavitosi o di semplice rassegnazione, che</w:t>
      </w:r>
      <w:r w:rsidR="0097680B">
        <w:rPr>
          <w:rFonts w:ascii="Times New Roman" w:hAnsi="Times New Roman" w:cs="Times New Roman"/>
          <w:sz w:val="24"/>
          <w:szCs w:val="24"/>
        </w:rPr>
        <w:t xml:space="preserve"> </w:t>
      </w:r>
      <w:r>
        <w:rPr>
          <w:rFonts w:ascii="Times New Roman" w:hAnsi="Times New Roman" w:cs="Times New Roman"/>
          <w:sz w:val="24"/>
          <w:szCs w:val="24"/>
        </w:rPr>
        <w:t>come si sa, aprono la via alla conquista del territorio da parte della delinquenza organizzata</w:t>
      </w:r>
      <w:r w:rsidR="0097680B">
        <w:rPr>
          <w:rFonts w:ascii="Times New Roman" w:hAnsi="Times New Roman" w:cs="Times New Roman"/>
          <w:sz w:val="24"/>
          <w:szCs w:val="24"/>
        </w:rPr>
        <w:t>,</w:t>
      </w:r>
      <w:r>
        <w:rPr>
          <w:rFonts w:ascii="Times New Roman" w:hAnsi="Times New Roman" w:cs="Times New Roman"/>
          <w:sz w:val="24"/>
          <w:szCs w:val="24"/>
        </w:rPr>
        <w:t xml:space="preserve"> alla presenza di gruppi violenti o addirittura di frange terroristiche.</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Tra le questioni di più stretta attualità, che vedono coinvolti i nostri interessi strategici nazionali, potremmo considerare, in ordine di importanza per il nostro Paese, le seguenti:</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Immigrazione. Lascio al dibattito il compito di valutare</w:t>
      </w:r>
      <w:r w:rsidR="0097680B">
        <w:rPr>
          <w:rFonts w:ascii="Times New Roman" w:hAnsi="Times New Roman" w:cs="Times New Roman"/>
          <w:sz w:val="24"/>
          <w:szCs w:val="24"/>
        </w:rPr>
        <w:t xml:space="preserve"> </w:t>
      </w:r>
      <w:r>
        <w:rPr>
          <w:rFonts w:ascii="Times New Roman" w:hAnsi="Times New Roman" w:cs="Times New Roman"/>
          <w:sz w:val="24"/>
          <w:szCs w:val="24"/>
        </w:rPr>
        <w:t>i progressi del piano europeo chiamato ”Migration Compact”</w:t>
      </w:r>
      <w:r w:rsidR="0097680B">
        <w:rPr>
          <w:rFonts w:ascii="Times New Roman" w:hAnsi="Times New Roman" w:cs="Times New Roman"/>
          <w:sz w:val="24"/>
          <w:szCs w:val="24"/>
        </w:rPr>
        <w:t xml:space="preserve"> </w:t>
      </w:r>
      <w:r>
        <w:rPr>
          <w:rFonts w:ascii="Times New Roman" w:hAnsi="Times New Roman" w:cs="Times New Roman"/>
          <w:sz w:val="24"/>
          <w:szCs w:val="24"/>
        </w:rPr>
        <w:t>in particolare per gli aspetti che riguardano il Sahel e la Libia. Ricordo peraltro che al vertice UE/OUA</w:t>
      </w:r>
      <w:r w:rsidR="0097680B">
        <w:rPr>
          <w:rFonts w:ascii="Times New Roman" w:hAnsi="Times New Roman" w:cs="Times New Roman"/>
          <w:sz w:val="24"/>
          <w:szCs w:val="24"/>
        </w:rPr>
        <w:t xml:space="preserve"> </w:t>
      </w:r>
      <w:r>
        <w:rPr>
          <w:rFonts w:ascii="Times New Roman" w:hAnsi="Times New Roman" w:cs="Times New Roman"/>
          <w:sz w:val="24"/>
          <w:szCs w:val="24"/>
        </w:rPr>
        <w:t>del 29 /11 / 2017 è stato lanciato un piano europeo di investimenti per l’Africa di 44 miliardi di euro complessivi tra investimenti pubblici e privati (per ora soltanto previsti), entro il 2020, per la creazione soprattutto di nuove opportunità di lavoro per i giovani nel continente africano. Ricordo anche che per quanto riguarda le Nazioni Unite</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c’è stata invece un’involuzione sullo stesso argomento, nel dicembre scorso, con il ritiro annunciato in </w:t>
      </w:r>
      <w:r>
        <w:rPr>
          <w:rFonts w:ascii="Times New Roman" w:hAnsi="Times New Roman" w:cs="Times New Roman"/>
          <w:sz w:val="24"/>
          <w:szCs w:val="24"/>
        </w:rPr>
        <w:lastRenderedPageBreak/>
        <w:t>Assemblea Generale dalla delegazione USA da qualsivoglia prospettiva di investimento in Africa allo scopo di migliorare l’offerta di lavoro.</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Sulla Libia vorrei menzionare l’assoluta priorità per l’Italia costituita dall’esigenza che quel Paese riprenda al più presto una dimensione statuale autentica, che gli possa permettere non solo di svolgere il suo importante compito nel quadro dell’applicazione del predetto piano europeo di stabilizzazione dell’area, ma anche di rappresentare per l’Italia un determinante interlocutore bilaterale sul piano economico e per la sicurezza. Ricordo, ai fini della nostra discussione, che il Presidente Erdogan, nel corso della sua visita a Roma pochi giorni fa, ha tenuto a sottolineare che la posizione turca sulla Libia è identica a quella dell’Italia.</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Sulla conflittualità in Mediterraneo e in </w:t>
      </w:r>
      <w:r w:rsidR="0097680B">
        <w:rPr>
          <w:rFonts w:ascii="Times New Roman" w:hAnsi="Times New Roman" w:cs="Times New Roman"/>
          <w:sz w:val="24"/>
          <w:szCs w:val="24"/>
        </w:rPr>
        <w:t>Medio Oriente</w:t>
      </w:r>
      <w:r>
        <w:rPr>
          <w:rFonts w:ascii="Times New Roman" w:hAnsi="Times New Roman" w:cs="Times New Roman"/>
          <w:sz w:val="24"/>
          <w:szCs w:val="24"/>
        </w:rPr>
        <w:t>, bisogna purtroppo sottolineare che la situazione è in costante peggioramento. Alla conflittualità diretta o per procura delle principali potenze regionali, si è aggiunta la conflittualità tra Russia e Stati Uniti in Siria, un peggioramento della tensione tra Israele e Iran e i suoi alleati, insieme a un aggravio del conflitto permanente arabo-israeliano.</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Nel quadro del “Mediterraneo allargato” dobbiamo aggiungere il conflitto in corso in Ucraina ed un serio problema di sicurezza marittima costituito dallo sfruttamento del giacimento Calypso, al largo dell’isola di Cipro. Entrambi sono di prioritario interesse per l’Italia. Quanto al primo, il nostro Governo se ne sta occupando nel quadro dell’esercizio della Presidenza OSCE e per il secondo le nostre Autorità stanno contattando vari interlocutori nel tentativo di sminuire le tensioni determinate da questo specifico caso, che si inquadra nella più ampia questione definita la “ territorializzazione del Mediterraneo “.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La minaccia asimmetrica potrebbe aumentare proprio a seguito dell’eliminazione fisica dello Stato Islamico e del conseguente ritorno dei “Foreign faighters”. Martedì 13 Febbraio si è tenuta a Roma a livello Ministri della Difesa, la riunione</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di 11 Paesi dell’Alleanza anti Isis. Per la lotta al terrorismo le </w:t>
      </w:r>
      <w:r w:rsidR="0097680B">
        <w:rPr>
          <w:rFonts w:ascii="Times New Roman" w:hAnsi="Times New Roman" w:cs="Times New Roman"/>
          <w:sz w:val="24"/>
          <w:szCs w:val="24"/>
        </w:rPr>
        <w:t xml:space="preserve">parole chiave sono, come noto, </w:t>
      </w:r>
      <w:r>
        <w:rPr>
          <w:rFonts w:ascii="Times New Roman" w:hAnsi="Times New Roman" w:cs="Times New Roman"/>
          <w:sz w:val="24"/>
          <w:szCs w:val="24"/>
        </w:rPr>
        <w:t>“prev</w:t>
      </w:r>
      <w:r w:rsidR="0097680B">
        <w:rPr>
          <w:rFonts w:ascii="Times New Roman" w:hAnsi="Times New Roman" w:cs="Times New Roman"/>
          <w:sz w:val="24"/>
          <w:szCs w:val="24"/>
        </w:rPr>
        <w:t>enzione” e “</w:t>
      </w:r>
      <w:r>
        <w:rPr>
          <w:rFonts w:ascii="Times New Roman" w:hAnsi="Times New Roman" w:cs="Times New Roman"/>
          <w:sz w:val="24"/>
          <w:szCs w:val="24"/>
        </w:rPr>
        <w:t>coordinamento”.</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Le occasioni elettorali nei Paesi dell’Ue. Paradossalmente anche l’esercizio democratico del voto può diventare una minaccia, ancora una volta interna,</w:t>
      </w:r>
      <w:r w:rsidR="0097680B">
        <w:rPr>
          <w:rFonts w:ascii="Times New Roman" w:hAnsi="Times New Roman" w:cs="Times New Roman"/>
          <w:sz w:val="24"/>
          <w:szCs w:val="24"/>
        </w:rPr>
        <w:t xml:space="preserve"> </w:t>
      </w:r>
      <w:r>
        <w:rPr>
          <w:rFonts w:ascii="Times New Roman" w:hAnsi="Times New Roman" w:cs="Times New Roman"/>
          <w:sz w:val="24"/>
          <w:szCs w:val="24"/>
        </w:rPr>
        <w:t>per gli interessi strategici dei Paesi. In Italia, come per altri Partner, un voto popolare contro l’“acquis” o contro le prospettive di integrazione europea, potrebbe avere come conseguenza un progressivo isolamento del Pese, oltre a un indebolimento della propria economia.</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La minaccia nucleare. All’ovest, come all’est, le prospettive sono tutt’altro che incoraggianti. E’ giunto il momento che l’UE alzi la voce in favore del disarmo nucleare e della limitazione degli armamenti. Qui l’Italia potrebbe trovare una convergenza con la Germania che come noi non è una potenza nucleare, per una forte azione congiunta in favore della sensibilizzazione delle Istituzioni europee e di una successiva urgente</w:t>
      </w:r>
      <w:r w:rsidR="0097680B">
        <w:rPr>
          <w:rFonts w:ascii="Times New Roman" w:hAnsi="Times New Roman" w:cs="Times New Roman"/>
          <w:sz w:val="24"/>
          <w:szCs w:val="24"/>
        </w:rPr>
        <w:t xml:space="preserve"> </w:t>
      </w:r>
      <w:r>
        <w:rPr>
          <w:rFonts w:ascii="Times New Roman" w:hAnsi="Times New Roman" w:cs="Times New Roman"/>
          <w:sz w:val="24"/>
          <w:szCs w:val="24"/>
        </w:rPr>
        <w:t>mobilitazione dell’Ue in ogni foro opportuno.</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La Difesa Europea e la Nato. Il rafforzamento dell’identità di Difesa europea, la cooperazione industriale e le altre attività indentificate con la Pesco, convengono perfettamente all’Italia, come tutte le operazioni di pace europee che contribuiscono efficacemente alla stabilità internazionale e che costituiscono un indubbio valore aggiunto all’azione italiana in favore del proprio interesse nazionale. La dove l’UE rimane inadeguata e lo rimarrà ancora per lungo tempo, è la difesa dell’Europa da una forte minaccia militare, per fronteggiare la quale</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la Nato ed in particolare l’alleato americano, restano insostituibili. Non si tratta infatti solo della scarsa disponibilità politica dei Paesi UE alla messa in opera di una vera e propria Difesa comune, ma anche e soprattutto della attuale mancanza europea di strumenti militari all’altezza delle tre potenze globali.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8) La Conferenza di Monaco sulla Sicurezza, tenutasi nel fine settimana, ha confermato la stretta intesa tra Parigi e Berlino, in vari campi, compreso</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quello della Difesa. All’Italia conviene a maggior ragione procedere con la predisposizione del Trattato del Quirinale con la Francia. All’Italia conviene infine, ferme restando le nostre responsabilità nella UE e nella NATO, </w:t>
      </w:r>
      <w:r>
        <w:rPr>
          <w:rFonts w:ascii="Times New Roman" w:hAnsi="Times New Roman" w:cs="Times New Roman"/>
          <w:sz w:val="24"/>
          <w:szCs w:val="24"/>
        </w:rPr>
        <w:lastRenderedPageBreak/>
        <w:t>mantenere le migliori possibili relazioni con l’alleato americano che più di una volta,</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nella storia  contemporanea, sono state determinanti per la salvaguardia degli interessi del nostro Paese.    </w:t>
      </w:r>
    </w:p>
    <w:p w:rsidR="00AC5D54" w:rsidRDefault="00474107" w:rsidP="0079624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Mi fermerei qui, considerando che una discussione su valori e interessi  nazionali in politica estera in questo contesto geopolitico non può che essere incompleta e forzatamente paradigmatica, ma non per questo meno importante. Ciò di cui abbiamo parlato rappresenta in buona sostanza il compito di politica estera che attende il nuovo Governo che uscirà dalle elezioni di marzo. L’Italia dovrà confrontarsi con ognuna delle situazioni di cui sopra. A seconda della volontà e delle capacità del futuro governo il suo ruolo potrà essere più o meno di guida, nel quadro europeo e non solo. Ciò comporterà naturalmente un’aderenza più o meno marcata</w:t>
      </w:r>
      <w:r w:rsidR="0097680B">
        <w:rPr>
          <w:rFonts w:ascii="Times New Roman" w:hAnsi="Times New Roman" w:cs="Times New Roman"/>
          <w:sz w:val="24"/>
          <w:szCs w:val="24"/>
        </w:rPr>
        <w:t xml:space="preserve"> </w:t>
      </w:r>
      <w:r>
        <w:rPr>
          <w:rFonts w:ascii="Times New Roman" w:hAnsi="Times New Roman" w:cs="Times New Roman"/>
          <w:sz w:val="24"/>
          <w:szCs w:val="24"/>
        </w:rPr>
        <w:t>ai nostri valori e ai nostri interessi, per i risultati dell’azione nazionale</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come di quella multilaterale.                                                                                             </w:t>
      </w:r>
    </w:p>
    <w:p w:rsidR="00AC5D54" w:rsidRDefault="00AC5D54">
      <w:pPr>
        <w:spacing w:after="0" w:line="240" w:lineRule="auto"/>
        <w:ind w:firstLine="284"/>
        <w:jc w:val="both"/>
        <w:rPr>
          <w:rFonts w:ascii="Times New Roman" w:hAnsi="Times New Roman" w:cs="Times New Roman"/>
          <w:sz w:val="24"/>
          <w:szCs w:val="24"/>
        </w:rPr>
      </w:pP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Maurizio Melani:</w:t>
      </w:r>
      <w:r>
        <w:rPr>
          <w:rFonts w:ascii="Times New Roman" w:hAnsi="Times New Roman" w:cs="Times New Roman"/>
          <w:sz w:val="24"/>
          <w:szCs w:val="24"/>
        </w:rPr>
        <w:t xml:space="preserve"> nel concordare largamente con quanto è stato detto da coloro che mi hanno preceduto e prima di dare la parola ai colleghi credo che si possa rilevare come per noi europei e italiani valori e interessi alla fine coincidano e che comunque nella definizione di strategie e nella loro attuazione gli uni e gli altri non siano da conside</w:t>
      </w:r>
      <w:r w:rsidR="00C66DE7">
        <w:rPr>
          <w:rFonts w:ascii="Times New Roman" w:hAnsi="Times New Roman" w:cs="Times New Roman"/>
          <w:sz w:val="24"/>
          <w:szCs w:val="24"/>
        </w:rPr>
        <w:t>rare come alternativi. Gli</w:t>
      </w:r>
      <w:r>
        <w:rPr>
          <w:rFonts w:ascii="Times New Roman" w:hAnsi="Times New Roman" w:cs="Times New Roman"/>
          <w:sz w:val="24"/>
          <w:szCs w:val="24"/>
        </w:rPr>
        <w:t xml:space="preserve"> interessi fondamentali indicati da Nathalie Tocci ed esplicitati nella Strategia globale corrispondono in effetti ai valori che sono alla base della nostra identità e dei nostri più profondi interessi.</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 Come ci ha indicato Armando Barucco il problema è come declinarne la promozione per il raggiungimento</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degli obiettivi che vogliamo perseguire, senza provocare reazioni di chiusura negli interlocutori che hanno valori diversi da quelli che non possiamo più essere in grado di imporre. </w:t>
      </w:r>
      <w:r w:rsidR="0097680B">
        <w:rPr>
          <w:rFonts w:ascii="Times New Roman" w:hAnsi="Times New Roman" w:cs="Times New Roman"/>
          <w:sz w:val="24"/>
          <w:szCs w:val="24"/>
        </w:rPr>
        <w:t>Nel mondo multipolare in cui gli Stati Uniti - ed auspicabilmente l'Europa - sono attori tra altre grandi potenze le cui risorse e capacità sono crescenti, dobbiamo essere consapevoli che non essendo più noi a dettare l'agenda dobbiamo, con i mezzi più adatti in funzione delle circostanze, operare affinché le incompatibilità si riducano sempre più, dotandoci anche delle capacità di soft e hard power per difendere ed affermare valori e interessi.</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In questo ambito concordo anche che sia riaperto, come indicato da Paolo Casardi, il tema del controllo degli armamenti e del disarmo nucleare in linea con il terzo pilastro del Trattato di Non Proliferazione di cui ritengo sia nostro preciso interesse salvaguardare l’integrità. </w:t>
      </w:r>
    </w:p>
    <w:p w:rsidR="00AC5D54" w:rsidRDefault="00AC5D54">
      <w:pPr>
        <w:spacing w:after="0" w:line="240" w:lineRule="auto"/>
        <w:jc w:val="both"/>
        <w:rPr>
          <w:rFonts w:ascii="Times New Roman" w:hAnsi="Times New Roman" w:cs="Times New Roman"/>
          <w:sz w:val="24"/>
          <w:szCs w:val="24"/>
        </w:rPr>
      </w:pP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Roberto Nigido: </w:t>
      </w:r>
      <w:r>
        <w:rPr>
          <w:rFonts w:ascii="Times New Roman" w:hAnsi="Times New Roman" w:cs="Times New Roman"/>
          <w:sz w:val="24"/>
          <w:szCs w:val="24"/>
        </w:rPr>
        <w:t>ringrazio Maurizio Melani, Natalie Tocci, Armando Barucco</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e Paolo Casardi per gli interessanti spunti di riflessione che ci hanno proposto. Limiterò il mio intervento a tre punti.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Per quanto riguarda il rapporto tra valori e interessi, concordo con quanto ha detto Maurizio Melani: valori e interessi essenziali coincidono nel lungo periodo. Gli interessi essenziali formano i valori e i valori difendono gli interessi essenziali. Ai valori</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che ha citato Natalie Tocci aggiungerei quello del rispetto della persona, anche se immagino che Natalie lo ritenga implicito in quello di libertà e democrazia. Da parte mia sono convinto che il rispetto della persona debba ricomprendere più in generale il rispetto </w:t>
      </w:r>
      <w:r w:rsidR="0097680B">
        <w:rPr>
          <w:rFonts w:ascii="Times New Roman" w:hAnsi="Times New Roman" w:cs="Times New Roman"/>
          <w:sz w:val="24"/>
          <w:szCs w:val="24"/>
        </w:rPr>
        <w:t>dell’</w:t>
      </w:r>
      <w:r>
        <w:rPr>
          <w:rFonts w:ascii="Times New Roman" w:hAnsi="Times New Roman" w:cs="Times New Roman"/>
          <w:sz w:val="24"/>
          <w:szCs w:val="24"/>
        </w:rPr>
        <w:t xml:space="preserve">altro; </w:t>
      </w:r>
      <w:r w:rsidR="0097680B">
        <w:rPr>
          <w:rFonts w:ascii="Times New Roman" w:hAnsi="Times New Roman" w:cs="Times New Roman"/>
          <w:sz w:val="24"/>
          <w:szCs w:val="24"/>
        </w:rPr>
        <w:t>dell’</w:t>
      </w:r>
      <w:r>
        <w:rPr>
          <w:rFonts w:ascii="Times New Roman" w:hAnsi="Times New Roman" w:cs="Times New Roman"/>
          <w:sz w:val="24"/>
          <w:szCs w:val="24"/>
        </w:rPr>
        <w:t xml:space="preserve">altro genere, </w:t>
      </w:r>
      <w:r w:rsidR="0097680B">
        <w:rPr>
          <w:rFonts w:ascii="Times New Roman" w:hAnsi="Times New Roman" w:cs="Times New Roman"/>
          <w:sz w:val="24"/>
          <w:szCs w:val="24"/>
        </w:rPr>
        <w:t>dell’</w:t>
      </w:r>
      <w:r>
        <w:rPr>
          <w:rFonts w:ascii="Times New Roman" w:hAnsi="Times New Roman" w:cs="Times New Roman"/>
          <w:sz w:val="24"/>
          <w:szCs w:val="24"/>
        </w:rPr>
        <w:t xml:space="preserve">altra cultura, </w:t>
      </w:r>
      <w:r w:rsidR="0097680B">
        <w:rPr>
          <w:rFonts w:ascii="Times New Roman" w:hAnsi="Times New Roman" w:cs="Times New Roman"/>
          <w:sz w:val="24"/>
          <w:szCs w:val="24"/>
        </w:rPr>
        <w:t>dell’</w:t>
      </w:r>
      <w:r>
        <w:rPr>
          <w:rFonts w:ascii="Times New Roman" w:hAnsi="Times New Roman" w:cs="Times New Roman"/>
          <w:sz w:val="24"/>
          <w:szCs w:val="24"/>
        </w:rPr>
        <w:t xml:space="preserve">altro credo, degli altri esseri viventi, ed estendersi al rispetto </w:t>
      </w:r>
      <w:r w:rsidR="0097680B">
        <w:rPr>
          <w:rFonts w:ascii="Times New Roman" w:hAnsi="Times New Roman" w:cs="Times New Roman"/>
          <w:sz w:val="24"/>
          <w:szCs w:val="24"/>
        </w:rPr>
        <w:t>dell’</w:t>
      </w:r>
      <w:r>
        <w:rPr>
          <w:rFonts w:ascii="Times New Roman" w:hAnsi="Times New Roman" w:cs="Times New Roman"/>
          <w:sz w:val="24"/>
          <w:szCs w:val="24"/>
        </w:rPr>
        <w:t>ambiente nel quale siamo immersi.  Mi rendo conto che questa concezione può non essere universalmente riconosciuta al di fuori del mondo occidentale e che di questo dobbiamo tener conto nelle relazioni internazionali: possiamo cercare di estenderla mediante il convincimento, ma non pretendere di imporla, come</w:t>
      </w:r>
      <w:r w:rsidR="0097680B">
        <w:rPr>
          <w:rFonts w:ascii="Times New Roman" w:hAnsi="Times New Roman" w:cs="Times New Roman"/>
          <w:sz w:val="24"/>
          <w:szCs w:val="24"/>
        </w:rPr>
        <w:t xml:space="preserve"> </w:t>
      </w:r>
      <w:r>
        <w:rPr>
          <w:rFonts w:ascii="Times New Roman" w:hAnsi="Times New Roman" w:cs="Times New Roman"/>
          <w:sz w:val="24"/>
          <w:szCs w:val="24"/>
        </w:rPr>
        <w:t>non possono essere imposte libertà e democrazia.</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La difesa dei nostri valori può essere più efficacemente perseguita </w:t>
      </w:r>
      <w:r w:rsidR="0097680B">
        <w:rPr>
          <w:rFonts w:ascii="Times New Roman" w:hAnsi="Times New Roman" w:cs="Times New Roman"/>
          <w:sz w:val="24"/>
          <w:szCs w:val="24"/>
        </w:rPr>
        <w:t>nell’</w:t>
      </w:r>
      <w:r>
        <w:rPr>
          <w:rFonts w:ascii="Times New Roman" w:hAnsi="Times New Roman" w:cs="Times New Roman"/>
          <w:sz w:val="24"/>
          <w:szCs w:val="24"/>
        </w:rPr>
        <w:t xml:space="preserve">ambito delle istituzioni di cooperazione internazionale alle quali </w:t>
      </w:r>
      <w:r w:rsidR="0097680B">
        <w:rPr>
          <w:rFonts w:ascii="Times New Roman" w:hAnsi="Times New Roman" w:cs="Times New Roman"/>
          <w:sz w:val="24"/>
          <w:szCs w:val="24"/>
        </w:rPr>
        <w:t>l’</w:t>
      </w:r>
      <w:r>
        <w:rPr>
          <w:rFonts w:ascii="Times New Roman" w:hAnsi="Times New Roman" w:cs="Times New Roman"/>
          <w:sz w:val="24"/>
          <w:szCs w:val="24"/>
        </w:rPr>
        <w:t xml:space="preserve">Italia appartiene e nelle quali dobbiamo continuare a credere: Nazioni Unite, per la difesa della pace mondiale e del diritto internazionale; Alleanza Atlantica, per la difesa collettiva della nostra sicurezza; Unione Europea, per la promozione del benessere dei nostri cittadini, ma anche sempre di più per il perseguimento di una più efficace politica estera e di difesa del nostro Paese. In </w:t>
      </w:r>
      <w:r w:rsidR="0097680B">
        <w:rPr>
          <w:rFonts w:ascii="Times New Roman" w:hAnsi="Times New Roman" w:cs="Times New Roman"/>
          <w:sz w:val="24"/>
          <w:szCs w:val="24"/>
        </w:rPr>
        <w:t>quest’</w:t>
      </w:r>
      <w:r>
        <w:rPr>
          <w:rFonts w:ascii="Times New Roman" w:hAnsi="Times New Roman" w:cs="Times New Roman"/>
          <w:sz w:val="24"/>
          <w:szCs w:val="24"/>
        </w:rPr>
        <w:t>ottica è essenziale aumentare lo sforzo nazionale per la difesa e impegnarci per sviluppare una compiuta politica comune europea di difesa, che includa anche la deterrenza nucleare; solo così sarà possibile riequilibrare</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il rapporto sul piano </w:t>
      </w:r>
      <w:r>
        <w:rPr>
          <w:rFonts w:ascii="Times New Roman" w:hAnsi="Times New Roman" w:cs="Times New Roman"/>
          <w:sz w:val="24"/>
          <w:szCs w:val="24"/>
        </w:rPr>
        <w:lastRenderedPageBreak/>
        <w:t xml:space="preserve">politico con gli Stati Uniti in vista di una cooperazione che tenga adeguatamente conto degli interessi di tutti, al di qua e al di là </w:t>
      </w:r>
      <w:r w:rsidR="0097680B">
        <w:rPr>
          <w:rFonts w:ascii="Times New Roman" w:hAnsi="Times New Roman" w:cs="Times New Roman"/>
          <w:sz w:val="24"/>
          <w:szCs w:val="24"/>
        </w:rPr>
        <w:t>dell’</w:t>
      </w:r>
      <w:r>
        <w:rPr>
          <w:rFonts w:ascii="Times New Roman" w:hAnsi="Times New Roman" w:cs="Times New Roman"/>
          <w:sz w:val="24"/>
          <w:szCs w:val="24"/>
        </w:rPr>
        <w:t>Atlantico.</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Concordo infine sull’insistenza con la quale Armando Barucco ha sottolineato </w:t>
      </w:r>
      <w:r w:rsidR="0097680B">
        <w:rPr>
          <w:rFonts w:ascii="Times New Roman" w:hAnsi="Times New Roman" w:cs="Times New Roman"/>
          <w:sz w:val="24"/>
          <w:szCs w:val="24"/>
        </w:rPr>
        <w:t>l’</w:t>
      </w:r>
      <w:r>
        <w:rPr>
          <w:rFonts w:ascii="Times New Roman" w:hAnsi="Times New Roman" w:cs="Times New Roman"/>
          <w:sz w:val="24"/>
          <w:szCs w:val="24"/>
        </w:rPr>
        <w:t>esigenza della educazione dei giovani sugli interessi di politica estera del nostro Paese e più in generale sui valori fondanti della nostra civiltà e della nostra cultura: quella che un tempo si chiamava educazione civica è scomparsa dai programmi scolastici; di questa scomparsa sono ben evidenti le conseguenze. Se la scuola confermerà di non essere in grado di fornire ai giovani a tutti i livelli scolastici questi essenziali elementi di formazione, ben venga la proposta che ha ricordato Paolo Casardi di un se</w:t>
      </w:r>
      <w:r w:rsidR="0097680B">
        <w:rPr>
          <w:rFonts w:ascii="Times New Roman" w:hAnsi="Times New Roman" w:cs="Times New Roman"/>
          <w:sz w:val="24"/>
          <w:szCs w:val="24"/>
        </w:rPr>
        <w:t>r</w:t>
      </w:r>
      <w:r>
        <w:rPr>
          <w:rFonts w:ascii="Times New Roman" w:hAnsi="Times New Roman" w:cs="Times New Roman"/>
          <w:sz w:val="24"/>
          <w:szCs w:val="24"/>
        </w:rPr>
        <w:t>vizio civile obbligatorio finalizzato a</w:t>
      </w:r>
      <w:r w:rsidR="0097680B">
        <w:rPr>
          <w:rFonts w:ascii="Times New Roman" w:hAnsi="Times New Roman" w:cs="Times New Roman"/>
          <w:sz w:val="24"/>
          <w:szCs w:val="24"/>
        </w:rPr>
        <w:t xml:space="preserve"> </w:t>
      </w:r>
      <w:r>
        <w:rPr>
          <w:rFonts w:ascii="Times New Roman" w:hAnsi="Times New Roman" w:cs="Times New Roman"/>
          <w:sz w:val="24"/>
          <w:szCs w:val="24"/>
        </w:rPr>
        <w:t>questo obiettivo.</w:t>
      </w:r>
    </w:p>
    <w:p w:rsidR="00AC5D54" w:rsidRDefault="00AC5D54">
      <w:pPr>
        <w:spacing w:after="0" w:line="240" w:lineRule="auto"/>
        <w:ind w:firstLine="284"/>
        <w:jc w:val="both"/>
        <w:rPr>
          <w:rFonts w:ascii="Times New Roman" w:hAnsi="Times New Roman" w:cs="Times New Roman"/>
          <w:sz w:val="24"/>
          <w:szCs w:val="24"/>
        </w:rPr>
      </w:pPr>
    </w:p>
    <w:p w:rsidR="00AC5D54" w:rsidRDefault="00474107" w:rsidP="0079624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Ferdinando Salleo</w:t>
      </w:r>
      <w:r w:rsidR="0079624E">
        <w:rPr>
          <w:rFonts w:ascii="Times New Roman" w:hAnsi="Times New Roman" w:cs="Times New Roman"/>
          <w:sz w:val="24"/>
          <w:szCs w:val="24"/>
        </w:rPr>
        <w:t>: h</w:t>
      </w:r>
      <w:r>
        <w:rPr>
          <w:rFonts w:ascii="Times New Roman" w:hAnsi="Times New Roman" w:cs="Times New Roman"/>
          <w:sz w:val="24"/>
          <w:szCs w:val="24"/>
        </w:rPr>
        <w:t xml:space="preserve">o molto apprezzato le relazioni introduttive e ne condivido le valutazioni, soprattutto la stretta correlazione tra i due termini che devono presiedere, in sinergia, alla formulazione della politica estera. Devo purtroppo convenire anche sul monito relativo alla pochezza del dibattito su quest’ultima e sui velleitarismi che lo accompagnano. Mi permetto di aggiungere qualche breve commento su entrambi i temi. </w:t>
      </w:r>
    </w:p>
    <w:p w:rsidR="00AC5D54" w:rsidRDefault="00474107" w:rsidP="0079624E">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Anzitutto, sullo stretto rapporto causale tra il ruolo che un Paese si assegna nel mondo e l’assetto interno che ne discende. La collocazione tradizionale dell’Italia – democratica, europea, occidentale, internazionalista-liberale – è il quadro imprescindibile che deve guidarci nel caos che domina lo scenario mondiale. Il nostro Paese è dipendente dall’equilibrio e dalla stabilità generale per ragioni etico-culturali ed economiche, non solo geopolitiche e di sicurezza. È necessario, quindi, giudicare in primo luogo le conseguenze esterne di ogni programma politico evitando di esorcizzare i nostri problemi attribuendoli a fattori esogeni o, peggio, agli obblighi internazionali. Ne discende primario l’impegno europeo con l’esigenza di essere </w:t>
      </w:r>
      <w:r>
        <w:rPr>
          <w:rFonts w:ascii="Times New Roman" w:hAnsi="Times New Roman" w:cs="Times New Roman"/>
          <w:i/>
          <w:sz w:val="24"/>
          <w:szCs w:val="24"/>
        </w:rPr>
        <w:t>pars constituens</w:t>
      </w:r>
      <w:r>
        <w:rPr>
          <w:rFonts w:ascii="Times New Roman" w:hAnsi="Times New Roman" w:cs="Times New Roman"/>
          <w:sz w:val="24"/>
          <w:szCs w:val="24"/>
        </w:rPr>
        <w:t xml:space="preserve">, protagonista nel processo di riforma che si profila a guida franco-tedesca e dei Paesi </w:t>
      </w:r>
      <w:r>
        <w:rPr>
          <w:rFonts w:ascii="Times New Roman" w:hAnsi="Times New Roman" w:cs="Times New Roman"/>
          <w:i/>
          <w:sz w:val="24"/>
          <w:szCs w:val="24"/>
        </w:rPr>
        <w:t>like minded</w:t>
      </w:r>
      <w:r>
        <w:rPr>
          <w:rFonts w:ascii="Times New Roman" w:hAnsi="Times New Roman" w:cs="Times New Roman"/>
          <w:sz w:val="24"/>
          <w:szCs w:val="24"/>
        </w:rPr>
        <w:t>. Non sarà facile conquistarne la credibilità politica se la maggioranza del Parlamento sarà formata da movimenti e partiti anti-europei, sovranisti e…velleitari. Nondimeno, questa è oggi la priorità della nostra politica estera.</w:t>
      </w:r>
    </w:p>
    <w:p w:rsidR="00AC5D54" w:rsidRDefault="00474107" w:rsidP="0079624E">
      <w:pPr>
        <w:spacing w:after="0" w:line="240" w:lineRule="auto"/>
        <w:ind w:firstLineChars="150" w:firstLine="360"/>
        <w:jc w:val="both"/>
        <w:rPr>
          <w:rFonts w:ascii="Times New Roman" w:hAnsi="Times New Roman" w:cs="Times New Roman"/>
          <w:sz w:val="24"/>
          <w:szCs w:val="24"/>
        </w:rPr>
      </w:pPr>
      <w:r>
        <w:rPr>
          <w:rFonts w:ascii="Times New Roman" w:hAnsi="Times New Roman" w:cs="Times New Roman"/>
          <w:sz w:val="24"/>
          <w:szCs w:val="24"/>
        </w:rPr>
        <w:t xml:space="preserve">In secondo luogo, gran parte dei problemi che affliggono la nostra politica estera, non ultimi la scarsa conseguenzialità e il velleitarismo semplificatore, vengono dalla mancanza di visione unitaria, appunto, del ruolo che ci siamo prefissi e dalla conseguente carenza di coordinamento tra le sedi ministeriali che operano sull’estero. Mi sembra al riguardo sia necessaria e urgente la creazione di un Consiglio di Sicurezza Nazionale modellato sul disposto della Legge 48 del 1967 che disciplina i Comitati di Ministri cui attribuisce nello specifico campo d’azione poteri deliberativi analoghi a quelli del C.d.M. Presieduto </w:t>
      </w:r>
      <w:r>
        <w:rPr>
          <w:rFonts w:ascii="Times New Roman" w:hAnsi="Times New Roman" w:cs="Times New Roman"/>
          <w:i/>
          <w:sz w:val="24"/>
          <w:szCs w:val="24"/>
        </w:rPr>
        <w:t>ex lege</w:t>
      </w:r>
      <w:r>
        <w:rPr>
          <w:rFonts w:ascii="Times New Roman" w:hAnsi="Times New Roman" w:cs="Times New Roman"/>
          <w:sz w:val="24"/>
          <w:szCs w:val="24"/>
        </w:rPr>
        <w:t xml:space="preserve"> (come il CIPE di cui mi permetto di ricalcare la struttura) dal Presidente del Consiglio o, per sua delega, nel nostro caso dal ministro degli Esteri, il Comitato (o Consiglio) sarebbe composto in via permanente dai ministri, Corpi costituiti ed enti competenti per l’azione internazionale e integrato secondo l’agenda, da altri dicasteri ed enti. Il Consiglio disporrebbe di un’infrastruttura di studio, sostegno, preparazione e direttive d’attuazione delle delibere collocata alla Farnesina e presieduta dal Segretario Generale.</w:t>
      </w:r>
    </w:p>
    <w:p w:rsidR="00AC5D54" w:rsidRDefault="00AC5D54" w:rsidP="0079624E">
      <w:pPr>
        <w:spacing w:after="0" w:line="240" w:lineRule="auto"/>
        <w:ind w:firstLine="284"/>
        <w:jc w:val="both"/>
        <w:rPr>
          <w:rFonts w:ascii="Times New Roman" w:hAnsi="Times New Roman" w:cs="Times New Roman"/>
          <w:sz w:val="24"/>
          <w:szCs w:val="24"/>
        </w:rPr>
      </w:pPr>
    </w:p>
    <w:p w:rsidR="0079624E" w:rsidRDefault="00474107" w:rsidP="0079624E">
      <w:pPr>
        <w:spacing w:after="0" w:line="240" w:lineRule="auto"/>
        <w:jc w:val="both"/>
        <w:rPr>
          <w:rFonts w:ascii="Times New Roman" w:hAnsi="Times New Roman" w:cs="Times New Roman"/>
          <w:sz w:val="24"/>
        </w:rPr>
      </w:pPr>
      <w:r>
        <w:rPr>
          <w:rFonts w:ascii="Times New Roman" w:hAnsi="Times New Roman" w:cs="Times New Roman"/>
          <w:b/>
          <w:sz w:val="24"/>
          <w:szCs w:val="24"/>
        </w:rPr>
        <w:t>Stefano Ronca:</w:t>
      </w:r>
      <w:r>
        <w:rPr>
          <w:rFonts w:ascii="Times New Roman" w:hAnsi="Times New Roman" w:cs="Times New Roman"/>
          <w:sz w:val="24"/>
        </w:rPr>
        <w:t xml:space="preserve"> una definizione di “valori” che condivido è quella data da Roberto Nigido: i valori di una nazione (così come quelli di una persona) corrispondono generalmente ai suoi interessi di lungo termine. L’identificazione dei valori e interessi del cittadino con quelli dello Stato mi sembrano un punto essenziale del dibattito. L’affidabilità di una nazione, come noi la percepiamo, è legata alla valutazione che noi diamo a seguito dei contatti che abbiamo con i suoi cittadini. E viceversa, la percezione all’esterno dei cittadini di un Paese è condizionata dalle azioni dello Stato al quale essi appartengono. Preoccuparsi dunque della formazione civile dei proprî cittadini attraverso un consolidamento dei valori significa al tempo stesso perseguire gli interessi del proprio Paese. </w:t>
      </w:r>
    </w:p>
    <w:p w:rsidR="00AC5D54" w:rsidRDefault="0079624E" w:rsidP="0079624E">
      <w:pPr>
        <w:spacing w:after="0" w:line="240" w:lineRule="auto"/>
        <w:jc w:val="both"/>
        <w:rPr>
          <w:rFonts w:ascii="Times New Roman" w:hAnsi="Times New Roman" w:cs="Times New Roman"/>
          <w:sz w:val="24"/>
        </w:rPr>
      </w:pPr>
      <w:r>
        <w:rPr>
          <w:rFonts w:ascii="Times New Roman" w:hAnsi="Times New Roman" w:cs="Times New Roman"/>
          <w:sz w:val="24"/>
        </w:rPr>
        <w:t xml:space="preserve">     </w:t>
      </w:r>
      <w:r w:rsidR="00474107">
        <w:rPr>
          <w:rFonts w:ascii="Times New Roman" w:hAnsi="Times New Roman" w:cs="Times New Roman"/>
          <w:sz w:val="24"/>
        </w:rPr>
        <w:t xml:space="preserve">Tralascerò gli aspetti geopolitici degli interessi italiani sulla scena internazionale, che sono già stati toccati da Paolo Casardi, Maurizio Melani e da altri colleghi. Vorrei soffermarmi invece sulla valorizzazione dello strumento di politica estera di un Paese, e cioè la sua diplomazia. Il servizio </w:t>
      </w:r>
      <w:r w:rsidR="00474107">
        <w:rPr>
          <w:rFonts w:ascii="Times New Roman" w:hAnsi="Times New Roman" w:cs="Times New Roman"/>
          <w:sz w:val="24"/>
        </w:rPr>
        <w:lastRenderedPageBreak/>
        <w:t xml:space="preserve">diplomatico è infatti l’elemento essenziale attraverso il quale un Paese afferma i proprî valori ed interessi. In questo contesto, mi sembrano fondamentali sia la cura della tenuta morale e professionale di coloro che ne fanno parte sia rendere l’opinione pubblica consapevole dell’attività di uno strumento vitale per gli interessi dello Stato e delle alleanze di cui esso fa parte. Alcuni Paesi, ad esempio gli Stati Uniti, ma non solo, hanno sentito la necessità di dotarsi presso il Dipartimento di Stato, di un apparato, il </w:t>
      </w:r>
      <w:r w:rsidR="00474107">
        <w:rPr>
          <w:rFonts w:ascii="Times New Roman" w:hAnsi="Times New Roman" w:cs="Times New Roman"/>
          <w:i/>
          <w:sz w:val="24"/>
        </w:rPr>
        <w:t xml:space="preserve">Diplomacy Center </w:t>
      </w:r>
      <w:r w:rsidR="00474107">
        <w:rPr>
          <w:rFonts w:ascii="Times New Roman" w:hAnsi="Times New Roman" w:cs="Times New Roman"/>
          <w:sz w:val="24"/>
        </w:rPr>
        <w:t>(</w:t>
      </w:r>
      <w:hyperlink r:id="rId11" w:history="1">
        <w:r w:rsidR="00474107">
          <w:rPr>
            <w:rStyle w:val="Collegamentoipertestuale"/>
            <w:rFonts w:ascii="Times New Roman" w:hAnsi="Times New Roman" w:cs="Times New Roman"/>
            <w:sz w:val="24"/>
          </w:rPr>
          <w:t>https://diplomacy.state.gov/</w:t>
        </w:r>
      </w:hyperlink>
      <w:r w:rsidR="00474107">
        <w:rPr>
          <w:rFonts w:ascii="Times New Roman" w:hAnsi="Times New Roman" w:cs="Times New Roman"/>
          <w:sz w:val="24"/>
        </w:rPr>
        <w:t xml:space="preserve">), il cui obiettivo è quello di valorizzare la funzione diplomatica presso un'opinione pubblica che negli Stati Uniti, come in Italia, non è abbastanza consapevole dell’importanza dell’azione degli operatori della politica estera nella difesa degli interessi politici ed economici del Paese nel mondo e dei riflessi che quest’ultima ha sulla vita quotidiana dei cittadini in patria.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Il Centro, creato l’anno scorso dal Dipartimento di Stato ed inaugurato in una cerimonia congiunta dai sei Segretari di Stato che hanno preceduto John Kerry, è il veicolo attraverso il quale spiegare al pubblico </w:t>
      </w:r>
      <w:r>
        <w:rPr>
          <w:rFonts w:ascii="Times New Roman" w:hAnsi="Times New Roman" w:cs="Times New Roman"/>
          <w:i/>
          <w:sz w:val="24"/>
        </w:rPr>
        <w:t>“the living work of American diplomacy”</w:t>
      </w:r>
      <w:r>
        <w:rPr>
          <w:rFonts w:ascii="Times New Roman" w:hAnsi="Times New Roman" w:cs="Times New Roman"/>
          <w:sz w:val="24"/>
        </w:rPr>
        <w:t xml:space="preserve">. </w:t>
      </w:r>
      <w:r>
        <w:rPr>
          <w:rFonts w:ascii="Times New Roman" w:hAnsi="Times New Roman" w:cs="Times New Roman"/>
          <w:sz w:val="24"/>
          <w:lang w:val="en-US"/>
        </w:rPr>
        <w:t>Il principio ispiratore dell’iniziativa è riassunto dal seguente concetto: “</w:t>
      </w:r>
      <w:r>
        <w:rPr>
          <w:rFonts w:ascii="Times New Roman" w:hAnsi="Times New Roman" w:cs="Times New Roman"/>
          <w:i/>
          <w:sz w:val="24"/>
          <w:lang w:val="en-US"/>
        </w:rPr>
        <w:t>This Center is not just about the past: it is going to explain why diplomacy matters to every single citizen</w:t>
      </w:r>
      <w:r>
        <w:rPr>
          <w:rFonts w:ascii="Times New Roman" w:hAnsi="Times New Roman" w:cs="Times New Roman"/>
          <w:sz w:val="24"/>
          <w:lang w:val="en-US"/>
        </w:rPr>
        <w:t xml:space="preserve">”. </w:t>
      </w:r>
      <w:r>
        <w:rPr>
          <w:rFonts w:ascii="Times New Roman" w:hAnsi="Times New Roman" w:cs="Times New Roman"/>
          <w:sz w:val="24"/>
        </w:rPr>
        <w:t xml:space="preserve">L’idea di un centro museale ed informativo sulla diplomazia va aldilà di finalità culturali, e sottende un’operazione politica rivolta all’opinione pubblica interna con l’obiettivo di valorizzare l’azione della diplomazia nell’affermazione politica ed economica del Paese sulla scena internazionale.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L’iniziativa non ha avuto luogo solo negli Stati Uniti. In Corea, in Polonia, in Serbia, in Russia, e probabilmente in vari altri Paesi, già esistono simili istituzioni a livello più o meno avanzato.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Sono consapevole dei grandi sforzi fatti dall’Unità di analisi e programmazione con scarse risorse per valorizzare l’operato della Farnesina attraverso numerose iniziative. Tuttavia, mostrare in un apposito spazio, permanente dedicato ed accessibile, l’attività di politica estera italiana e delle sue origini, avrebbe una maggiore efficacia e sarebbe giustificato dalle caratteristiche proprie della nostra diplomazia. Prima tra esse la continuità storica. La diplomazia moderna nasce infatti nell’Italia rinascimentale ed affonda le sue radici nella storia delle prime Legazioni romane passando attraverso quella degli Ambasciatori veneti. Le relazioni internazionali si sono sviluppate in modo esponenziale negli ultimi decenni e l’Italia ha avuto un ruolo rilevante in questa evoluzione. Far conoscere ad un pubblico più ampio degli addetti ai lavori il campo di azione oltre che le tradizioni della diplomazia sarebbe necessario anche al fine di sfatare luoghi comuni tanto consolidati quanto obsoleti sull’attività diplomatica, mettendo in evidenza le funzioni essenziali che la diplomazia adempie per il bene del Paese. Tale iniziativa servirebbe anche a contrastare la tendenza ad appiattire le varie amministrazioni dello Stato attraverso provvedimenti come l’abolizione dell’Istituto Diplomatico.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Un altro obiettivo di tale iniziativa sarebbe quello di consolidare l’orgoglio di appartenenza dei dipendenti dell’Amministrazione ed incoraggiare le giovani generazioni a conoscere la realtà del Ministero degli Esteri e della sua attività contribuendo ad alimentare quel flusso di talenti che sceglie di intraprendere la carriera diplomatica. Una permanente azione di </w:t>
      </w:r>
      <w:r>
        <w:rPr>
          <w:rFonts w:ascii="Times New Roman" w:hAnsi="Times New Roman" w:cs="Times New Roman"/>
          <w:i/>
          <w:sz w:val="24"/>
        </w:rPr>
        <w:t>“outreach”</w:t>
      </w:r>
      <w:r>
        <w:rPr>
          <w:rFonts w:ascii="Times New Roman" w:hAnsi="Times New Roman" w:cs="Times New Roman"/>
          <w:sz w:val="24"/>
        </w:rPr>
        <w:t xml:space="preserve"> diretta alla società civile, e soprattutto ai giovani, per una migliore informazione sulle attività del Ministero degli Esteri e della rete diplomatico-consolare sarebbe fortemente auspicabile. Essa rafforzerebbe all'interno la consapevolezza di una tradizione della diplomazia italiana di cui essere orgogliosi, e all’esterno la percezione che l’Italia dispone di un insostituibile ed efficace strumento di politica estera e di sicurezza che lavora anche a sostegno alle imprese, dello sviluppo del Paese, e per la protezione dei cittadini italiani all’estero.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I contenuti dell’esposizione permanente del Centro dovrebbero essere rivolti ad un ampio spettro di pubblico: da quello più interessato ad aspetti storici dell’attività diplomatica (documenti e filmati a tema) a quello più interessato agli aspetti formali, estetici ed illustrativi degli usi diplomatici (divise, decorazioni e opere d'arte), avendo cura di non tralasciare il pubblico più giovane, presumibilmente attratto da apparati e codici cifranti, episodi di spionaggio e controspionaggio dei periodi bellici e della Guerra Fredda, come anche dagli aspetti operativo-tecnologici dell'Unità di Crisi. Uno spazio</w:t>
      </w:r>
      <w:r w:rsidR="0097680B">
        <w:rPr>
          <w:rFonts w:ascii="Times New Roman" w:hAnsi="Times New Roman" w:cs="Times New Roman"/>
          <w:sz w:val="24"/>
        </w:rPr>
        <w:t xml:space="preserve"> </w:t>
      </w:r>
      <w:r>
        <w:rPr>
          <w:rFonts w:ascii="Times New Roman" w:hAnsi="Times New Roman" w:cs="Times New Roman"/>
          <w:sz w:val="24"/>
        </w:rPr>
        <w:t>del centro potrebbe essere anche adibito ad area</w:t>
      </w:r>
      <w:r w:rsidR="0097680B">
        <w:rPr>
          <w:rFonts w:ascii="Times New Roman" w:hAnsi="Times New Roman" w:cs="Times New Roman"/>
          <w:sz w:val="24"/>
        </w:rPr>
        <w:t xml:space="preserve"> </w:t>
      </w:r>
      <w:r>
        <w:rPr>
          <w:rFonts w:ascii="Times New Roman" w:hAnsi="Times New Roman" w:cs="Times New Roman"/>
          <w:sz w:val="24"/>
        </w:rPr>
        <w:t xml:space="preserve">di proiezione di filmati a tema o </w:t>
      </w:r>
      <w:r>
        <w:rPr>
          <w:rFonts w:ascii="Times New Roman" w:hAnsi="Times New Roman" w:cs="Times New Roman"/>
          <w:sz w:val="24"/>
        </w:rPr>
        <w:lastRenderedPageBreak/>
        <w:t xml:space="preserve">per incontri e dibattiti. Potrebbe inoltre essere realizzata una mappa geo-storica interattiva sulla quale il visitatore possa selezionare i singoli Paesi e visualizzare la relativa attività diplomatico-consolare dell’Italia, la consistenza e la struttura delle Rete, nonché dati e filmati relativi alla presenza ed alle relazioni dell'Italia con quel Paese nella storia e nel presente. Un sito Internet potrebbe inoltre consentire ai navigatori di effettuare visite virtuali del Centro.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È ovvio che una simile impresa richiederebbe risorse e la ricerca di sponsor ed altre fonti di finanziamento unitamente all’elaborazione di un piano di sostenibilità finanziaria per il lungo periodo.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Indispensabile sarebbe l’apporto dei contributi privati (anche per quanto attiene ai materiali da esporre), ed auspicabile la collaborazione con simili realtà quali lo U.S. Diplomacy Center, al fine di condividere esperienze e tracciare un sentiero sostenibile di crescita del progetto, che si potrebbe promuovere a livello europeo.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 xml:space="preserve">Capisco che alcuni troveranno la proposta di un simile progetto ambizioso e aldilà delle nostre forze. Ma altri Paesi sono riusciti a realizzarlo. E mi è parso quindi opportuno parlarne, in un colloquio con il  Segretario Generale Amb. Elisabetta Belloni, che abbiamo incontrato con Paolo Casardi e con il Vice Presidente dell’Assdiplar Daniele Verga, per rilanciare la diffusione tramite RAI del documentario “Il nemico fraterno” di Joseph Rochlitz. </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A proposito di valori, che è il tema di questo dialogo, il film, che onora il servizio diplomatico italiano e che suggerisco ad ogni collega di vedere, sottolinea il ruolo della diplomazia e dei militari italiani per salvare, durante l’ultima guerra, gli ebrei destinati alla deportazione nazista nei territori occupati dall’Italia.</w:t>
      </w:r>
    </w:p>
    <w:p w:rsidR="00AC5D54" w:rsidRDefault="00474107" w:rsidP="0079624E">
      <w:pPr>
        <w:spacing w:after="0" w:line="240" w:lineRule="auto"/>
        <w:ind w:firstLine="284"/>
        <w:jc w:val="both"/>
        <w:rPr>
          <w:rFonts w:ascii="Times New Roman" w:hAnsi="Times New Roman" w:cs="Times New Roman"/>
          <w:sz w:val="24"/>
        </w:rPr>
      </w:pPr>
      <w:r>
        <w:rPr>
          <w:rFonts w:ascii="Times New Roman" w:hAnsi="Times New Roman" w:cs="Times New Roman"/>
          <w:sz w:val="24"/>
        </w:rPr>
        <w:t>Grazie.</w:t>
      </w:r>
    </w:p>
    <w:p w:rsidR="00AC5D54" w:rsidRDefault="00AC5D54" w:rsidP="0079624E">
      <w:pPr>
        <w:spacing w:after="0" w:line="240" w:lineRule="auto"/>
        <w:ind w:firstLine="284"/>
        <w:jc w:val="both"/>
        <w:rPr>
          <w:rFonts w:ascii="Times New Roman" w:hAnsi="Times New Roman" w:cs="Times New Roman"/>
          <w:sz w:val="28"/>
          <w:szCs w:val="28"/>
        </w:rPr>
      </w:pPr>
    </w:p>
    <w:p w:rsidR="00AC5D54" w:rsidRDefault="00474107" w:rsidP="0079624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Carlo Maria Oliva: </w:t>
      </w:r>
      <w:r>
        <w:rPr>
          <w:rFonts w:ascii="Times New Roman" w:hAnsi="Times New Roman" w:cs="Times New Roman"/>
          <w:sz w:val="24"/>
          <w:szCs w:val="24"/>
        </w:rPr>
        <w:t>innanzitutto, grazie per le interessanti relazioni introduttive su di un tema di particolare rilievo.</w:t>
      </w:r>
    </w:p>
    <w:p w:rsidR="00AC5D54" w:rsidRDefault="00474107" w:rsidP="0079624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Non credo che vi sia in politica estera una dicotomia tra valori ed interessi. O, più esattamente, concordando con la precisazione di Armando Barucco, tra difesa dei valori e promozione degli interessi. Il </w:t>
      </w:r>
      <w:r>
        <w:rPr>
          <w:rFonts w:ascii="Times New Roman" w:hAnsi="Times New Roman" w:cs="Times New Roman"/>
          <w:i/>
          <w:sz w:val="24"/>
          <w:szCs w:val="24"/>
        </w:rPr>
        <w:t xml:space="preserve">trait d’union </w:t>
      </w:r>
      <w:r>
        <w:rPr>
          <w:rFonts w:ascii="Times New Roman" w:hAnsi="Times New Roman" w:cs="Times New Roman"/>
          <w:sz w:val="24"/>
          <w:szCs w:val="24"/>
        </w:rPr>
        <w:t xml:space="preserve">è la </w:t>
      </w:r>
      <w:r>
        <w:rPr>
          <w:rFonts w:ascii="Times New Roman" w:hAnsi="Times New Roman" w:cs="Times New Roman"/>
          <w:sz w:val="24"/>
          <w:szCs w:val="24"/>
          <w:u w:val="single"/>
        </w:rPr>
        <w:t>convenienza</w:t>
      </w:r>
      <w:r>
        <w:rPr>
          <w:rFonts w:ascii="Times New Roman" w:hAnsi="Times New Roman" w:cs="Times New Roman"/>
          <w:sz w:val="24"/>
          <w:szCs w:val="24"/>
        </w:rPr>
        <w:t>, principio da cui l’azione dei Governi verso l’esterno non può prescindere. A tale riguardo, il migliore esempio che mi viene alla mente è l’Unione Europea. Al di là e non certo in contrasto con gli ideali che hanno ispirato i padri fondatori, il successo della costruzione europea trae origine dal convincimento degli Stati membri che cooperando insieme e rinunciando ad una sfera di autonomia avrebbero potuto raggiungere risultati migliori di quelli ottenibili con politiche unicamente nazionali. Si registrava quindi una perfetta coincidenza tra valori ed interessi. Non per nulla le difficoltà sorgono quando, soprattutto a seguito della crisi economica, in diverse capitali si inizia a pensare che sono i vincoli e le rigidità brussellesi che rallentano o impediscono l’uscita dal tunnel.</w:t>
      </w:r>
    </w:p>
    <w:p w:rsidR="00AC5D54" w:rsidRDefault="00474107" w:rsidP="0079624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Il momento che la comunità internazionale sta attraversando non è certo facile. Sono venuti meno diversi parametri abituali di riferimento, si moltiplicano le aree ed i focolai di crisi, i tipici strumenti per affrontarle si rivelano superati o insufficienti. In un tale contesto, la situazione è divenuta più difficile anche in Italia. Sono stati rimessi in discussione valori considerati imprescindibili, ma, per converso, si stenta a realizzare concretamente che i nostri interessi possono a volte anche confliggere con quelli di tradizionali alleati e che dobbiamo quindi essere in grado, se occorre, di tutelarci da soli. E’ necessario sviluppare idonee strategie ed avere una maggiore capacità propositiva, evitando, come spesso ci accade, di agire solo di rimessa o in risposta ad iniziative altrui. </w:t>
      </w:r>
    </w:p>
    <w:p w:rsidR="00AC5D54" w:rsidRDefault="00474107" w:rsidP="0079624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Sarebbe utile una riflessione. Credo che le strutture del Ministero potrebbero elaborare un Libro Bianco, o comunque lo si voglia denominare, da mettere a disposizione del nuovo Governo. In fin dei conti, sui fondamentali della nostra politica estera si è tradizionalmente registrata la convergenza di tutti i principali schieramenti politici. Non credo – o almeno me lo auguro - che, a prescindere da talune roboanti dichiarazioni preelettorali, l’esito del voto di marzo comporterà una soluzione di continuità al riguardo. </w:t>
      </w:r>
    </w:p>
    <w:p w:rsidR="00AC5D54" w:rsidRDefault="00474107" w:rsidP="0079624E">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Un’ultima considerazione con riferimento ai valori. E’ da qualche tempo che non si sente più parlare del diritto/dovere di ingerenza umanitaria. Mi domando se sia un bene o un male. </w:t>
      </w:r>
    </w:p>
    <w:p w:rsidR="00AC5D54" w:rsidRDefault="00AC5D54" w:rsidP="0079624E">
      <w:pPr>
        <w:spacing w:after="0" w:line="240" w:lineRule="auto"/>
        <w:ind w:firstLine="284"/>
        <w:jc w:val="both"/>
        <w:rPr>
          <w:rFonts w:ascii="Times New Roman" w:hAnsi="Times New Roman" w:cs="Times New Roman"/>
          <w:sz w:val="24"/>
          <w:szCs w:val="24"/>
        </w:rPr>
      </w:pPr>
    </w:p>
    <w:p w:rsidR="00AC5D54" w:rsidRDefault="00474107" w:rsidP="0079624E">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Laura Mirachian:</w:t>
      </w:r>
      <w:r w:rsidR="0079624E">
        <w:rPr>
          <w:rFonts w:ascii="Times New Roman" w:hAnsi="Times New Roman" w:cs="Times New Roman"/>
          <w:sz w:val="24"/>
          <w:szCs w:val="24"/>
        </w:rPr>
        <w:t xml:space="preserve"> v</w:t>
      </w:r>
      <w:r>
        <w:rPr>
          <w:rFonts w:ascii="Times New Roman" w:hAnsi="Times New Roman" w:cs="Times New Roman"/>
          <w:sz w:val="24"/>
          <w:szCs w:val="24"/>
        </w:rPr>
        <w:t>alori ed interessi non sono necessariamente incompatibili, anzi direi di più, non devono essere incompatibili. E del resto, tradizionalmente l’Italia nella sua politica estera pratica il superamento di possibili contraddizioni: quando all’ONU promuove l’abolizione della pena di morte o delle mutilazioni genitali femminili, la non-discriminazione, il dialogo inter-culturale, il rispetto della diversità e in generale dei diritti umani e delle minoranze, o riafferma altri principi evocati nella Carta o nella Dichiarazione del 1948, non sacrifica certo interessi, ma proietta un’immagine che gli interessi li favorisce. Un’immagine che pochi altri paesi al mondo sanno coltivare, e che ha certamente ripercussioni positive sui nostri commerci, la nostra sicurezza, l’efficacia delle nostre mediazioni, e in genere la nostra presenza all’estero, ivi incluso quando essa si traduce in presenza militare. Penso al successo dei nostri contingenti nei Balcani, in Libano, a suo tempo in Albania, e in altri scacchieri più o meno problematici, che sono al contempo proiezione di valori e di precisi interessi. Il problema semmai, concordo con Armando Barucco,</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è come modulare il nostro approccio nel mondo globale, multipolare, diversificato, di oggi, ove l’Occidente non ha più il monopolio dell’agenda internazionale.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Se poi, come enunciato da Nathalie Tocci, i nostri interessi prioritari sono riassumibili in sicurezza, prosperità, liberal-democrazia, governance globale, parrebbe imperativo quantomeno riuscire a perseguire i primi tre congiuntamente, evitando di privilegiare l’uno o l’altro o declinandoli in una sorta di gerarchia. Pena condannare i nostri paesi ad una fragilità socio-economica strutturale e quindi ad un’irrilevanza sul versante del contributo italiano alla governance globale.</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A quest’ultimo riguardo vengono in rilievo tre aspetti. Primo, che essa è in piena evoluzione, e pertanto dovremmo essere pronti a comprenderne le dinamiche, prendendo atto di un ambiente multilaterale più competitivo che nel passato, più mobile, più difficile da gestire ma anche più denso di opportunità. Ciò non significa una rinuncia ai valori né tantomeno all’ancoraggio alle alleanze, europea e atlantica, che hanno sorretto 70 anni di pace e prosperità, ma, più che mai, ricerca delle compatibilità con le altre dimensioni emergenti o emerse o più arretrate:</w:t>
      </w:r>
      <w:r w:rsidR="0097680B">
        <w:rPr>
          <w:rFonts w:ascii="Times New Roman" w:hAnsi="Times New Roman" w:cs="Times New Roman"/>
          <w:sz w:val="24"/>
          <w:szCs w:val="24"/>
        </w:rPr>
        <w:t xml:space="preserve"> </w:t>
      </w:r>
      <w:r>
        <w:rPr>
          <w:rFonts w:ascii="Times New Roman" w:hAnsi="Times New Roman" w:cs="Times New Roman"/>
          <w:sz w:val="24"/>
          <w:szCs w:val="24"/>
        </w:rPr>
        <w:t>soccorre qui la nostra propensione al dialogo, il nostro soft-power, e la nostra comprovata capacità di interlocuzione. Secondo, che le sfide contemporanee sono profondamente cambiate, essendo oggi lo scenario di sicurezza caratterizzato da minacce ibride e asimmetriche, e pertanto il metodo deve essere attualizzato perseguendo nuove direttrici, in primis mediante una rafforzata collaborazione con i partner che con noi condividono valori e obiettivi. Terzo, che il nostro contributo alla gestione delle crisi del vicinato - a partire dal Mediterraneo, Medio Oriente, Balcani, e più oltre Africa - ha una valenza globale, poiché</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esse investono equilibri e assetti globali, e pertanto un nostro investimento sui vari fronti del vicinato, praticato con coerenza e, non ultimo, creatività e pragmatismo, rafforza la nostra credibilità-paese nel contesto europeo e internazionale. Arretrare su un terreno solo apparentemente più sicuro si rivelerebbe un abbaglio e porterebbe a sconfitta certa.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Venendo all’Europa, essa è senz’altro il luogo dove valori e interessi si incrociano più compiutamente. In questi ultimi anni l’immagine dell’Europa è andata deteriorandosi e molte crepe sono affiorate minandone compattezza e solidarietà. La percezione complessiva di insicurezza ha determinato una disaffezione e una diffidenza rispetto al</w:t>
      </w:r>
      <w:r w:rsidR="0097680B">
        <w:rPr>
          <w:rFonts w:ascii="Times New Roman" w:hAnsi="Times New Roman" w:cs="Times New Roman"/>
          <w:sz w:val="24"/>
          <w:szCs w:val="24"/>
        </w:rPr>
        <w:t xml:space="preserve"> </w:t>
      </w:r>
      <w:r>
        <w:rPr>
          <w:rFonts w:ascii="Times New Roman" w:hAnsi="Times New Roman" w:cs="Times New Roman"/>
          <w:sz w:val="24"/>
          <w:szCs w:val="24"/>
        </w:rPr>
        <w:t xml:space="preserve">progetto europeo. Occorre ricostruire la fiducia dei cittadini, italiani e europei. Come? Primo, rispondendo ai loro bisogni concreti, crescita economica, occupazione, e appunto sicurezza, intesa in senso lato, tanto sul versante interno che su quello esterno. A quest’ultimo riguardo, un punto di riferimento rimane la “Strategia globale europea” adottata nel giugno 2016 che, tralasciando la “transformative agenda” del passato, prefigura un approccio integrato che estenda la diplomazia tradizionale ai settori della difesa, energia, clima, e alla diplomazia economica e culturale. Tenendo presente che la forza dell’Europa, come dell’Italia, è il soft-power che essa proietta. Il che non significa un’Europa ‘invertebrata’, come qualcuno l’ha brutalmente definita non scorgendovi sufficiente determinazione nell’imporre </w:t>
      </w:r>
      <w:r>
        <w:rPr>
          <w:rFonts w:ascii="Times New Roman" w:hAnsi="Times New Roman" w:cs="Times New Roman"/>
          <w:sz w:val="24"/>
          <w:szCs w:val="24"/>
        </w:rPr>
        <w:lastRenderedPageBreak/>
        <w:t xml:space="preserve">regole e interessi, ma un’Europa che sa praticare il metodo, questo sì infallibile, fondato su tre virtù, saper ascoltare, saper far valere il proprio punto di vista, saper individuare i punti di convergenza rispetto all’interlocutore: ripartire dunque dai Diritti Umani, ma non per imporre un universalismo artificioso, ma per praticarli entro e fuori dei confini, in primis mettendo mano alle diseguaglianze, restituendo dignità e rispetto al ‘diverso’, e speranze ai giovani per il loro domani. L’altro cruciale cardine della politica europea, e italiana, è il riferimento al multilateralismo, e per converso il rifiuto di lasciarsi contagiare da istanze di chiusura, ripiegamento, sovranismo. Serve una buona dose di pragmatismo. Solo in tal modo sarà possibile perseguire al contempo valori e interessi di politica estera.             </w:t>
      </w:r>
    </w:p>
    <w:p w:rsidR="00AC5D54" w:rsidRDefault="00474107">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Per questo, occorre certamente una più accurata informazione del pubblico italiano, che spesso tende a riversare sull’Europa le difficoltà del momento, e soprattutto una migliore educazione dei giovani che non hanno conosciuto il passato e considerano acquisite una volta per tutte le conquiste dei loro padri. Anche noi, individualmente, dovremmo farci carico di questo compito. Infine, come Carlo Oliva, penso che sarebbe utile lavorare all’attualizzazione del Libro Bianco che risale ad alcuni anni orsono, con un testo semplice, sintetico, pragmatico, che evidenzi principi e indirizzi su cui misurare la nostra condotta in Europa e nei vari scacchieri di crisi nel mondo.   </w:t>
      </w:r>
    </w:p>
    <w:p w:rsidR="00AC5D54" w:rsidRDefault="00AC5D54">
      <w:pPr>
        <w:spacing w:after="0" w:line="240" w:lineRule="auto"/>
        <w:ind w:firstLine="284"/>
        <w:jc w:val="both"/>
        <w:rPr>
          <w:rFonts w:ascii="Times New Roman" w:hAnsi="Times New Roman" w:cs="Times New Roman"/>
          <w:sz w:val="24"/>
          <w:szCs w:val="24"/>
        </w:rPr>
      </w:pP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Piero Calamia: </w:t>
      </w:r>
      <w:r>
        <w:rPr>
          <w:rFonts w:ascii="Times New Roman" w:hAnsi="Times New Roman" w:cs="Times New Roman"/>
          <w:sz w:val="24"/>
          <w:szCs w:val="24"/>
        </w:rPr>
        <w:t>ringrazio anch’io i Relatori per gli elementi di riflessione che ci hanno dato. Sono elementi che hanno tolto il sapore</w:t>
      </w:r>
      <w:r w:rsidR="0097680B">
        <w:rPr>
          <w:rFonts w:ascii="Times New Roman" w:hAnsi="Times New Roman" w:cs="Times New Roman"/>
          <w:sz w:val="24"/>
          <w:szCs w:val="24"/>
        </w:rPr>
        <w:t xml:space="preserve"> </w:t>
      </w:r>
      <w:r>
        <w:rPr>
          <w:rFonts w:ascii="Times New Roman" w:hAnsi="Times New Roman" w:cs="Times New Roman"/>
          <w:sz w:val="24"/>
          <w:szCs w:val="24"/>
        </w:rPr>
        <w:t>un po’ “teologico” al tema del dibattito – valori ed interessi.</w:t>
      </w: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 situazioni evolvono, sopratutto per quanto riguarda gli interessi. La linea da seguire è, a mio giudizio, molto semplice: gli interessi in politica estera</w:t>
      </w:r>
      <w:r w:rsidR="0097680B">
        <w:rPr>
          <w:rFonts w:ascii="Times New Roman" w:hAnsi="Times New Roman" w:cs="Times New Roman"/>
          <w:sz w:val="24"/>
          <w:szCs w:val="24"/>
        </w:rPr>
        <w:t xml:space="preserve"> </w:t>
      </w:r>
      <w:r>
        <w:rPr>
          <w:rFonts w:ascii="Times New Roman" w:hAnsi="Times New Roman" w:cs="Times New Roman"/>
          <w:sz w:val="24"/>
          <w:szCs w:val="24"/>
        </w:rPr>
        <w:t>che coincidono con i nostri valori vanno tutelati. Naturalmente con una valutazione politica della loro realizzabilità. E qui c’è un ruolo chiave della diplomazia. Gli scenari internazionali mutano: basti pensare alle modifiche introdotte negli equilibri internazionali dalla nuova Presidenza degli Stati Uniti.</w:t>
      </w: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Nell’attuale contesto, vi è l’esigenza obiettiva di rafforzare il ruolo internazionale dell’Unione Europea e di trovare il miglior modo di garantire gli equilibri, a partire da quelli del Mediterraneo.</w:t>
      </w:r>
    </w:p>
    <w:p w:rsidR="00AC5D54" w:rsidRDefault="004741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Ritengo che l’Italia possa dare un contributo costruttivo al riguardo.</w:t>
      </w:r>
    </w:p>
    <w:p w:rsidR="00AC5D54" w:rsidRDefault="00AC5D54">
      <w:pPr>
        <w:spacing w:after="0" w:line="240" w:lineRule="auto"/>
        <w:jc w:val="both"/>
        <w:rPr>
          <w:rFonts w:ascii="Times New Roman" w:hAnsi="Times New Roman" w:cs="Times New Roman"/>
          <w:sz w:val="24"/>
          <w:szCs w:val="24"/>
        </w:rPr>
      </w:pPr>
    </w:p>
    <w:p w:rsidR="00AC5D54" w:rsidRDefault="0047410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Maurizio Melani: </w:t>
      </w:r>
      <w:r>
        <w:rPr>
          <w:rFonts w:ascii="Times New Roman" w:hAnsi="Times New Roman" w:cs="Times New Roman"/>
          <w:sz w:val="24"/>
          <w:szCs w:val="24"/>
        </w:rPr>
        <w:t>so che alcune flessibilità tattiche sono a volte ineludibili, tenendo anche presente che vi possono essere convergenze economiche o sulla sicurezza (ad esempio l'accordo che ha bloccato, con adeguati controlli, lo sviluppo delle capacità nucleari militari iraniane) da perseguire senza far venir meno posizioni ferme su diritti umani e stato di diritto ed operando a questo scopo con azioni concrete più efficaci di una diplomazia essenzialmente declaratoria. Le prospettive di cambiamento nel senso da noi auspicato possono anzi essere rafforzate dalle aperture che la cooperazione economica e sulla sicurezza comportano e dagli effetti positivi che queste possono avere sul piano sociale e alla fine anche politico come la storia della guerra fredda e i suoi esiti, pur con tutte le diversità del caso, ci insegnano.</w:t>
      </w:r>
    </w:p>
    <w:p w:rsidR="00AC5D54" w:rsidRDefault="00474107" w:rsidP="00C66DE7">
      <w:pPr>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 </w:t>
      </w:r>
    </w:p>
    <w:p w:rsidR="00AC5D54" w:rsidRDefault="00AC5D54">
      <w:pPr>
        <w:spacing w:after="0" w:line="240" w:lineRule="auto"/>
        <w:ind w:firstLine="284"/>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bookmarkStart w:id="0" w:name="_GoBack"/>
      <w:bookmarkEnd w:id="0"/>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pPr>
        <w:spacing w:after="0" w:line="240" w:lineRule="auto"/>
        <w:ind w:firstLineChars="150" w:firstLine="360"/>
        <w:jc w:val="both"/>
        <w:rPr>
          <w:rFonts w:ascii="Times New Roman" w:hAnsi="Times New Roman" w:cs="Times New Roman"/>
          <w:sz w:val="24"/>
          <w:szCs w:val="24"/>
        </w:rPr>
      </w:pPr>
    </w:p>
    <w:p w:rsidR="00AC5D54" w:rsidRDefault="00AC5D54" w:rsidP="00E6646B">
      <w:pPr>
        <w:shd w:val="clear" w:color="auto" w:fill="FFFFFF"/>
        <w:spacing w:after="0" w:line="240" w:lineRule="auto"/>
        <w:jc w:val="both"/>
        <w:rPr>
          <w:rFonts w:ascii="Times New Roman" w:eastAsia="Times New Roman" w:hAnsi="Times New Roman" w:cs="Times New Roman"/>
          <w:color w:val="000000"/>
          <w:sz w:val="24"/>
          <w:szCs w:val="24"/>
        </w:rPr>
      </w:pPr>
    </w:p>
    <w:p w:rsidR="00AC5D54" w:rsidRDefault="00AC5D5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AC5D54" w:rsidRDefault="00AC5D5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AC5D54" w:rsidRDefault="00AC5D5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AC5D54" w:rsidRDefault="00AC5D5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79624E" w:rsidRDefault="0079624E" w:rsidP="00E6646B">
      <w:pPr>
        <w:widowControl w:val="0"/>
        <w:autoSpaceDE w:val="0"/>
        <w:autoSpaceDN w:val="0"/>
        <w:adjustRightInd w:val="0"/>
        <w:spacing w:after="0" w:line="240" w:lineRule="auto"/>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79624E" w:rsidRDefault="0079624E">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C5D54" w:rsidRDefault="00AC5D54">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CIRCOLO DI STUDI DIPLOMATICI «Dialoghi Diplomatici» </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iCs/>
          <w:sz w:val="20"/>
          <w:szCs w:val="20"/>
        </w:rPr>
        <w:t>Direttore Resp.: Giovan Battista Verderame</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Autorizzazione Trib. Roma N. 72/82 del 18-2-1982</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La riproduzione, totale o parziale, di questa pubblicazione è autorizzata a condizione di citare la fonte.</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Direzione, Redazione: Via degli Astalli, 3/A – 00186 Roma</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 l’associazione: Tel e fax: 06.679.10.52 – </w:t>
      </w:r>
      <w:hyperlink r:id="rId12" w:history="1">
        <w:r>
          <w:rPr>
            <w:rFonts w:ascii="Times New Roman" w:eastAsia="Times New Roman" w:hAnsi="Times New Roman" w:cs="Times New Roman"/>
            <w:color w:val="21348C"/>
            <w:sz w:val="20"/>
            <w:szCs w:val="20"/>
            <w:u w:val="single"/>
          </w:rPr>
          <w:t>www.studidiplomatici.it</w:t>
        </w:r>
      </w:hyperlink>
      <w:r>
        <w:rPr>
          <w:rFonts w:ascii="Times New Roman" w:eastAsia="Times New Roman" w:hAnsi="Times New Roman" w:cs="Times New Roman"/>
          <w:sz w:val="20"/>
          <w:szCs w:val="20"/>
        </w:rPr>
        <w:t xml:space="preserve"> – e-mail: </w:t>
      </w:r>
      <w:hyperlink r:id="rId13" w:history="1">
        <w:r>
          <w:rPr>
            <w:rFonts w:ascii="Times New Roman" w:eastAsia="Times New Roman" w:hAnsi="Times New Roman" w:cs="Times New Roman"/>
            <w:color w:val="21348C"/>
            <w:sz w:val="20"/>
            <w:szCs w:val="20"/>
            <w:u w:val="single"/>
          </w:rPr>
          <w:t>studidiplomatici@libero.it</w:t>
        </w:r>
      </w:hyperlink>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postale del CIRCOLO DI STUDI DIPLOMATICI n. 62027008</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Conto corrente bancario: UniCredit  S.p.A. - Distretto ROMA Via del Corso “A”</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Via del Corso, 307 - 00186 Roma</w:t>
      </w:r>
    </w:p>
    <w:p w:rsidR="00AC5D54" w:rsidRDefault="00474107">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c/c n° 000401005051  - IT 84 P 02008 05181 000401005051</w:t>
      </w:r>
    </w:p>
    <w:sectPr w:rsidR="00AC5D54" w:rsidSect="00AC5D54">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D54" w:rsidRDefault="00AC5D54" w:rsidP="00AC5D54">
      <w:pPr>
        <w:spacing w:after="0" w:line="240" w:lineRule="auto"/>
      </w:pPr>
      <w:r>
        <w:separator/>
      </w:r>
    </w:p>
  </w:endnote>
  <w:endnote w:type="continuationSeparator" w:id="0">
    <w:p w:rsidR="00AC5D54" w:rsidRDefault="00AC5D54" w:rsidP="00AC5D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51330"/>
    </w:sdtPr>
    <w:sdtContent>
      <w:p w:rsidR="00AC5D54" w:rsidRDefault="001A7892">
        <w:pPr>
          <w:pStyle w:val="Pidipagina"/>
          <w:jc w:val="right"/>
        </w:pPr>
        <w:r>
          <w:fldChar w:fldCharType="begin"/>
        </w:r>
        <w:r w:rsidR="00474107">
          <w:instrText xml:space="preserve"> PAGE   \* MERGEFORMAT </w:instrText>
        </w:r>
        <w:r>
          <w:fldChar w:fldCharType="separate"/>
        </w:r>
        <w:r w:rsidR="00AD78E3">
          <w:rPr>
            <w:noProof/>
          </w:rPr>
          <w:t>2</w:t>
        </w:r>
        <w:r>
          <w:fldChar w:fldCharType="end"/>
        </w:r>
      </w:p>
    </w:sdtContent>
  </w:sdt>
  <w:p w:rsidR="00AC5D54" w:rsidRDefault="00AC5D5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D54" w:rsidRDefault="00AC5D54" w:rsidP="00AC5D54">
      <w:pPr>
        <w:spacing w:after="0" w:line="240" w:lineRule="auto"/>
      </w:pPr>
      <w:r>
        <w:separator/>
      </w:r>
    </w:p>
  </w:footnote>
  <w:footnote w:type="continuationSeparator" w:id="0">
    <w:p w:rsidR="00AC5D54" w:rsidRDefault="00AC5D54" w:rsidP="00AC5D54">
      <w:pPr>
        <w:spacing w:after="0" w:line="240" w:lineRule="auto"/>
      </w:pPr>
      <w:r>
        <w:continuationSeparator/>
      </w:r>
    </w:p>
  </w:footnote>
  <w:footnote w:id="1">
    <w:p w:rsidR="00AC5D54" w:rsidRDefault="00474107" w:rsidP="00D3038F">
      <w:pPr>
        <w:pStyle w:val="Testonotaapidipagina"/>
        <w:snapToGrid w:val="0"/>
        <w:jc w:val="both"/>
      </w:pPr>
      <w:r>
        <w:rPr>
          <w:rStyle w:val="Rimandonotaapidipagina"/>
        </w:rPr>
        <w:footnoteRef/>
      </w:r>
      <w:r>
        <w:t xml:space="preserve"> Anche se non ha potuto parteciparvi personalmente, l’Ambasciatore Salleo ha comunque tenuto a far pervenire il proprio contributo alla discussione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D54" w:rsidRDefault="00AC5D54">
    <w:pPr>
      <w:pStyle w:val="Intestazione"/>
    </w:pPr>
  </w:p>
  <w:p w:rsidR="00AC5D54" w:rsidRDefault="00AC5D54">
    <w:pPr>
      <w:pStyle w:val="Intestazion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useFELayout/>
  </w:compat>
  <w:rsids>
    <w:rsidRoot w:val="00287207"/>
    <w:rsid w:val="00000591"/>
    <w:rsid w:val="00001932"/>
    <w:rsid w:val="00002583"/>
    <w:rsid w:val="00002FC9"/>
    <w:rsid w:val="000031D2"/>
    <w:rsid w:val="0001088F"/>
    <w:rsid w:val="00013157"/>
    <w:rsid w:val="0001575A"/>
    <w:rsid w:val="00017784"/>
    <w:rsid w:val="000206DC"/>
    <w:rsid w:val="0002134B"/>
    <w:rsid w:val="00021BD4"/>
    <w:rsid w:val="00021C0C"/>
    <w:rsid w:val="00021CDB"/>
    <w:rsid w:val="000256C0"/>
    <w:rsid w:val="0002584B"/>
    <w:rsid w:val="00027FD5"/>
    <w:rsid w:val="0003289E"/>
    <w:rsid w:val="0003493D"/>
    <w:rsid w:val="00034D02"/>
    <w:rsid w:val="0003671D"/>
    <w:rsid w:val="00036A5C"/>
    <w:rsid w:val="00036AB1"/>
    <w:rsid w:val="00040203"/>
    <w:rsid w:val="0004590D"/>
    <w:rsid w:val="00047192"/>
    <w:rsid w:val="00047693"/>
    <w:rsid w:val="00047767"/>
    <w:rsid w:val="00051C50"/>
    <w:rsid w:val="00051F24"/>
    <w:rsid w:val="00052F7F"/>
    <w:rsid w:val="000535ED"/>
    <w:rsid w:val="000565C4"/>
    <w:rsid w:val="00056C1E"/>
    <w:rsid w:val="000575C0"/>
    <w:rsid w:val="00057CF1"/>
    <w:rsid w:val="00057F6F"/>
    <w:rsid w:val="00060A36"/>
    <w:rsid w:val="000611F7"/>
    <w:rsid w:val="00071AAD"/>
    <w:rsid w:val="00072014"/>
    <w:rsid w:val="00074542"/>
    <w:rsid w:val="00080FCB"/>
    <w:rsid w:val="00081BBF"/>
    <w:rsid w:val="00082B81"/>
    <w:rsid w:val="0008411C"/>
    <w:rsid w:val="0008536E"/>
    <w:rsid w:val="000855B9"/>
    <w:rsid w:val="000922CF"/>
    <w:rsid w:val="00096908"/>
    <w:rsid w:val="000969C1"/>
    <w:rsid w:val="000A08F8"/>
    <w:rsid w:val="000A1305"/>
    <w:rsid w:val="000A20FA"/>
    <w:rsid w:val="000A5CE0"/>
    <w:rsid w:val="000B2DAF"/>
    <w:rsid w:val="000B4F8D"/>
    <w:rsid w:val="000B5D64"/>
    <w:rsid w:val="000B719B"/>
    <w:rsid w:val="000B7343"/>
    <w:rsid w:val="000C00C3"/>
    <w:rsid w:val="000C09BA"/>
    <w:rsid w:val="000C0DB2"/>
    <w:rsid w:val="000C117B"/>
    <w:rsid w:val="000C2652"/>
    <w:rsid w:val="000C301B"/>
    <w:rsid w:val="000C4317"/>
    <w:rsid w:val="000C466F"/>
    <w:rsid w:val="000C6571"/>
    <w:rsid w:val="000C6AA9"/>
    <w:rsid w:val="000D2FD4"/>
    <w:rsid w:val="000D3B76"/>
    <w:rsid w:val="000D4129"/>
    <w:rsid w:val="000E2E85"/>
    <w:rsid w:val="000E2F84"/>
    <w:rsid w:val="000F3498"/>
    <w:rsid w:val="000F5B22"/>
    <w:rsid w:val="000F5D93"/>
    <w:rsid w:val="000F6F20"/>
    <w:rsid w:val="00100350"/>
    <w:rsid w:val="001011C0"/>
    <w:rsid w:val="001119C8"/>
    <w:rsid w:val="00113512"/>
    <w:rsid w:val="00113AD0"/>
    <w:rsid w:val="00114D7B"/>
    <w:rsid w:val="001165A1"/>
    <w:rsid w:val="00121C73"/>
    <w:rsid w:val="00121CE0"/>
    <w:rsid w:val="00121D34"/>
    <w:rsid w:val="00121FA4"/>
    <w:rsid w:val="00123099"/>
    <w:rsid w:val="001252FB"/>
    <w:rsid w:val="00125A26"/>
    <w:rsid w:val="00125B26"/>
    <w:rsid w:val="00126940"/>
    <w:rsid w:val="001273B3"/>
    <w:rsid w:val="001279A6"/>
    <w:rsid w:val="00127B3E"/>
    <w:rsid w:val="001319A7"/>
    <w:rsid w:val="0013320C"/>
    <w:rsid w:val="00134174"/>
    <w:rsid w:val="001344E0"/>
    <w:rsid w:val="00134669"/>
    <w:rsid w:val="00135816"/>
    <w:rsid w:val="00140005"/>
    <w:rsid w:val="00140A05"/>
    <w:rsid w:val="00141E86"/>
    <w:rsid w:val="00142BA4"/>
    <w:rsid w:val="00143A84"/>
    <w:rsid w:val="00144400"/>
    <w:rsid w:val="00144724"/>
    <w:rsid w:val="0014661A"/>
    <w:rsid w:val="001517EF"/>
    <w:rsid w:val="00151846"/>
    <w:rsid w:val="00153C4E"/>
    <w:rsid w:val="00153FC1"/>
    <w:rsid w:val="00154E7B"/>
    <w:rsid w:val="00156373"/>
    <w:rsid w:val="001564E9"/>
    <w:rsid w:val="00160F3E"/>
    <w:rsid w:val="00164A66"/>
    <w:rsid w:val="00165A18"/>
    <w:rsid w:val="00165B34"/>
    <w:rsid w:val="00166295"/>
    <w:rsid w:val="0016667E"/>
    <w:rsid w:val="00171C1D"/>
    <w:rsid w:val="00171E23"/>
    <w:rsid w:val="00173AD0"/>
    <w:rsid w:val="0017445A"/>
    <w:rsid w:val="00176D35"/>
    <w:rsid w:val="001805A0"/>
    <w:rsid w:val="00182590"/>
    <w:rsid w:val="00182592"/>
    <w:rsid w:val="0018449E"/>
    <w:rsid w:val="00184E6C"/>
    <w:rsid w:val="0018512A"/>
    <w:rsid w:val="00187ECE"/>
    <w:rsid w:val="00194662"/>
    <w:rsid w:val="00195143"/>
    <w:rsid w:val="001951E2"/>
    <w:rsid w:val="0019648E"/>
    <w:rsid w:val="001973CB"/>
    <w:rsid w:val="00197726"/>
    <w:rsid w:val="001A6418"/>
    <w:rsid w:val="001A7892"/>
    <w:rsid w:val="001B18BA"/>
    <w:rsid w:val="001B39C3"/>
    <w:rsid w:val="001B4202"/>
    <w:rsid w:val="001B675E"/>
    <w:rsid w:val="001C2AF3"/>
    <w:rsid w:val="001C41AF"/>
    <w:rsid w:val="001C7EAC"/>
    <w:rsid w:val="001D0542"/>
    <w:rsid w:val="001D59F8"/>
    <w:rsid w:val="001E29EA"/>
    <w:rsid w:val="001E2FDD"/>
    <w:rsid w:val="001E425F"/>
    <w:rsid w:val="001F0C86"/>
    <w:rsid w:val="001F6C8B"/>
    <w:rsid w:val="002001EA"/>
    <w:rsid w:val="00201974"/>
    <w:rsid w:val="002026A8"/>
    <w:rsid w:val="00203FCD"/>
    <w:rsid w:val="0020644E"/>
    <w:rsid w:val="002065BA"/>
    <w:rsid w:val="00207D71"/>
    <w:rsid w:val="00210F74"/>
    <w:rsid w:val="00212214"/>
    <w:rsid w:val="0021590A"/>
    <w:rsid w:val="0022025D"/>
    <w:rsid w:val="0022036D"/>
    <w:rsid w:val="00221471"/>
    <w:rsid w:val="00221F00"/>
    <w:rsid w:val="0022319D"/>
    <w:rsid w:val="002308F0"/>
    <w:rsid w:val="0023123B"/>
    <w:rsid w:val="0023173F"/>
    <w:rsid w:val="00231DBF"/>
    <w:rsid w:val="002329A0"/>
    <w:rsid w:val="00235203"/>
    <w:rsid w:val="002400C8"/>
    <w:rsid w:val="00241ABF"/>
    <w:rsid w:val="002454C7"/>
    <w:rsid w:val="00245ED5"/>
    <w:rsid w:val="00246C4C"/>
    <w:rsid w:val="0025071A"/>
    <w:rsid w:val="0025133F"/>
    <w:rsid w:val="00251A83"/>
    <w:rsid w:val="00251FDE"/>
    <w:rsid w:val="00253DA5"/>
    <w:rsid w:val="00256634"/>
    <w:rsid w:val="00263AF3"/>
    <w:rsid w:val="00264040"/>
    <w:rsid w:val="0026419F"/>
    <w:rsid w:val="00265987"/>
    <w:rsid w:val="002667A9"/>
    <w:rsid w:val="002724B9"/>
    <w:rsid w:val="00276006"/>
    <w:rsid w:val="00276661"/>
    <w:rsid w:val="00276CE3"/>
    <w:rsid w:val="0028029D"/>
    <w:rsid w:val="002831E7"/>
    <w:rsid w:val="00284C39"/>
    <w:rsid w:val="0028648C"/>
    <w:rsid w:val="00287207"/>
    <w:rsid w:val="00290AA8"/>
    <w:rsid w:val="00295C71"/>
    <w:rsid w:val="002974DB"/>
    <w:rsid w:val="002A1556"/>
    <w:rsid w:val="002A2767"/>
    <w:rsid w:val="002A42FA"/>
    <w:rsid w:val="002A582B"/>
    <w:rsid w:val="002B0FBA"/>
    <w:rsid w:val="002B54FF"/>
    <w:rsid w:val="002B5989"/>
    <w:rsid w:val="002C1A66"/>
    <w:rsid w:val="002C209C"/>
    <w:rsid w:val="002C5D5E"/>
    <w:rsid w:val="002D09B1"/>
    <w:rsid w:val="002D1BB0"/>
    <w:rsid w:val="002D2945"/>
    <w:rsid w:val="002D4953"/>
    <w:rsid w:val="002D5CA3"/>
    <w:rsid w:val="002D6271"/>
    <w:rsid w:val="002E0B02"/>
    <w:rsid w:val="002E22C6"/>
    <w:rsid w:val="002E72E9"/>
    <w:rsid w:val="002F3E05"/>
    <w:rsid w:val="002F5F2A"/>
    <w:rsid w:val="002F62AE"/>
    <w:rsid w:val="002F69DC"/>
    <w:rsid w:val="002F7233"/>
    <w:rsid w:val="002F78E1"/>
    <w:rsid w:val="002F79EA"/>
    <w:rsid w:val="0030632B"/>
    <w:rsid w:val="003067D9"/>
    <w:rsid w:val="003147D0"/>
    <w:rsid w:val="00317200"/>
    <w:rsid w:val="00317616"/>
    <w:rsid w:val="00320176"/>
    <w:rsid w:val="003207F8"/>
    <w:rsid w:val="003211CE"/>
    <w:rsid w:val="00321C07"/>
    <w:rsid w:val="00322773"/>
    <w:rsid w:val="00322A11"/>
    <w:rsid w:val="003240BD"/>
    <w:rsid w:val="0032536D"/>
    <w:rsid w:val="0032543B"/>
    <w:rsid w:val="00326166"/>
    <w:rsid w:val="00330CE5"/>
    <w:rsid w:val="003320EB"/>
    <w:rsid w:val="003346E6"/>
    <w:rsid w:val="00334917"/>
    <w:rsid w:val="003360CD"/>
    <w:rsid w:val="00337CB8"/>
    <w:rsid w:val="00340373"/>
    <w:rsid w:val="00341CD8"/>
    <w:rsid w:val="003469DC"/>
    <w:rsid w:val="0035127E"/>
    <w:rsid w:val="00351284"/>
    <w:rsid w:val="00356F04"/>
    <w:rsid w:val="0036142C"/>
    <w:rsid w:val="00362098"/>
    <w:rsid w:val="003630F2"/>
    <w:rsid w:val="00364660"/>
    <w:rsid w:val="003647EF"/>
    <w:rsid w:val="003661AF"/>
    <w:rsid w:val="003676CF"/>
    <w:rsid w:val="00370A4D"/>
    <w:rsid w:val="00372C3E"/>
    <w:rsid w:val="00372E7F"/>
    <w:rsid w:val="00373B1E"/>
    <w:rsid w:val="00376FA2"/>
    <w:rsid w:val="0037756F"/>
    <w:rsid w:val="00384A7D"/>
    <w:rsid w:val="00385ACD"/>
    <w:rsid w:val="00386892"/>
    <w:rsid w:val="0038770A"/>
    <w:rsid w:val="00393B65"/>
    <w:rsid w:val="0039798C"/>
    <w:rsid w:val="003A7398"/>
    <w:rsid w:val="003B0735"/>
    <w:rsid w:val="003B36D0"/>
    <w:rsid w:val="003B4857"/>
    <w:rsid w:val="003B59D1"/>
    <w:rsid w:val="003B75D8"/>
    <w:rsid w:val="003B7CFF"/>
    <w:rsid w:val="003C11D4"/>
    <w:rsid w:val="003C1B79"/>
    <w:rsid w:val="003C48AA"/>
    <w:rsid w:val="003C4BC9"/>
    <w:rsid w:val="003C55D5"/>
    <w:rsid w:val="003C64B6"/>
    <w:rsid w:val="003C78D9"/>
    <w:rsid w:val="003D0A64"/>
    <w:rsid w:val="003D14B3"/>
    <w:rsid w:val="003D3AA9"/>
    <w:rsid w:val="003D5076"/>
    <w:rsid w:val="003D5847"/>
    <w:rsid w:val="003E176C"/>
    <w:rsid w:val="003E199E"/>
    <w:rsid w:val="003E27DC"/>
    <w:rsid w:val="003E2D80"/>
    <w:rsid w:val="003E3AAD"/>
    <w:rsid w:val="003E464D"/>
    <w:rsid w:val="003E4D2A"/>
    <w:rsid w:val="003E4E8A"/>
    <w:rsid w:val="003E575C"/>
    <w:rsid w:val="003F200A"/>
    <w:rsid w:val="003F3075"/>
    <w:rsid w:val="003F4E9A"/>
    <w:rsid w:val="003F51B9"/>
    <w:rsid w:val="003F64EB"/>
    <w:rsid w:val="003F7FA1"/>
    <w:rsid w:val="004013A6"/>
    <w:rsid w:val="004023C8"/>
    <w:rsid w:val="00403CF0"/>
    <w:rsid w:val="00403E27"/>
    <w:rsid w:val="004058B9"/>
    <w:rsid w:val="00407BFE"/>
    <w:rsid w:val="0041037D"/>
    <w:rsid w:val="00412168"/>
    <w:rsid w:val="004136CD"/>
    <w:rsid w:val="00414A7A"/>
    <w:rsid w:val="0041535D"/>
    <w:rsid w:val="00415C37"/>
    <w:rsid w:val="00415CDC"/>
    <w:rsid w:val="00417CF8"/>
    <w:rsid w:val="0042247A"/>
    <w:rsid w:val="00424265"/>
    <w:rsid w:val="00430335"/>
    <w:rsid w:val="004313A2"/>
    <w:rsid w:val="00431519"/>
    <w:rsid w:val="00431DCB"/>
    <w:rsid w:val="00431E13"/>
    <w:rsid w:val="00431E78"/>
    <w:rsid w:val="00433BDB"/>
    <w:rsid w:val="004351E6"/>
    <w:rsid w:val="00435B53"/>
    <w:rsid w:val="00435F2A"/>
    <w:rsid w:val="00436355"/>
    <w:rsid w:val="0044194B"/>
    <w:rsid w:val="00442C1B"/>
    <w:rsid w:val="00452670"/>
    <w:rsid w:val="0045279A"/>
    <w:rsid w:val="00454412"/>
    <w:rsid w:val="00454656"/>
    <w:rsid w:val="00454F6C"/>
    <w:rsid w:val="0045590C"/>
    <w:rsid w:val="00455C5C"/>
    <w:rsid w:val="00457FDE"/>
    <w:rsid w:val="00461F13"/>
    <w:rsid w:val="00462F6B"/>
    <w:rsid w:val="00462FEC"/>
    <w:rsid w:val="004642E9"/>
    <w:rsid w:val="0046529B"/>
    <w:rsid w:val="00467EA5"/>
    <w:rsid w:val="004734E7"/>
    <w:rsid w:val="00474107"/>
    <w:rsid w:val="004804DC"/>
    <w:rsid w:val="00481AB2"/>
    <w:rsid w:val="00482336"/>
    <w:rsid w:val="00482BC7"/>
    <w:rsid w:val="004853CB"/>
    <w:rsid w:val="004878EF"/>
    <w:rsid w:val="00487F74"/>
    <w:rsid w:val="00494A2E"/>
    <w:rsid w:val="004969F0"/>
    <w:rsid w:val="00497B1B"/>
    <w:rsid w:val="004A0AF4"/>
    <w:rsid w:val="004A1F2C"/>
    <w:rsid w:val="004A2E44"/>
    <w:rsid w:val="004A2FCF"/>
    <w:rsid w:val="004A5A19"/>
    <w:rsid w:val="004A72AC"/>
    <w:rsid w:val="004B1F3A"/>
    <w:rsid w:val="004B2B71"/>
    <w:rsid w:val="004B2D2F"/>
    <w:rsid w:val="004B2DC7"/>
    <w:rsid w:val="004B54EB"/>
    <w:rsid w:val="004C090B"/>
    <w:rsid w:val="004C3434"/>
    <w:rsid w:val="004C641D"/>
    <w:rsid w:val="004D0E17"/>
    <w:rsid w:val="004D2A83"/>
    <w:rsid w:val="004D337E"/>
    <w:rsid w:val="004D411F"/>
    <w:rsid w:val="004D6208"/>
    <w:rsid w:val="004E21B1"/>
    <w:rsid w:val="004E4D68"/>
    <w:rsid w:val="004E5C4A"/>
    <w:rsid w:val="004E693C"/>
    <w:rsid w:val="004F137C"/>
    <w:rsid w:val="004F20A3"/>
    <w:rsid w:val="004F2C4D"/>
    <w:rsid w:val="004F4908"/>
    <w:rsid w:val="004F57C1"/>
    <w:rsid w:val="004F609E"/>
    <w:rsid w:val="005012FF"/>
    <w:rsid w:val="005024C4"/>
    <w:rsid w:val="00502524"/>
    <w:rsid w:val="00503320"/>
    <w:rsid w:val="00503371"/>
    <w:rsid w:val="005035CE"/>
    <w:rsid w:val="005040BA"/>
    <w:rsid w:val="005049BB"/>
    <w:rsid w:val="00504C98"/>
    <w:rsid w:val="00507E66"/>
    <w:rsid w:val="0051056A"/>
    <w:rsid w:val="00511944"/>
    <w:rsid w:val="00511DCE"/>
    <w:rsid w:val="00513EB5"/>
    <w:rsid w:val="00514C63"/>
    <w:rsid w:val="00514E1E"/>
    <w:rsid w:val="00521DAB"/>
    <w:rsid w:val="005220D9"/>
    <w:rsid w:val="00522A54"/>
    <w:rsid w:val="00524139"/>
    <w:rsid w:val="005268F5"/>
    <w:rsid w:val="00532D36"/>
    <w:rsid w:val="00533074"/>
    <w:rsid w:val="0053522A"/>
    <w:rsid w:val="00540225"/>
    <w:rsid w:val="00540912"/>
    <w:rsid w:val="00541515"/>
    <w:rsid w:val="00542814"/>
    <w:rsid w:val="0054397F"/>
    <w:rsid w:val="00547AD2"/>
    <w:rsid w:val="005522EE"/>
    <w:rsid w:val="00552D4C"/>
    <w:rsid w:val="005535B8"/>
    <w:rsid w:val="00555B9C"/>
    <w:rsid w:val="00561110"/>
    <w:rsid w:val="00561CA4"/>
    <w:rsid w:val="005626EF"/>
    <w:rsid w:val="005643B1"/>
    <w:rsid w:val="0056474A"/>
    <w:rsid w:val="0057012E"/>
    <w:rsid w:val="00570960"/>
    <w:rsid w:val="00570B06"/>
    <w:rsid w:val="005722EC"/>
    <w:rsid w:val="00572695"/>
    <w:rsid w:val="00572747"/>
    <w:rsid w:val="005823E2"/>
    <w:rsid w:val="005842D2"/>
    <w:rsid w:val="005857B6"/>
    <w:rsid w:val="00587123"/>
    <w:rsid w:val="00587D6D"/>
    <w:rsid w:val="00591208"/>
    <w:rsid w:val="005939BD"/>
    <w:rsid w:val="00593EEE"/>
    <w:rsid w:val="005944E1"/>
    <w:rsid w:val="00594DD1"/>
    <w:rsid w:val="00595C22"/>
    <w:rsid w:val="00596723"/>
    <w:rsid w:val="005A2786"/>
    <w:rsid w:val="005A38F7"/>
    <w:rsid w:val="005A5355"/>
    <w:rsid w:val="005A6D33"/>
    <w:rsid w:val="005A6EF1"/>
    <w:rsid w:val="005A76E2"/>
    <w:rsid w:val="005B0220"/>
    <w:rsid w:val="005B1EDC"/>
    <w:rsid w:val="005B3FF2"/>
    <w:rsid w:val="005B45DB"/>
    <w:rsid w:val="005C2169"/>
    <w:rsid w:val="005C2A3E"/>
    <w:rsid w:val="005C2BEB"/>
    <w:rsid w:val="005C381C"/>
    <w:rsid w:val="005C7573"/>
    <w:rsid w:val="005C7B7E"/>
    <w:rsid w:val="005C7C80"/>
    <w:rsid w:val="005D0567"/>
    <w:rsid w:val="005D0966"/>
    <w:rsid w:val="005D6C35"/>
    <w:rsid w:val="005D6D31"/>
    <w:rsid w:val="005E54BA"/>
    <w:rsid w:val="005F0867"/>
    <w:rsid w:val="005F0ACA"/>
    <w:rsid w:val="005F42DE"/>
    <w:rsid w:val="00601AA0"/>
    <w:rsid w:val="00602043"/>
    <w:rsid w:val="006043E2"/>
    <w:rsid w:val="00606E49"/>
    <w:rsid w:val="0061031B"/>
    <w:rsid w:val="0061295C"/>
    <w:rsid w:val="0061568B"/>
    <w:rsid w:val="00616FD7"/>
    <w:rsid w:val="00617549"/>
    <w:rsid w:val="00622B57"/>
    <w:rsid w:val="00622B7E"/>
    <w:rsid w:val="0062650C"/>
    <w:rsid w:val="0063058A"/>
    <w:rsid w:val="00631578"/>
    <w:rsid w:val="006331E8"/>
    <w:rsid w:val="00633239"/>
    <w:rsid w:val="006348CA"/>
    <w:rsid w:val="00636D7C"/>
    <w:rsid w:val="006373A0"/>
    <w:rsid w:val="0064047C"/>
    <w:rsid w:val="0064185F"/>
    <w:rsid w:val="00641865"/>
    <w:rsid w:val="00642CB9"/>
    <w:rsid w:val="00643EE6"/>
    <w:rsid w:val="0064437D"/>
    <w:rsid w:val="00646A0D"/>
    <w:rsid w:val="00647088"/>
    <w:rsid w:val="0065117F"/>
    <w:rsid w:val="0065180D"/>
    <w:rsid w:val="00653ED9"/>
    <w:rsid w:val="00654862"/>
    <w:rsid w:val="0065605F"/>
    <w:rsid w:val="00657CA3"/>
    <w:rsid w:val="00657DD2"/>
    <w:rsid w:val="00662FDC"/>
    <w:rsid w:val="006666B9"/>
    <w:rsid w:val="0067102A"/>
    <w:rsid w:val="00672E4C"/>
    <w:rsid w:val="00673F39"/>
    <w:rsid w:val="00674588"/>
    <w:rsid w:val="006817AF"/>
    <w:rsid w:val="0068233D"/>
    <w:rsid w:val="006825DE"/>
    <w:rsid w:val="006833A3"/>
    <w:rsid w:val="006853F2"/>
    <w:rsid w:val="006864B0"/>
    <w:rsid w:val="0068678F"/>
    <w:rsid w:val="00690379"/>
    <w:rsid w:val="006969BE"/>
    <w:rsid w:val="00697F30"/>
    <w:rsid w:val="006A0A1A"/>
    <w:rsid w:val="006A17E7"/>
    <w:rsid w:val="006A3B37"/>
    <w:rsid w:val="006A4EAD"/>
    <w:rsid w:val="006A55A7"/>
    <w:rsid w:val="006A6821"/>
    <w:rsid w:val="006A6D86"/>
    <w:rsid w:val="006B0844"/>
    <w:rsid w:val="006B2F2F"/>
    <w:rsid w:val="006B324F"/>
    <w:rsid w:val="006B448A"/>
    <w:rsid w:val="006B4B3B"/>
    <w:rsid w:val="006C1706"/>
    <w:rsid w:val="006C315D"/>
    <w:rsid w:val="006C3E3E"/>
    <w:rsid w:val="006C4C75"/>
    <w:rsid w:val="006C59C3"/>
    <w:rsid w:val="006C5B3D"/>
    <w:rsid w:val="006C6361"/>
    <w:rsid w:val="006C6578"/>
    <w:rsid w:val="006D0F99"/>
    <w:rsid w:val="006D1FD0"/>
    <w:rsid w:val="006D4096"/>
    <w:rsid w:val="006D6462"/>
    <w:rsid w:val="006E1493"/>
    <w:rsid w:val="006E185D"/>
    <w:rsid w:val="006E1F8A"/>
    <w:rsid w:val="006E2980"/>
    <w:rsid w:val="006E37CF"/>
    <w:rsid w:val="006E4563"/>
    <w:rsid w:val="006F0B9C"/>
    <w:rsid w:val="006F0C5D"/>
    <w:rsid w:val="006F341D"/>
    <w:rsid w:val="006F3609"/>
    <w:rsid w:val="006F4C63"/>
    <w:rsid w:val="006F7B83"/>
    <w:rsid w:val="006F7C33"/>
    <w:rsid w:val="00700792"/>
    <w:rsid w:val="00701BC7"/>
    <w:rsid w:val="00706BB5"/>
    <w:rsid w:val="0071569A"/>
    <w:rsid w:val="00717BA1"/>
    <w:rsid w:val="007209D9"/>
    <w:rsid w:val="007218B3"/>
    <w:rsid w:val="00722699"/>
    <w:rsid w:val="00723047"/>
    <w:rsid w:val="00723A6D"/>
    <w:rsid w:val="0072489E"/>
    <w:rsid w:val="00725FAA"/>
    <w:rsid w:val="00733B90"/>
    <w:rsid w:val="00733FD6"/>
    <w:rsid w:val="007372A6"/>
    <w:rsid w:val="00741DF1"/>
    <w:rsid w:val="00746E4A"/>
    <w:rsid w:val="00753143"/>
    <w:rsid w:val="00753508"/>
    <w:rsid w:val="0075618A"/>
    <w:rsid w:val="0075630F"/>
    <w:rsid w:val="00756A88"/>
    <w:rsid w:val="00756E3F"/>
    <w:rsid w:val="00756E87"/>
    <w:rsid w:val="007605C1"/>
    <w:rsid w:val="00761468"/>
    <w:rsid w:val="007619B3"/>
    <w:rsid w:val="007631B1"/>
    <w:rsid w:val="00763E99"/>
    <w:rsid w:val="00764116"/>
    <w:rsid w:val="0076418E"/>
    <w:rsid w:val="0076595A"/>
    <w:rsid w:val="00766459"/>
    <w:rsid w:val="00767545"/>
    <w:rsid w:val="007705B7"/>
    <w:rsid w:val="00771E1E"/>
    <w:rsid w:val="0077723C"/>
    <w:rsid w:val="00777F45"/>
    <w:rsid w:val="0078049E"/>
    <w:rsid w:val="00780623"/>
    <w:rsid w:val="00782046"/>
    <w:rsid w:val="007827EE"/>
    <w:rsid w:val="007846C9"/>
    <w:rsid w:val="00794289"/>
    <w:rsid w:val="0079624E"/>
    <w:rsid w:val="007A2E69"/>
    <w:rsid w:val="007A4173"/>
    <w:rsid w:val="007B1CD0"/>
    <w:rsid w:val="007B1F4B"/>
    <w:rsid w:val="007B2301"/>
    <w:rsid w:val="007B2B41"/>
    <w:rsid w:val="007B2CAD"/>
    <w:rsid w:val="007B6311"/>
    <w:rsid w:val="007B6A36"/>
    <w:rsid w:val="007C1FB1"/>
    <w:rsid w:val="007C2941"/>
    <w:rsid w:val="007C297B"/>
    <w:rsid w:val="007C62B8"/>
    <w:rsid w:val="007C66C0"/>
    <w:rsid w:val="007C6D44"/>
    <w:rsid w:val="007D1EEF"/>
    <w:rsid w:val="007D2A2D"/>
    <w:rsid w:val="007D3521"/>
    <w:rsid w:val="007D5153"/>
    <w:rsid w:val="007E08F1"/>
    <w:rsid w:val="007E0DBF"/>
    <w:rsid w:val="007E269F"/>
    <w:rsid w:val="007E4721"/>
    <w:rsid w:val="007F11CA"/>
    <w:rsid w:val="007F2CB5"/>
    <w:rsid w:val="007F5083"/>
    <w:rsid w:val="007F7AEE"/>
    <w:rsid w:val="00801347"/>
    <w:rsid w:val="008035AA"/>
    <w:rsid w:val="00803D34"/>
    <w:rsid w:val="008048A4"/>
    <w:rsid w:val="00804F2D"/>
    <w:rsid w:val="00805734"/>
    <w:rsid w:val="00806934"/>
    <w:rsid w:val="0080786A"/>
    <w:rsid w:val="00807E79"/>
    <w:rsid w:val="00811FC9"/>
    <w:rsid w:val="008133CD"/>
    <w:rsid w:val="008150B5"/>
    <w:rsid w:val="0081516C"/>
    <w:rsid w:val="00815C7B"/>
    <w:rsid w:val="00817286"/>
    <w:rsid w:val="0082530A"/>
    <w:rsid w:val="00826867"/>
    <w:rsid w:val="00830B0C"/>
    <w:rsid w:val="00831A93"/>
    <w:rsid w:val="00831C99"/>
    <w:rsid w:val="008326E2"/>
    <w:rsid w:val="0083318A"/>
    <w:rsid w:val="00833439"/>
    <w:rsid w:val="0083617A"/>
    <w:rsid w:val="0083736E"/>
    <w:rsid w:val="00837467"/>
    <w:rsid w:val="008412E9"/>
    <w:rsid w:val="00843B84"/>
    <w:rsid w:val="00844DA6"/>
    <w:rsid w:val="008454F2"/>
    <w:rsid w:val="0085169E"/>
    <w:rsid w:val="00851D28"/>
    <w:rsid w:val="00852925"/>
    <w:rsid w:val="008572DB"/>
    <w:rsid w:val="008573C6"/>
    <w:rsid w:val="008627FA"/>
    <w:rsid w:val="00863296"/>
    <w:rsid w:val="00863B72"/>
    <w:rsid w:val="00865E66"/>
    <w:rsid w:val="00866B62"/>
    <w:rsid w:val="008671A9"/>
    <w:rsid w:val="0087237C"/>
    <w:rsid w:val="00875B7D"/>
    <w:rsid w:val="00875C84"/>
    <w:rsid w:val="0087637C"/>
    <w:rsid w:val="00876A5C"/>
    <w:rsid w:val="00880431"/>
    <w:rsid w:val="00883117"/>
    <w:rsid w:val="00883D96"/>
    <w:rsid w:val="00884436"/>
    <w:rsid w:val="00884DDD"/>
    <w:rsid w:val="00890572"/>
    <w:rsid w:val="008913A2"/>
    <w:rsid w:val="00891FC3"/>
    <w:rsid w:val="00892E2D"/>
    <w:rsid w:val="00893698"/>
    <w:rsid w:val="008939E5"/>
    <w:rsid w:val="008A1054"/>
    <w:rsid w:val="008A14A6"/>
    <w:rsid w:val="008A3CCB"/>
    <w:rsid w:val="008A3D22"/>
    <w:rsid w:val="008A6B8E"/>
    <w:rsid w:val="008B06BB"/>
    <w:rsid w:val="008B17BB"/>
    <w:rsid w:val="008B1D35"/>
    <w:rsid w:val="008B3280"/>
    <w:rsid w:val="008B4D39"/>
    <w:rsid w:val="008B6061"/>
    <w:rsid w:val="008B73B8"/>
    <w:rsid w:val="008B7ED9"/>
    <w:rsid w:val="008C17C1"/>
    <w:rsid w:val="008C251B"/>
    <w:rsid w:val="008C253E"/>
    <w:rsid w:val="008C35BF"/>
    <w:rsid w:val="008C5744"/>
    <w:rsid w:val="008C6196"/>
    <w:rsid w:val="008C79D4"/>
    <w:rsid w:val="008D3E84"/>
    <w:rsid w:val="008D4FC5"/>
    <w:rsid w:val="008D641A"/>
    <w:rsid w:val="008D675B"/>
    <w:rsid w:val="008E3322"/>
    <w:rsid w:val="008F0CFC"/>
    <w:rsid w:val="008F1546"/>
    <w:rsid w:val="008F3D49"/>
    <w:rsid w:val="008F4A3A"/>
    <w:rsid w:val="008F4DEE"/>
    <w:rsid w:val="008F78CF"/>
    <w:rsid w:val="009022B8"/>
    <w:rsid w:val="00903E61"/>
    <w:rsid w:val="00903EDC"/>
    <w:rsid w:val="00903F7C"/>
    <w:rsid w:val="009047AC"/>
    <w:rsid w:val="00904836"/>
    <w:rsid w:val="00905666"/>
    <w:rsid w:val="009057A6"/>
    <w:rsid w:val="00907444"/>
    <w:rsid w:val="0090791B"/>
    <w:rsid w:val="009107A0"/>
    <w:rsid w:val="00914D78"/>
    <w:rsid w:val="00916789"/>
    <w:rsid w:val="00917334"/>
    <w:rsid w:val="00920129"/>
    <w:rsid w:val="00921A98"/>
    <w:rsid w:val="00922724"/>
    <w:rsid w:val="0092589D"/>
    <w:rsid w:val="00925D3A"/>
    <w:rsid w:val="00935B8D"/>
    <w:rsid w:val="00935EC4"/>
    <w:rsid w:val="0093625E"/>
    <w:rsid w:val="00936AD0"/>
    <w:rsid w:val="00941191"/>
    <w:rsid w:val="009417E2"/>
    <w:rsid w:val="00942473"/>
    <w:rsid w:val="00943DAF"/>
    <w:rsid w:val="009442B8"/>
    <w:rsid w:val="00946D92"/>
    <w:rsid w:val="0094713A"/>
    <w:rsid w:val="009472B2"/>
    <w:rsid w:val="00947916"/>
    <w:rsid w:val="00950258"/>
    <w:rsid w:val="009510DE"/>
    <w:rsid w:val="009519D0"/>
    <w:rsid w:val="00952ED6"/>
    <w:rsid w:val="00953A4F"/>
    <w:rsid w:val="00957EE7"/>
    <w:rsid w:val="00963933"/>
    <w:rsid w:val="00965153"/>
    <w:rsid w:val="0096538E"/>
    <w:rsid w:val="0096584C"/>
    <w:rsid w:val="00971BCB"/>
    <w:rsid w:val="009763CA"/>
    <w:rsid w:val="009764A5"/>
    <w:rsid w:val="0097680B"/>
    <w:rsid w:val="00976CF7"/>
    <w:rsid w:val="009776BE"/>
    <w:rsid w:val="00977B44"/>
    <w:rsid w:val="00980982"/>
    <w:rsid w:val="00981381"/>
    <w:rsid w:val="00981521"/>
    <w:rsid w:val="0098460E"/>
    <w:rsid w:val="00984D22"/>
    <w:rsid w:val="0099034B"/>
    <w:rsid w:val="00991489"/>
    <w:rsid w:val="00991DA0"/>
    <w:rsid w:val="00994E2B"/>
    <w:rsid w:val="009957FA"/>
    <w:rsid w:val="009A0A2D"/>
    <w:rsid w:val="009A2F64"/>
    <w:rsid w:val="009A3EBB"/>
    <w:rsid w:val="009A6A99"/>
    <w:rsid w:val="009A734E"/>
    <w:rsid w:val="009A7464"/>
    <w:rsid w:val="009B08F7"/>
    <w:rsid w:val="009B1120"/>
    <w:rsid w:val="009C209D"/>
    <w:rsid w:val="009C4BBE"/>
    <w:rsid w:val="009C4EBC"/>
    <w:rsid w:val="009C6787"/>
    <w:rsid w:val="009C7B7E"/>
    <w:rsid w:val="009D032A"/>
    <w:rsid w:val="009D1DFE"/>
    <w:rsid w:val="009D2DD6"/>
    <w:rsid w:val="009D38EE"/>
    <w:rsid w:val="009D578C"/>
    <w:rsid w:val="009D5F71"/>
    <w:rsid w:val="009D710C"/>
    <w:rsid w:val="009E0E6F"/>
    <w:rsid w:val="009E2B46"/>
    <w:rsid w:val="009E42DD"/>
    <w:rsid w:val="009E449F"/>
    <w:rsid w:val="009E4BDB"/>
    <w:rsid w:val="009F098D"/>
    <w:rsid w:val="009F17AA"/>
    <w:rsid w:val="009F2916"/>
    <w:rsid w:val="009F4E34"/>
    <w:rsid w:val="009F59F8"/>
    <w:rsid w:val="009F5AA6"/>
    <w:rsid w:val="009F760A"/>
    <w:rsid w:val="00A00E3B"/>
    <w:rsid w:val="00A03857"/>
    <w:rsid w:val="00A06425"/>
    <w:rsid w:val="00A1031B"/>
    <w:rsid w:val="00A10E79"/>
    <w:rsid w:val="00A11B87"/>
    <w:rsid w:val="00A125AA"/>
    <w:rsid w:val="00A14F6D"/>
    <w:rsid w:val="00A15CA3"/>
    <w:rsid w:val="00A16486"/>
    <w:rsid w:val="00A1788F"/>
    <w:rsid w:val="00A17CB1"/>
    <w:rsid w:val="00A17DDE"/>
    <w:rsid w:val="00A20164"/>
    <w:rsid w:val="00A20B7F"/>
    <w:rsid w:val="00A20F82"/>
    <w:rsid w:val="00A222E0"/>
    <w:rsid w:val="00A22942"/>
    <w:rsid w:val="00A25DF5"/>
    <w:rsid w:val="00A27D17"/>
    <w:rsid w:val="00A3166D"/>
    <w:rsid w:val="00A31703"/>
    <w:rsid w:val="00A34940"/>
    <w:rsid w:val="00A42958"/>
    <w:rsid w:val="00A47A44"/>
    <w:rsid w:val="00A556F0"/>
    <w:rsid w:val="00A55D14"/>
    <w:rsid w:val="00A56630"/>
    <w:rsid w:val="00A56E93"/>
    <w:rsid w:val="00A572EC"/>
    <w:rsid w:val="00A60E26"/>
    <w:rsid w:val="00A71966"/>
    <w:rsid w:val="00A7403C"/>
    <w:rsid w:val="00A768CC"/>
    <w:rsid w:val="00A810C6"/>
    <w:rsid w:val="00A8439C"/>
    <w:rsid w:val="00A85575"/>
    <w:rsid w:val="00A85AFA"/>
    <w:rsid w:val="00A8651C"/>
    <w:rsid w:val="00A87353"/>
    <w:rsid w:val="00A908A1"/>
    <w:rsid w:val="00A92441"/>
    <w:rsid w:val="00A932C3"/>
    <w:rsid w:val="00A94038"/>
    <w:rsid w:val="00AA6826"/>
    <w:rsid w:val="00AA6BA7"/>
    <w:rsid w:val="00AA6F41"/>
    <w:rsid w:val="00AA724E"/>
    <w:rsid w:val="00AB0022"/>
    <w:rsid w:val="00AB3018"/>
    <w:rsid w:val="00AB3A5D"/>
    <w:rsid w:val="00AB3E0C"/>
    <w:rsid w:val="00AB46F7"/>
    <w:rsid w:val="00AB7280"/>
    <w:rsid w:val="00AC093F"/>
    <w:rsid w:val="00AC0D94"/>
    <w:rsid w:val="00AC1C23"/>
    <w:rsid w:val="00AC1ED7"/>
    <w:rsid w:val="00AC331F"/>
    <w:rsid w:val="00AC3A7D"/>
    <w:rsid w:val="00AC4FA7"/>
    <w:rsid w:val="00AC534A"/>
    <w:rsid w:val="00AC5D54"/>
    <w:rsid w:val="00AC7C74"/>
    <w:rsid w:val="00AD0A2F"/>
    <w:rsid w:val="00AD78E3"/>
    <w:rsid w:val="00AE1146"/>
    <w:rsid w:val="00AE6654"/>
    <w:rsid w:val="00AE68EC"/>
    <w:rsid w:val="00AF096B"/>
    <w:rsid w:val="00AF261B"/>
    <w:rsid w:val="00AF385A"/>
    <w:rsid w:val="00B0081B"/>
    <w:rsid w:val="00B0452D"/>
    <w:rsid w:val="00B04FAD"/>
    <w:rsid w:val="00B07CE5"/>
    <w:rsid w:val="00B10949"/>
    <w:rsid w:val="00B12F3D"/>
    <w:rsid w:val="00B138F2"/>
    <w:rsid w:val="00B14933"/>
    <w:rsid w:val="00B1595D"/>
    <w:rsid w:val="00B174F0"/>
    <w:rsid w:val="00B1763E"/>
    <w:rsid w:val="00B20E9A"/>
    <w:rsid w:val="00B21235"/>
    <w:rsid w:val="00B24569"/>
    <w:rsid w:val="00B24CBE"/>
    <w:rsid w:val="00B24E47"/>
    <w:rsid w:val="00B252FE"/>
    <w:rsid w:val="00B253C4"/>
    <w:rsid w:val="00B2550C"/>
    <w:rsid w:val="00B32226"/>
    <w:rsid w:val="00B376E7"/>
    <w:rsid w:val="00B407E0"/>
    <w:rsid w:val="00B508E1"/>
    <w:rsid w:val="00B53981"/>
    <w:rsid w:val="00B54CD3"/>
    <w:rsid w:val="00B56720"/>
    <w:rsid w:val="00B56A51"/>
    <w:rsid w:val="00B61171"/>
    <w:rsid w:val="00B624E7"/>
    <w:rsid w:val="00B63564"/>
    <w:rsid w:val="00B643A6"/>
    <w:rsid w:val="00B64733"/>
    <w:rsid w:val="00B656EE"/>
    <w:rsid w:val="00B70768"/>
    <w:rsid w:val="00B7089D"/>
    <w:rsid w:val="00B7539B"/>
    <w:rsid w:val="00B758B9"/>
    <w:rsid w:val="00B80BB9"/>
    <w:rsid w:val="00B81C1A"/>
    <w:rsid w:val="00B8234C"/>
    <w:rsid w:val="00B91038"/>
    <w:rsid w:val="00B92FAE"/>
    <w:rsid w:val="00B94258"/>
    <w:rsid w:val="00B942DE"/>
    <w:rsid w:val="00B9468A"/>
    <w:rsid w:val="00B954FC"/>
    <w:rsid w:val="00BA30CE"/>
    <w:rsid w:val="00BA68DA"/>
    <w:rsid w:val="00BA6B92"/>
    <w:rsid w:val="00BA71B6"/>
    <w:rsid w:val="00BA78B3"/>
    <w:rsid w:val="00BB0CF1"/>
    <w:rsid w:val="00BB51BB"/>
    <w:rsid w:val="00BC154F"/>
    <w:rsid w:val="00BC18DE"/>
    <w:rsid w:val="00BC21B2"/>
    <w:rsid w:val="00BC4DEE"/>
    <w:rsid w:val="00BC5711"/>
    <w:rsid w:val="00BD07FB"/>
    <w:rsid w:val="00BD0B2A"/>
    <w:rsid w:val="00BD18E9"/>
    <w:rsid w:val="00BD1C51"/>
    <w:rsid w:val="00BD5DD5"/>
    <w:rsid w:val="00BD70AA"/>
    <w:rsid w:val="00BD7958"/>
    <w:rsid w:val="00BD7A78"/>
    <w:rsid w:val="00BE437F"/>
    <w:rsid w:val="00BE4DD5"/>
    <w:rsid w:val="00BE5845"/>
    <w:rsid w:val="00BE6C8C"/>
    <w:rsid w:val="00BF2E59"/>
    <w:rsid w:val="00BF54BE"/>
    <w:rsid w:val="00BF7F73"/>
    <w:rsid w:val="00C00B9E"/>
    <w:rsid w:val="00C03927"/>
    <w:rsid w:val="00C13BA1"/>
    <w:rsid w:val="00C14982"/>
    <w:rsid w:val="00C15875"/>
    <w:rsid w:val="00C20663"/>
    <w:rsid w:val="00C22836"/>
    <w:rsid w:val="00C23418"/>
    <w:rsid w:val="00C259EE"/>
    <w:rsid w:val="00C2748F"/>
    <w:rsid w:val="00C2772B"/>
    <w:rsid w:val="00C306A2"/>
    <w:rsid w:val="00C30B7F"/>
    <w:rsid w:val="00C31AE5"/>
    <w:rsid w:val="00C31D45"/>
    <w:rsid w:val="00C40CF0"/>
    <w:rsid w:val="00C41073"/>
    <w:rsid w:val="00C41BFB"/>
    <w:rsid w:val="00C429E5"/>
    <w:rsid w:val="00C43C6B"/>
    <w:rsid w:val="00C4444D"/>
    <w:rsid w:val="00C46424"/>
    <w:rsid w:val="00C4762A"/>
    <w:rsid w:val="00C51E0E"/>
    <w:rsid w:val="00C51F72"/>
    <w:rsid w:val="00C5384B"/>
    <w:rsid w:val="00C55585"/>
    <w:rsid w:val="00C55B5F"/>
    <w:rsid w:val="00C56E50"/>
    <w:rsid w:val="00C60F3F"/>
    <w:rsid w:val="00C625C4"/>
    <w:rsid w:val="00C641BF"/>
    <w:rsid w:val="00C645FC"/>
    <w:rsid w:val="00C65BC9"/>
    <w:rsid w:val="00C66B29"/>
    <w:rsid w:val="00C66DE7"/>
    <w:rsid w:val="00C7281A"/>
    <w:rsid w:val="00C74587"/>
    <w:rsid w:val="00C82F38"/>
    <w:rsid w:val="00C83EAE"/>
    <w:rsid w:val="00C84657"/>
    <w:rsid w:val="00C910ED"/>
    <w:rsid w:val="00C94177"/>
    <w:rsid w:val="00CA20C1"/>
    <w:rsid w:val="00CA3E26"/>
    <w:rsid w:val="00CA40A3"/>
    <w:rsid w:val="00CA4492"/>
    <w:rsid w:val="00CA66B7"/>
    <w:rsid w:val="00CA6BE9"/>
    <w:rsid w:val="00CB3313"/>
    <w:rsid w:val="00CB4D25"/>
    <w:rsid w:val="00CB61DD"/>
    <w:rsid w:val="00CC1C78"/>
    <w:rsid w:val="00CC1D6C"/>
    <w:rsid w:val="00CC4CE9"/>
    <w:rsid w:val="00CC6693"/>
    <w:rsid w:val="00CC7489"/>
    <w:rsid w:val="00CD13CD"/>
    <w:rsid w:val="00CD1F59"/>
    <w:rsid w:val="00CD2B56"/>
    <w:rsid w:val="00CD40AC"/>
    <w:rsid w:val="00CD45C2"/>
    <w:rsid w:val="00CD6309"/>
    <w:rsid w:val="00CD7177"/>
    <w:rsid w:val="00CD7DE9"/>
    <w:rsid w:val="00CE14A9"/>
    <w:rsid w:val="00CE2812"/>
    <w:rsid w:val="00CE2E76"/>
    <w:rsid w:val="00CE579E"/>
    <w:rsid w:val="00CF05DD"/>
    <w:rsid w:val="00CF211B"/>
    <w:rsid w:val="00CF348C"/>
    <w:rsid w:val="00CF54EB"/>
    <w:rsid w:val="00D01D6B"/>
    <w:rsid w:val="00D02AC1"/>
    <w:rsid w:val="00D046AB"/>
    <w:rsid w:val="00D05079"/>
    <w:rsid w:val="00D10CA8"/>
    <w:rsid w:val="00D10CAF"/>
    <w:rsid w:val="00D11D0C"/>
    <w:rsid w:val="00D13C79"/>
    <w:rsid w:val="00D1573E"/>
    <w:rsid w:val="00D16622"/>
    <w:rsid w:val="00D17304"/>
    <w:rsid w:val="00D2050C"/>
    <w:rsid w:val="00D20A5D"/>
    <w:rsid w:val="00D21B5E"/>
    <w:rsid w:val="00D2352E"/>
    <w:rsid w:val="00D23622"/>
    <w:rsid w:val="00D246B2"/>
    <w:rsid w:val="00D24D3F"/>
    <w:rsid w:val="00D30107"/>
    <w:rsid w:val="00D3038F"/>
    <w:rsid w:val="00D31374"/>
    <w:rsid w:val="00D32643"/>
    <w:rsid w:val="00D33570"/>
    <w:rsid w:val="00D33D5C"/>
    <w:rsid w:val="00D344C9"/>
    <w:rsid w:val="00D34BC2"/>
    <w:rsid w:val="00D363F2"/>
    <w:rsid w:val="00D36BE0"/>
    <w:rsid w:val="00D36F06"/>
    <w:rsid w:val="00D37539"/>
    <w:rsid w:val="00D41000"/>
    <w:rsid w:val="00D4183B"/>
    <w:rsid w:val="00D44235"/>
    <w:rsid w:val="00D4504E"/>
    <w:rsid w:val="00D45E34"/>
    <w:rsid w:val="00D4679C"/>
    <w:rsid w:val="00D46E07"/>
    <w:rsid w:val="00D4712E"/>
    <w:rsid w:val="00D47711"/>
    <w:rsid w:val="00D477C7"/>
    <w:rsid w:val="00D50438"/>
    <w:rsid w:val="00D50920"/>
    <w:rsid w:val="00D50AA0"/>
    <w:rsid w:val="00D51105"/>
    <w:rsid w:val="00D5497C"/>
    <w:rsid w:val="00D5608E"/>
    <w:rsid w:val="00D57F72"/>
    <w:rsid w:val="00D607FC"/>
    <w:rsid w:val="00D62142"/>
    <w:rsid w:val="00D6606B"/>
    <w:rsid w:val="00D702B7"/>
    <w:rsid w:val="00D7124D"/>
    <w:rsid w:val="00D725F5"/>
    <w:rsid w:val="00D72896"/>
    <w:rsid w:val="00D7339F"/>
    <w:rsid w:val="00D77128"/>
    <w:rsid w:val="00D77951"/>
    <w:rsid w:val="00D804A3"/>
    <w:rsid w:val="00D84482"/>
    <w:rsid w:val="00D8488C"/>
    <w:rsid w:val="00D87105"/>
    <w:rsid w:val="00D919F4"/>
    <w:rsid w:val="00D94BB5"/>
    <w:rsid w:val="00D967C7"/>
    <w:rsid w:val="00D968F8"/>
    <w:rsid w:val="00D97089"/>
    <w:rsid w:val="00D97938"/>
    <w:rsid w:val="00DA2989"/>
    <w:rsid w:val="00DA3855"/>
    <w:rsid w:val="00DA56A9"/>
    <w:rsid w:val="00DB5728"/>
    <w:rsid w:val="00DB591B"/>
    <w:rsid w:val="00DC00CB"/>
    <w:rsid w:val="00DC1EDF"/>
    <w:rsid w:val="00DC2DA6"/>
    <w:rsid w:val="00DC542C"/>
    <w:rsid w:val="00DC6199"/>
    <w:rsid w:val="00DD49CD"/>
    <w:rsid w:val="00DD6866"/>
    <w:rsid w:val="00DD68DE"/>
    <w:rsid w:val="00DE1247"/>
    <w:rsid w:val="00DE53B1"/>
    <w:rsid w:val="00DE6001"/>
    <w:rsid w:val="00DE7958"/>
    <w:rsid w:val="00DE7AE7"/>
    <w:rsid w:val="00DF0F86"/>
    <w:rsid w:val="00DF27A4"/>
    <w:rsid w:val="00DF43DE"/>
    <w:rsid w:val="00DF5125"/>
    <w:rsid w:val="00DF7F15"/>
    <w:rsid w:val="00E00365"/>
    <w:rsid w:val="00E006F8"/>
    <w:rsid w:val="00E00A6E"/>
    <w:rsid w:val="00E0312D"/>
    <w:rsid w:val="00E038C7"/>
    <w:rsid w:val="00E03DDE"/>
    <w:rsid w:val="00E052D3"/>
    <w:rsid w:val="00E05526"/>
    <w:rsid w:val="00E057FD"/>
    <w:rsid w:val="00E062E9"/>
    <w:rsid w:val="00E076B6"/>
    <w:rsid w:val="00E10796"/>
    <w:rsid w:val="00E15AFF"/>
    <w:rsid w:val="00E167A6"/>
    <w:rsid w:val="00E20478"/>
    <w:rsid w:val="00E20549"/>
    <w:rsid w:val="00E20858"/>
    <w:rsid w:val="00E22B7F"/>
    <w:rsid w:val="00E22F25"/>
    <w:rsid w:val="00E23BC0"/>
    <w:rsid w:val="00E27968"/>
    <w:rsid w:val="00E30767"/>
    <w:rsid w:val="00E33A17"/>
    <w:rsid w:val="00E356CE"/>
    <w:rsid w:val="00E4003A"/>
    <w:rsid w:val="00E41983"/>
    <w:rsid w:val="00E41F43"/>
    <w:rsid w:val="00E457FD"/>
    <w:rsid w:val="00E4596D"/>
    <w:rsid w:val="00E47235"/>
    <w:rsid w:val="00E50565"/>
    <w:rsid w:val="00E5062E"/>
    <w:rsid w:val="00E52101"/>
    <w:rsid w:val="00E52EDC"/>
    <w:rsid w:val="00E53F45"/>
    <w:rsid w:val="00E565E3"/>
    <w:rsid w:val="00E56A35"/>
    <w:rsid w:val="00E60834"/>
    <w:rsid w:val="00E62F49"/>
    <w:rsid w:val="00E631B1"/>
    <w:rsid w:val="00E63D4E"/>
    <w:rsid w:val="00E6646B"/>
    <w:rsid w:val="00E6688B"/>
    <w:rsid w:val="00E6757C"/>
    <w:rsid w:val="00E70B45"/>
    <w:rsid w:val="00E741EE"/>
    <w:rsid w:val="00E7519A"/>
    <w:rsid w:val="00E7596D"/>
    <w:rsid w:val="00E77809"/>
    <w:rsid w:val="00E80BEE"/>
    <w:rsid w:val="00E81067"/>
    <w:rsid w:val="00E817EB"/>
    <w:rsid w:val="00E831A9"/>
    <w:rsid w:val="00E90474"/>
    <w:rsid w:val="00E907D6"/>
    <w:rsid w:val="00E93480"/>
    <w:rsid w:val="00E93ACF"/>
    <w:rsid w:val="00E946FB"/>
    <w:rsid w:val="00E967B1"/>
    <w:rsid w:val="00EA0817"/>
    <w:rsid w:val="00EA35EA"/>
    <w:rsid w:val="00EC08AC"/>
    <w:rsid w:val="00EC1858"/>
    <w:rsid w:val="00EC2650"/>
    <w:rsid w:val="00EC3B0E"/>
    <w:rsid w:val="00EC5333"/>
    <w:rsid w:val="00ED2953"/>
    <w:rsid w:val="00ED3966"/>
    <w:rsid w:val="00ED7375"/>
    <w:rsid w:val="00ED7EB6"/>
    <w:rsid w:val="00EE1461"/>
    <w:rsid w:val="00EE2691"/>
    <w:rsid w:val="00EE3EAE"/>
    <w:rsid w:val="00EE3FBA"/>
    <w:rsid w:val="00EE72F6"/>
    <w:rsid w:val="00EF06A9"/>
    <w:rsid w:val="00EF1FA1"/>
    <w:rsid w:val="00EF3E61"/>
    <w:rsid w:val="00F011B8"/>
    <w:rsid w:val="00F024E5"/>
    <w:rsid w:val="00F02A78"/>
    <w:rsid w:val="00F044E9"/>
    <w:rsid w:val="00F05377"/>
    <w:rsid w:val="00F05B1B"/>
    <w:rsid w:val="00F06589"/>
    <w:rsid w:val="00F06B8F"/>
    <w:rsid w:val="00F13445"/>
    <w:rsid w:val="00F1580C"/>
    <w:rsid w:val="00F2138A"/>
    <w:rsid w:val="00F24E79"/>
    <w:rsid w:val="00F2574B"/>
    <w:rsid w:val="00F25A61"/>
    <w:rsid w:val="00F2797E"/>
    <w:rsid w:val="00F306C2"/>
    <w:rsid w:val="00F32683"/>
    <w:rsid w:val="00F3412B"/>
    <w:rsid w:val="00F34D87"/>
    <w:rsid w:val="00F4092C"/>
    <w:rsid w:val="00F41A80"/>
    <w:rsid w:val="00F42E55"/>
    <w:rsid w:val="00F5032C"/>
    <w:rsid w:val="00F50E28"/>
    <w:rsid w:val="00F51288"/>
    <w:rsid w:val="00F51993"/>
    <w:rsid w:val="00F54B5B"/>
    <w:rsid w:val="00F55632"/>
    <w:rsid w:val="00F578C5"/>
    <w:rsid w:val="00F600BC"/>
    <w:rsid w:val="00F66766"/>
    <w:rsid w:val="00F75401"/>
    <w:rsid w:val="00F7641A"/>
    <w:rsid w:val="00F770BB"/>
    <w:rsid w:val="00F775C0"/>
    <w:rsid w:val="00F82AA7"/>
    <w:rsid w:val="00F82B01"/>
    <w:rsid w:val="00F866E1"/>
    <w:rsid w:val="00F901BB"/>
    <w:rsid w:val="00F92713"/>
    <w:rsid w:val="00F9522C"/>
    <w:rsid w:val="00F97407"/>
    <w:rsid w:val="00FA18E8"/>
    <w:rsid w:val="00FA4054"/>
    <w:rsid w:val="00FA407C"/>
    <w:rsid w:val="00FA5E0C"/>
    <w:rsid w:val="00FA7C5C"/>
    <w:rsid w:val="00FB094F"/>
    <w:rsid w:val="00FB5CA4"/>
    <w:rsid w:val="00FB5F78"/>
    <w:rsid w:val="00FB7B37"/>
    <w:rsid w:val="00FB7DF8"/>
    <w:rsid w:val="00FC0FF5"/>
    <w:rsid w:val="00FC4F2F"/>
    <w:rsid w:val="00FC5358"/>
    <w:rsid w:val="00FD06F8"/>
    <w:rsid w:val="00FD0E5F"/>
    <w:rsid w:val="00FD2763"/>
    <w:rsid w:val="00FD3BE8"/>
    <w:rsid w:val="00FD7146"/>
    <w:rsid w:val="00FE0446"/>
    <w:rsid w:val="00FE517D"/>
    <w:rsid w:val="00FE5255"/>
    <w:rsid w:val="00FE763A"/>
    <w:rsid w:val="00FF0D08"/>
    <w:rsid w:val="00FF5EB3"/>
    <w:rsid w:val="00FF6838"/>
    <w:rsid w:val="00FF6DC4"/>
    <w:rsid w:val="02E164BA"/>
    <w:rsid w:val="03B430C7"/>
    <w:rsid w:val="0BA34AE4"/>
    <w:rsid w:val="0E32370D"/>
    <w:rsid w:val="10F6777E"/>
    <w:rsid w:val="12AC0E85"/>
    <w:rsid w:val="163A4DBC"/>
    <w:rsid w:val="176B0226"/>
    <w:rsid w:val="193E79B3"/>
    <w:rsid w:val="1EF91C0C"/>
    <w:rsid w:val="221536BD"/>
    <w:rsid w:val="270E6AEE"/>
    <w:rsid w:val="274E027D"/>
    <w:rsid w:val="28204D98"/>
    <w:rsid w:val="29BA293B"/>
    <w:rsid w:val="2CDB5B6A"/>
    <w:rsid w:val="2D112632"/>
    <w:rsid w:val="30755DBB"/>
    <w:rsid w:val="3213146B"/>
    <w:rsid w:val="3ABE142A"/>
    <w:rsid w:val="3D614AF5"/>
    <w:rsid w:val="3F000D1E"/>
    <w:rsid w:val="41F20A92"/>
    <w:rsid w:val="4493434F"/>
    <w:rsid w:val="490F40DE"/>
    <w:rsid w:val="516A1A5F"/>
    <w:rsid w:val="516C4F62"/>
    <w:rsid w:val="518D472B"/>
    <w:rsid w:val="568F3F41"/>
    <w:rsid w:val="587F24F3"/>
    <w:rsid w:val="5C420EBC"/>
    <w:rsid w:val="5CC10AF0"/>
    <w:rsid w:val="65EC577B"/>
    <w:rsid w:val="69CB6DDB"/>
    <w:rsid w:val="6CEB5A7E"/>
    <w:rsid w:val="73E30D64"/>
    <w:rsid w:val="76F719F6"/>
    <w:rsid w:val="780262A5"/>
    <w:rsid w:val="7B1039AA"/>
    <w:rsid w:val="7D0979FE"/>
    <w:rsid w:val="7D57076C"/>
    <w:rsid w:val="7DAD6F7C"/>
    <w:rsid w:val="7EF63A9B"/>
  </w:rsids>
  <m:mathPr>
    <m:mathFont m:val="Cambria Math"/>
    <m:brkBin m:val="before"/>
    <m:brkBinSub m:val="--"/>
    <m:smallFrac m:val="off"/>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qFormat="1"/>
    <w:lsdException w:name="annotation text" w:semiHidden="0" w:qFormat="1"/>
    <w:lsdException w:name="header" w:semiHidden="0" w:uiPriority="0" w:qFormat="1"/>
    <w:lsdException w:name="footer" w:semiHidden="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semiHidden="0" w:uiPriority="1"/>
    <w:lsdException w:name="Body Text" w:semiHidden="0" w:uiPriority="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semiHidden="0"/>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C5D54"/>
    <w:rPr>
      <w:sz w:val="22"/>
      <w:szCs w:val="22"/>
    </w:rPr>
  </w:style>
  <w:style w:type="paragraph" w:styleId="Titolo1">
    <w:name w:val="heading 1"/>
    <w:basedOn w:val="Normale"/>
    <w:next w:val="Normale"/>
    <w:link w:val="Titolo1Carattere"/>
    <w:uiPriority w:val="9"/>
    <w:qFormat/>
    <w:rsid w:val="00AC5D54"/>
    <w:pPr>
      <w:pBdr>
        <w:top w:val="single" w:sz="4" w:space="1" w:color="auto"/>
        <w:left w:val="single" w:sz="4" w:space="4" w:color="auto"/>
        <w:bottom w:val="single" w:sz="4" w:space="1" w:color="auto"/>
        <w:right w:val="single" w:sz="4" w:space="4" w:color="auto"/>
      </w:pBdr>
      <w:spacing w:after="0"/>
      <w:outlineLvl w:val="0"/>
    </w:pPr>
    <w:rPr>
      <w:rFonts w:eastAsiaTheme="minorHAnsi"/>
      <w:b/>
      <w:sz w:val="28"/>
      <w:szCs w:val="28"/>
      <w:lang w:val="en-GB" w:eastAsia="en-US"/>
    </w:rPr>
  </w:style>
  <w:style w:type="paragraph" w:styleId="Titolo2">
    <w:name w:val="heading 2"/>
    <w:basedOn w:val="Normale"/>
    <w:next w:val="Normale"/>
    <w:link w:val="Titolo2Carattere"/>
    <w:uiPriority w:val="9"/>
    <w:unhideWhenUsed/>
    <w:qFormat/>
    <w:rsid w:val="00AC5D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AC5D54"/>
    <w:pPr>
      <w:keepNext/>
      <w:keepLines/>
      <w:spacing w:before="200" w:after="0"/>
      <w:outlineLvl w:val="2"/>
    </w:pPr>
    <w:rPr>
      <w:rFonts w:asciiTheme="majorHAnsi" w:eastAsiaTheme="majorEastAsia" w:hAnsiTheme="majorHAnsi" w:cstheme="majorBidi"/>
      <w:b/>
      <w:bCs/>
      <w:color w:val="4F81BD" w:themeColor="accent1"/>
    </w:rPr>
  </w:style>
  <w:style w:type="paragraph" w:styleId="Titolo8">
    <w:name w:val="heading 8"/>
    <w:basedOn w:val="Normale"/>
    <w:next w:val="Normale"/>
    <w:link w:val="Titolo8Carattere"/>
    <w:uiPriority w:val="9"/>
    <w:unhideWhenUsed/>
    <w:qFormat/>
    <w:rsid w:val="00AC5D54"/>
    <w:pPr>
      <w:keepNext/>
      <w:keepLine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AC5D54"/>
    <w:pPr>
      <w:spacing w:after="0" w:line="240" w:lineRule="auto"/>
    </w:pPr>
    <w:rPr>
      <w:rFonts w:ascii="Tahoma" w:hAnsi="Tahoma" w:cs="Tahoma"/>
      <w:sz w:val="16"/>
      <w:szCs w:val="16"/>
    </w:rPr>
  </w:style>
  <w:style w:type="paragraph" w:styleId="Corpodeltesto">
    <w:name w:val="Body Text"/>
    <w:basedOn w:val="Normale"/>
    <w:link w:val="CorpodeltestoCarattere"/>
    <w:unhideWhenUsed/>
    <w:qFormat/>
    <w:rsid w:val="00AC5D54"/>
    <w:pPr>
      <w:spacing w:after="0" w:line="240" w:lineRule="auto"/>
    </w:pPr>
    <w:rPr>
      <w:rFonts w:ascii="Arial" w:eastAsia="Times New Roman" w:hAnsi="Arial" w:cs="Times New Roman"/>
      <w:sz w:val="24"/>
      <w:szCs w:val="24"/>
    </w:rPr>
  </w:style>
  <w:style w:type="paragraph" w:styleId="Testocommento">
    <w:name w:val="annotation text"/>
    <w:basedOn w:val="Normale"/>
    <w:link w:val="TestocommentoCarattere1"/>
    <w:uiPriority w:val="99"/>
    <w:unhideWhenUsed/>
    <w:qFormat/>
    <w:rsid w:val="00AC5D54"/>
    <w:pPr>
      <w:spacing w:line="240" w:lineRule="auto"/>
    </w:pPr>
    <w:rPr>
      <w:sz w:val="20"/>
      <w:szCs w:val="20"/>
      <w:lang w:val="en-US"/>
    </w:rPr>
  </w:style>
  <w:style w:type="paragraph" w:styleId="Soggettocommento">
    <w:name w:val="annotation subject"/>
    <w:basedOn w:val="Testocommento"/>
    <w:next w:val="Testocommento"/>
    <w:link w:val="SoggettocommentoCarattere1"/>
    <w:uiPriority w:val="99"/>
    <w:unhideWhenUsed/>
    <w:qFormat/>
    <w:rsid w:val="00AC5D54"/>
    <w:rPr>
      <w:b/>
      <w:bCs/>
    </w:rPr>
  </w:style>
  <w:style w:type="paragraph" w:styleId="Pidipagina">
    <w:name w:val="footer"/>
    <w:basedOn w:val="Normale"/>
    <w:link w:val="PidipaginaCarattere"/>
    <w:uiPriority w:val="99"/>
    <w:unhideWhenUsed/>
    <w:qFormat/>
    <w:rsid w:val="00AC5D54"/>
    <w:pPr>
      <w:tabs>
        <w:tab w:val="center" w:pos="4819"/>
        <w:tab w:val="right" w:pos="9638"/>
      </w:tabs>
      <w:spacing w:after="0" w:line="240" w:lineRule="auto"/>
    </w:pPr>
  </w:style>
  <w:style w:type="paragraph" w:styleId="Testonotaapidipagina">
    <w:name w:val="footnote text"/>
    <w:basedOn w:val="Normale"/>
    <w:link w:val="TestonotaapidipaginaCarattere"/>
    <w:uiPriority w:val="99"/>
    <w:semiHidden/>
    <w:qFormat/>
    <w:rsid w:val="00AC5D54"/>
    <w:pPr>
      <w:spacing w:after="0" w:line="240" w:lineRule="auto"/>
    </w:pPr>
    <w:rPr>
      <w:rFonts w:ascii="Times New Roman" w:eastAsia="Times New Roman" w:hAnsi="Times New Roman" w:cs="Times New Roman"/>
      <w:sz w:val="20"/>
      <w:szCs w:val="20"/>
    </w:rPr>
  </w:style>
  <w:style w:type="paragraph" w:styleId="Intestazione">
    <w:name w:val="header"/>
    <w:basedOn w:val="Normale"/>
    <w:link w:val="IntestazioneCarattere"/>
    <w:unhideWhenUsed/>
    <w:qFormat/>
    <w:rsid w:val="00AC5D54"/>
    <w:pPr>
      <w:tabs>
        <w:tab w:val="center" w:pos="4819"/>
        <w:tab w:val="right" w:pos="9638"/>
      </w:tabs>
      <w:spacing w:after="0" w:line="240" w:lineRule="auto"/>
    </w:pPr>
  </w:style>
  <w:style w:type="paragraph" w:styleId="NormaleWeb">
    <w:name w:val="Normal (Web)"/>
    <w:basedOn w:val="Normale"/>
    <w:uiPriority w:val="99"/>
    <w:unhideWhenUsed/>
    <w:qFormat/>
    <w:rsid w:val="00AC5D54"/>
    <w:pPr>
      <w:spacing w:before="100" w:beforeAutospacing="1" w:after="100" w:afterAutospacing="1"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1"/>
    <w:uiPriority w:val="99"/>
    <w:qFormat/>
    <w:rsid w:val="00AC5D54"/>
    <w:pPr>
      <w:spacing w:after="0" w:line="240" w:lineRule="auto"/>
    </w:pPr>
    <w:rPr>
      <w:rFonts w:ascii="Consolas" w:hAnsi="Consolas"/>
      <w:sz w:val="20"/>
      <w:szCs w:val="20"/>
    </w:rPr>
  </w:style>
  <w:style w:type="paragraph" w:styleId="Sottotitolo">
    <w:name w:val="Subtitle"/>
    <w:basedOn w:val="Normale"/>
    <w:next w:val="Normale"/>
    <w:link w:val="SottotitoloCarattere"/>
    <w:uiPriority w:val="11"/>
    <w:qFormat/>
    <w:rsid w:val="00AC5D54"/>
    <w:pPr>
      <w:spacing w:after="0"/>
      <w:jc w:val="both"/>
    </w:pPr>
    <w:rPr>
      <w:rFonts w:eastAsiaTheme="minorHAnsi"/>
      <w:b/>
      <w:sz w:val="24"/>
      <w:szCs w:val="24"/>
      <w:u w:val="single"/>
      <w:lang w:val="en-GB" w:eastAsia="en-US"/>
    </w:rPr>
  </w:style>
  <w:style w:type="paragraph" w:styleId="Titolo">
    <w:name w:val="Title"/>
    <w:basedOn w:val="Normale"/>
    <w:next w:val="Normale"/>
    <w:link w:val="TitoloCarattere"/>
    <w:uiPriority w:val="10"/>
    <w:qFormat/>
    <w:rsid w:val="00AC5D54"/>
    <w:pPr>
      <w:spacing w:after="0"/>
      <w:jc w:val="center"/>
    </w:pPr>
    <w:rPr>
      <w:rFonts w:eastAsiaTheme="minorHAnsi"/>
      <w:b/>
      <w:sz w:val="32"/>
      <w:szCs w:val="32"/>
      <w:lang w:val="en-GB" w:eastAsia="en-US"/>
    </w:rPr>
  </w:style>
  <w:style w:type="paragraph" w:styleId="Sommario1">
    <w:name w:val="toc 1"/>
    <w:basedOn w:val="Normale"/>
    <w:next w:val="Normale"/>
    <w:uiPriority w:val="39"/>
    <w:unhideWhenUsed/>
    <w:qFormat/>
    <w:rsid w:val="00AC5D54"/>
    <w:pPr>
      <w:tabs>
        <w:tab w:val="right" w:leader="dot" w:pos="9350"/>
      </w:tabs>
      <w:spacing w:after="100"/>
    </w:pPr>
    <w:rPr>
      <w:rFonts w:eastAsiaTheme="minorHAnsi"/>
      <w:lang w:val="en-US" w:eastAsia="en-US"/>
    </w:rPr>
  </w:style>
  <w:style w:type="paragraph" w:styleId="Sommario2">
    <w:name w:val="toc 2"/>
    <w:basedOn w:val="Normale"/>
    <w:next w:val="Normale"/>
    <w:uiPriority w:val="39"/>
    <w:unhideWhenUsed/>
    <w:qFormat/>
    <w:rsid w:val="00AC5D54"/>
    <w:pPr>
      <w:spacing w:after="100"/>
      <w:ind w:left="220"/>
    </w:pPr>
    <w:rPr>
      <w:rFonts w:eastAsiaTheme="minorHAnsi"/>
      <w:lang w:val="en-US" w:eastAsia="en-US"/>
    </w:rPr>
  </w:style>
  <w:style w:type="paragraph" w:styleId="Sommario3">
    <w:name w:val="toc 3"/>
    <w:basedOn w:val="Normale"/>
    <w:next w:val="Normale"/>
    <w:uiPriority w:val="39"/>
    <w:unhideWhenUsed/>
    <w:qFormat/>
    <w:rsid w:val="00AC5D54"/>
    <w:pPr>
      <w:spacing w:after="100"/>
      <w:ind w:left="440"/>
    </w:pPr>
    <w:rPr>
      <w:rFonts w:eastAsiaTheme="minorHAnsi"/>
      <w:lang w:val="en-US" w:eastAsia="en-US"/>
    </w:rPr>
  </w:style>
  <w:style w:type="character" w:styleId="Rimandocommento">
    <w:name w:val="annotation reference"/>
    <w:basedOn w:val="Carpredefinitoparagrafo"/>
    <w:uiPriority w:val="99"/>
    <w:unhideWhenUsed/>
    <w:qFormat/>
    <w:rsid w:val="00AC5D54"/>
    <w:rPr>
      <w:sz w:val="16"/>
      <w:szCs w:val="16"/>
    </w:rPr>
  </w:style>
  <w:style w:type="character" w:styleId="Enfasicorsivo">
    <w:name w:val="Emphasis"/>
    <w:basedOn w:val="Carpredefinitoparagrafo"/>
    <w:uiPriority w:val="20"/>
    <w:qFormat/>
    <w:rsid w:val="00AC5D54"/>
    <w:rPr>
      <w:b/>
      <w:bCs/>
    </w:rPr>
  </w:style>
  <w:style w:type="character" w:styleId="Collegamentovisitato">
    <w:name w:val="FollowedHyperlink"/>
    <w:basedOn w:val="Carpredefinitoparagrafo"/>
    <w:uiPriority w:val="99"/>
    <w:unhideWhenUsed/>
    <w:qFormat/>
    <w:rsid w:val="00AC5D54"/>
    <w:rPr>
      <w:color w:val="800080" w:themeColor="followedHyperlink"/>
      <w:u w:val="single"/>
    </w:rPr>
  </w:style>
  <w:style w:type="character" w:styleId="Rimandonotaapidipagina">
    <w:name w:val="footnote reference"/>
    <w:basedOn w:val="Carpredefinitoparagrafo"/>
    <w:qFormat/>
    <w:rsid w:val="00AC5D54"/>
    <w:rPr>
      <w:vertAlign w:val="superscript"/>
    </w:rPr>
  </w:style>
  <w:style w:type="character" w:styleId="Collegamentoipertestuale">
    <w:name w:val="Hyperlink"/>
    <w:basedOn w:val="Carpredefinitoparagrafo"/>
    <w:uiPriority w:val="99"/>
    <w:unhideWhenUsed/>
    <w:qFormat/>
    <w:rsid w:val="00AC5D54"/>
    <w:rPr>
      <w:color w:val="0000FF"/>
      <w:u w:val="single"/>
    </w:rPr>
  </w:style>
  <w:style w:type="character" w:styleId="Enfasigrassetto">
    <w:name w:val="Strong"/>
    <w:basedOn w:val="Carpredefinitoparagrafo"/>
    <w:uiPriority w:val="22"/>
    <w:qFormat/>
    <w:rsid w:val="00AC5D54"/>
    <w:rPr>
      <w:b/>
      <w:bCs/>
    </w:rPr>
  </w:style>
  <w:style w:type="character" w:customStyle="1" w:styleId="IntestazioneCarattere">
    <w:name w:val="Intestazione Carattere"/>
    <w:basedOn w:val="Carpredefinitoparagrafo"/>
    <w:link w:val="Intestazione"/>
    <w:qFormat/>
    <w:rsid w:val="00AC5D54"/>
  </w:style>
  <w:style w:type="character" w:customStyle="1" w:styleId="PidipaginaCarattere">
    <w:name w:val="Piè di pagina Carattere"/>
    <w:basedOn w:val="Carpredefinitoparagrafo"/>
    <w:link w:val="Pidipagina"/>
    <w:uiPriority w:val="99"/>
    <w:qFormat/>
    <w:rsid w:val="00AC5D54"/>
  </w:style>
  <w:style w:type="character" w:customStyle="1" w:styleId="TestofumettoCarattere">
    <w:name w:val="Testo fumetto Carattere"/>
    <w:basedOn w:val="Carpredefinitoparagrafo"/>
    <w:link w:val="Testofumetto"/>
    <w:uiPriority w:val="99"/>
    <w:semiHidden/>
    <w:qFormat/>
    <w:rsid w:val="00AC5D54"/>
    <w:rPr>
      <w:rFonts w:ascii="Tahoma" w:hAnsi="Tahoma" w:cs="Tahoma"/>
      <w:sz w:val="16"/>
      <w:szCs w:val="16"/>
    </w:rPr>
  </w:style>
  <w:style w:type="character" w:customStyle="1" w:styleId="TestonotaapidipaginaCarattere">
    <w:name w:val="Testo nota a piè di pagina Carattere"/>
    <w:basedOn w:val="Carpredefinitoparagrafo"/>
    <w:link w:val="Testonotaapidipagina"/>
    <w:uiPriority w:val="99"/>
    <w:semiHidden/>
    <w:qFormat/>
    <w:rsid w:val="00AC5D54"/>
    <w:rPr>
      <w:rFonts w:ascii="Times New Roman" w:eastAsia="Times New Roman" w:hAnsi="Times New Roman" w:cs="Times New Roman"/>
      <w:sz w:val="20"/>
      <w:szCs w:val="20"/>
    </w:rPr>
  </w:style>
  <w:style w:type="paragraph" w:customStyle="1" w:styleId="Paragrafoelenco1">
    <w:name w:val="Paragrafo elenco1"/>
    <w:basedOn w:val="Normale"/>
    <w:uiPriority w:val="34"/>
    <w:qFormat/>
    <w:rsid w:val="00AC5D54"/>
    <w:pPr>
      <w:ind w:left="720"/>
      <w:contextualSpacing/>
    </w:pPr>
  </w:style>
  <w:style w:type="paragraph" w:customStyle="1" w:styleId="Corpo">
    <w:name w:val="Corpo"/>
    <w:qFormat/>
    <w:rsid w:val="00AC5D54"/>
    <w:pPr>
      <w:spacing w:after="0" w:line="240" w:lineRule="auto"/>
    </w:pPr>
    <w:rPr>
      <w:rFonts w:ascii="Helvetica" w:eastAsia="Arial Unicode MS" w:hAnsi="Helvetica" w:cs="Arial Unicode MS"/>
      <w:color w:val="000000"/>
      <w:sz w:val="22"/>
      <w:szCs w:val="22"/>
    </w:rPr>
  </w:style>
  <w:style w:type="character" w:customStyle="1" w:styleId="Titolo3Carattere">
    <w:name w:val="Titolo 3 Carattere"/>
    <w:basedOn w:val="Carpredefinitoparagrafo"/>
    <w:link w:val="Titolo3"/>
    <w:uiPriority w:val="9"/>
    <w:qFormat/>
    <w:rsid w:val="00AC5D54"/>
    <w:rPr>
      <w:rFonts w:asciiTheme="majorHAnsi" w:eastAsiaTheme="majorEastAsia" w:hAnsiTheme="majorHAnsi" w:cstheme="majorBidi"/>
      <w:b/>
      <w:bCs/>
      <w:color w:val="4F81BD" w:themeColor="accent1"/>
    </w:rPr>
  </w:style>
  <w:style w:type="character" w:customStyle="1" w:styleId="Titolo2Carattere">
    <w:name w:val="Titolo 2 Carattere"/>
    <w:basedOn w:val="Carpredefinitoparagrafo"/>
    <w:link w:val="Titolo2"/>
    <w:uiPriority w:val="9"/>
    <w:qFormat/>
    <w:rsid w:val="00AC5D54"/>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Carpredefinitoparagrafo"/>
    <w:qFormat/>
    <w:rsid w:val="00AC5D54"/>
  </w:style>
  <w:style w:type="paragraph" w:customStyle="1" w:styleId="Paragrafoelenco2">
    <w:name w:val="Paragrafo elenco2"/>
    <w:basedOn w:val="Normale"/>
    <w:uiPriority w:val="34"/>
    <w:qFormat/>
    <w:rsid w:val="00AC5D54"/>
    <w:pPr>
      <w:ind w:left="720"/>
      <w:contextualSpacing/>
    </w:pPr>
  </w:style>
  <w:style w:type="paragraph" w:customStyle="1" w:styleId="Paragrafoelenco3">
    <w:name w:val="Paragrafo elenco3"/>
    <w:basedOn w:val="Normale"/>
    <w:uiPriority w:val="34"/>
    <w:qFormat/>
    <w:rsid w:val="00AC5D54"/>
    <w:pPr>
      <w:spacing w:after="0" w:line="240" w:lineRule="auto"/>
      <w:ind w:left="720"/>
      <w:contextualSpacing/>
    </w:pPr>
    <w:rPr>
      <w:rFonts w:eastAsiaTheme="minorHAnsi"/>
      <w:sz w:val="24"/>
      <w:szCs w:val="24"/>
      <w:lang w:eastAsia="en-US"/>
    </w:rPr>
  </w:style>
  <w:style w:type="character" w:customStyle="1" w:styleId="TestonormaleCarattere">
    <w:name w:val="Testo normale Carattere"/>
    <w:uiPriority w:val="99"/>
    <w:qFormat/>
    <w:rsid w:val="00AC5D54"/>
    <w:rPr>
      <w:rFonts w:ascii="Consolas" w:hAnsi="Consolas"/>
    </w:rPr>
  </w:style>
  <w:style w:type="character" w:customStyle="1" w:styleId="TestonormaleCarattere1">
    <w:name w:val="Testo normale Carattere1"/>
    <w:basedOn w:val="Carpredefinitoparagrafo"/>
    <w:link w:val="Testonormale"/>
    <w:uiPriority w:val="99"/>
    <w:semiHidden/>
    <w:qFormat/>
    <w:rsid w:val="00AC5D54"/>
    <w:rPr>
      <w:rFonts w:ascii="Consolas" w:hAnsi="Consolas" w:cs="Consolas"/>
      <w:sz w:val="21"/>
      <w:szCs w:val="21"/>
    </w:rPr>
  </w:style>
  <w:style w:type="character" w:customStyle="1" w:styleId="Titolo1Carattere">
    <w:name w:val="Titolo 1 Carattere"/>
    <w:basedOn w:val="Carpredefinitoparagrafo"/>
    <w:link w:val="Titolo1"/>
    <w:uiPriority w:val="9"/>
    <w:rsid w:val="00AC5D54"/>
    <w:rPr>
      <w:rFonts w:eastAsiaTheme="minorHAnsi"/>
      <w:b/>
      <w:sz w:val="28"/>
      <w:szCs w:val="28"/>
      <w:lang w:val="en-GB" w:eastAsia="en-US"/>
    </w:rPr>
  </w:style>
  <w:style w:type="paragraph" w:customStyle="1" w:styleId="Paragrafoelenco4">
    <w:name w:val="Paragrafo elenco4"/>
    <w:basedOn w:val="Normale"/>
    <w:link w:val="ParagrafoelencoCarattere"/>
    <w:uiPriority w:val="34"/>
    <w:qFormat/>
    <w:rsid w:val="00AC5D54"/>
    <w:pPr>
      <w:ind w:left="720"/>
      <w:contextualSpacing/>
    </w:pPr>
    <w:rPr>
      <w:rFonts w:eastAsiaTheme="minorHAnsi"/>
      <w:lang w:val="en-US" w:eastAsia="en-US"/>
    </w:rPr>
  </w:style>
  <w:style w:type="character" w:customStyle="1" w:styleId="ParagrafoelencoCarattere">
    <w:name w:val="Paragrafo elenco Carattere"/>
    <w:link w:val="Paragrafoelenco4"/>
    <w:uiPriority w:val="34"/>
    <w:qFormat/>
    <w:locked/>
    <w:rsid w:val="00AC5D54"/>
    <w:rPr>
      <w:rFonts w:eastAsiaTheme="minorHAnsi"/>
      <w:sz w:val="22"/>
      <w:szCs w:val="22"/>
      <w:lang w:val="en-US" w:eastAsia="en-US"/>
    </w:rPr>
  </w:style>
  <w:style w:type="character" w:customStyle="1" w:styleId="TestocommentoCarattere">
    <w:name w:val="Testo commento Carattere"/>
    <w:basedOn w:val="Carpredefinitoparagrafo"/>
    <w:uiPriority w:val="99"/>
    <w:semiHidden/>
    <w:qFormat/>
    <w:rsid w:val="00AC5D54"/>
    <w:rPr>
      <w:lang w:val="en-US"/>
    </w:rPr>
  </w:style>
  <w:style w:type="character" w:customStyle="1" w:styleId="TestocommentoCarattere1">
    <w:name w:val="Testo commento Carattere1"/>
    <w:basedOn w:val="Carpredefinitoparagrafo"/>
    <w:link w:val="Testocommento"/>
    <w:uiPriority w:val="99"/>
    <w:semiHidden/>
    <w:qFormat/>
    <w:rsid w:val="00AC5D54"/>
  </w:style>
  <w:style w:type="character" w:customStyle="1" w:styleId="SoggettocommentoCarattere">
    <w:name w:val="Soggetto commento Carattere"/>
    <w:basedOn w:val="TestocommentoCarattere"/>
    <w:uiPriority w:val="99"/>
    <w:semiHidden/>
    <w:qFormat/>
    <w:rsid w:val="00AC5D54"/>
    <w:rPr>
      <w:b/>
      <w:bCs/>
      <w:lang w:val="en-US"/>
    </w:rPr>
  </w:style>
  <w:style w:type="character" w:customStyle="1" w:styleId="SoggettocommentoCarattere1">
    <w:name w:val="Soggetto commento Carattere1"/>
    <w:basedOn w:val="TestocommentoCarattere1"/>
    <w:link w:val="Soggettocommento"/>
    <w:uiPriority w:val="99"/>
    <w:semiHidden/>
    <w:qFormat/>
    <w:rsid w:val="00AC5D54"/>
    <w:rPr>
      <w:b/>
      <w:bCs/>
    </w:rPr>
  </w:style>
  <w:style w:type="paragraph" w:customStyle="1" w:styleId="Default">
    <w:name w:val="Default"/>
    <w:qFormat/>
    <w:rsid w:val="00AC5D54"/>
    <w:pPr>
      <w:autoSpaceDE w:val="0"/>
      <w:autoSpaceDN w:val="0"/>
      <w:adjustRightInd w:val="0"/>
      <w:spacing w:after="0" w:line="240" w:lineRule="auto"/>
    </w:pPr>
    <w:rPr>
      <w:rFonts w:ascii="Calibri" w:eastAsiaTheme="minorHAnsi" w:hAnsi="Calibri" w:cs="Calibri"/>
      <w:color w:val="000000"/>
      <w:sz w:val="24"/>
      <w:szCs w:val="24"/>
      <w:lang w:val="es-ES" w:eastAsia="en-US"/>
    </w:rPr>
  </w:style>
  <w:style w:type="paragraph" w:customStyle="1" w:styleId="Revisione1">
    <w:name w:val="Revisione1"/>
    <w:hidden/>
    <w:uiPriority w:val="99"/>
    <w:semiHidden/>
    <w:qFormat/>
    <w:rsid w:val="00AC5D54"/>
    <w:pPr>
      <w:spacing w:after="0" w:line="240" w:lineRule="auto"/>
    </w:pPr>
    <w:rPr>
      <w:rFonts w:eastAsiaTheme="minorHAnsi"/>
      <w:sz w:val="22"/>
      <w:szCs w:val="22"/>
      <w:lang w:val="en-US" w:eastAsia="en-US"/>
    </w:rPr>
  </w:style>
  <w:style w:type="character" w:customStyle="1" w:styleId="TitoloCarattere">
    <w:name w:val="Titolo Carattere"/>
    <w:basedOn w:val="Carpredefinitoparagrafo"/>
    <w:link w:val="Titolo"/>
    <w:uiPriority w:val="10"/>
    <w:qFormat/>
    <w:rsid w:val="00AC5D54"/>
    <w:rPr>
      <w:rFonts w:eastAsiaTheme="minorHAnsi"/>
      <w:b/>
      <w:sz w:val="32"/>
      <w:szCs w:val="32"/>
      <w:lang w:val="en-GB" w:eastAsia="en-US"/>
    </w:rPr>
  </w:style>
  <w:style w:type="character" w:customStyle="1" w:styleId="SottotitoloCarattere">
    <w:name w:val="Sottotitolo Carattere"/>
    <w:basedOn w:val="Carpredefinitoparagrafo"/>
    <w:link w:val="Sottotitolo"/>
    <w:uiPriority w:val="11"/>
    <w:qFormat/>
    <w:rsid w:val="00AC5D54"/>
    <w:rPr>
      <w:rFonts w:eastAsiaTheme="minorHAnsi"/>
      <w:b/>
      <w:sz w:val="24"/>
      <w:szCs w:val="24"/>
      <w:u w:val="single"/>
      <w:lang w:val="en-GB" w:eastAsia="en-US"/>
    </w:rPr>
  </w:style>
  <w:style w:type="character" w:customStyle="1" w:styleId="Titolo8Carattere">
    <w:name w:val="Titolo 8 Carattere"/>
    <w:basedOn w:val="Carpredefinitoparagrafo"/>
    <w:link w:val="Titolo8"/>
    <w:uiPriority w:val="9"/>
    <w:semiHidden/>
    <w:qFormat/>
    <w:rsid w:val="00AC5D54"/>
    <w:rPr>
      <w:rFonts w:asciiTheme="majorHAnsi" w:eastAsiaTheme="majorEastAsia" w:hAnsiTheme="majorHAnsi" w:cstheme="majorBidi"/>
      <w:color w:val="404040" w:themeColor="text1" w:themeTint="BF"/>
    </w:rPr>
  </w:style>
  <w:style w:type="character" w:customStyle="1" w:styleId="gig-counter-text">
    <w:name w:val="gig-counter-text"/>
    <w:basedOn w:val="Carpredefinitoparagrafo"/>
    <w:qFormat/>
    <w:rsid w:val="00AC5D54"/>
    <w:rPr>
      <w:b/>
      <w:bCs/>
    </w:rPr>
  </w:style>
  <w:style w:type="character" w:customStyle="1" w:styleId="share-label7">
    <w:name w:val="share-label7"/>
    <w:basedOn w:val="Carpredefinitoparagrafo"/>
    <w:rsid w:val="00AC5D54"/>
  </w:style>
  <w:style w:type="character" w:customStyle="1" w:styleId="gs-share-count-text">
    <w:name w:val="gs-share-count-text"/>
    <w:basedOn w:val="Carpredefinitoparagrafo"/>
    <w:qFormat/>
    <w:rsid w:val="00AC5D54"/>
  </w:style>
  <w:style w:type="paragraph" w:customStyle="1" w:styleId="Paragrafoelenco5">
    <w:name w:val="Paragrafo elenco5"/>
    <w:basedOn w:val="Normale"/>
    <w:uiPriority w:val="34"/>
    <w:qFormat/>
    <w:rsid w:val="00AC5D54"/>
    <w:pPr>
      <w:spacing w:after="0" w:line="240" w:lineRule="auto"/>
      <w:ind w:left="720"/>
      <w:contextualSpacing/>
    </w:pPr>
    <w:rPr>
      <w:rFonts w:ascii="Arial" w:eastAsia="Times New Roman" w:hAnsi="Arial" w:cs="Times New Roman"/>
      <w:sz w:val="28"/>
      <w:szCs w:val="24"/>
    </w:rPr>
  </w:style>
  <w:style w:type="character" w:customStyle="1" w:styleId="mw-headline">
    <w:name w:val="mw-headline"/>
    <w:basedOn w:val="Carpredefinitoparagrafo"/>
    <w:qFormat/>
    <w:rsid w:val="00AC5D54"/>
  </w:style>
  <w:style w:type="character" w:customStyle="1" w:styleId="mw-editsection1">
    <w:name w:val="mw-editsection1"/>
    <w:basedOn w:val="Carpredefinitoparagrafo"/>
    <w:rsid w:val="00AC5D54"/>
  </w:style>
  <w:style w:type="character" w:customStyle="1" w:styleId="mw-editsection-bracket">
    <w:name w:val="mw-editsection-bracket"/>
    <w:basedOn w:val="Carpredefinitoparagrafo"/>
    <w:qFormat/>
    <w:rsid w:val="00AC5D54"/>
  </w:style>
  <w:style w:type="character" w:customStyle="1" w:styleId="mw-editsection-divider2">
    <w:name w:val="mw-editsection-divider2"/>
    <w:basedOn w:val="Carpredefinitoparagrafo"/>
    <w:qFormat/>
    <w:rsid w:val="00AC5D54"/>
    <w:rPr>
      <w:color w:val="555555"/>
    </w:rPr>
  </w:style>
  <w:style w:type="character" w:customStyle="1" w:styleId="Riferimentodelicato1">
    <w:name w:val="Riferimento delicato1"/>
    <w:basedOn w:val="Carpredefinitoparagrafo"/>
    <w:uiPriority w:val="31"/>
    <w:qFormat/>
    <w:rsid w:val="00AC5D54"/>
    <w:rPr>
      <w:rFonts w:cs="Times New Roman"/>
      <w:smallCaps/>
      <w:color w:val="C0504D" w:themeColor="accent2"/>
      <w:u w:val="single"/>
    </w:rPr>
  </w:style>
  <w:style w:type="character" w:customStyle="1" w:styleId="CorpodeltestoCarattere">
    <w:name w:val="Corpo del testo Carattere"/>
    <w:basedOn w:val="Carpredefinitoparagrafo"/>
    <w:link w:val="Corpodeltesto"/>
    <w:semiHidden/>
    <w:qFormat/>
    <w:rsid w:val="00AC5D54"/>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tudidiplomatici@libero.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udidiplomatici.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plomacy.state.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udidiplomatici.it/" TargetMode="External"/><Relationship Id="rId4" Type="http://schemas.openxmlformats.org/officeDocument/2006/relationships/settings" Target="settings.xml"/><Relationship Id="rId9" Type="http://schemas.openxmlformats.org/officeDocument/2006/relationships/hyperlink" Target="mailto:studidiplomatici@libero.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5AA9FF-C1F8-4006-9A4E-1A050F907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8248</Words>
  <Characters>47014</Characters>
  <Application>Microsoft Office Word</Application>
  <DocSecurity>0</DocSecurity>
  <Lines>391</Lines>
  <Paragraphs>110</Paragraphs>
  <ScaleCrop>false</ScaleCrop>
  <Company/>
  <LinksUpToDate>false</LinksUpToDate>
  <CharactersWithSpaces>55152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cp:lastPrinted>2016-12-21T21:35:00Z</cp:lastPrinted>
  <dcterms:created xsi:type="dcterms:W3CDTF">2018-03-15T07:18:00Z</dcterms:created>
  <dcterms:modified xsi:type="dcterms:W3CDTF">2018-03-16T10:27:00Z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