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5"/>
        <w:tblW w:w="0" w:type="auto"/>
        <w:tblLayout w:type="fixed"/>
        <w:tblCellMar>
          <w:left w:w="70" w:type="dxa"/>
          <w:right w:w="70" w:type="dxa"/>
        </w:tblCellMar>
        <w:tblLook w:val="0000" w:firstRow="0" w:lastRow="0" w:firstColumn="0" w:lastColumn="0" w:noHBand="0" w:noVBand="0"/>
      </w:tblPr>
      <w:tblGrid>
        <w:gridCol w:w="9709"/>
      </w:tblGrid>
      <w:tr w:rsidR="004266D3" w:rsidRPr="00961EE2" w:rsidTr="004266D3">
        <w:tc>
          <w:tcPr>
            <w:tcW w:w="9709" w:type="dxa"/>
          </w:tcPr>
          <w:p w:rsidR="004266D3" w:rsidRDefault="004266D3" w:rsidP="004266D3">
            <w:pPr>
              <w:spacing w:after="0" w:line="240" w:lineRule="auto"/>
              <w:jc w:val="center"/>
              <w:rPr>
                <w:rFonts w:ascii="Times New Roman" w:eastAsia="Times New Roman" w:hAnsi="Times New Roman" w:cs="Times New Roman"/>
                <w:b/>
                <w:lang w:eastAsia="it-IT"/>
              </w:rPr>
            </w:pPr>
          </w:p>
          <w:p w:rsidR="004266D3" w:rsidRDefault="004266D3" w:rsidP="004266D3">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noProof/>
                <w:lang w:eastAsia="it-IT"/>
              </w:rPr>
              <w:drawing>
                <wp:inline distT="0" distB="0" distL="0" distR="0" wp14:anchorId="6E4DFF38" wp14:editId="4144F830">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4266D3" w:rsidRPr="00961EE2" w:rsidRDefault="004266D3" w:rsidP="004266D3">
            <w:pPr>
              <w:spacing w:after="0" w:line="240" w:lineRule="auto"/>
              <w:jc w:val="center"/>
              <w:rPr>
                <w:rFonts w:ascii="Times New Roman" w:eastAsia="Times New Roman" w:hAnsi="Times New Roman" w:cs="Times New Roman"/>
                <w:b/>
                <w:lang w:eastAsia="it-IT"/>
              </w:rPr>
            </w:pPr>
          </w:p>
          <w:p w:rsidR="004266D3" w:rsidRPr="00961EE2" w:rsidRDefault="004266D3" w:rsidP="004266D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Ministero degli Affari Esteri e della Cooperazione Internazionale</w:t>
            </w:r>
          </w:p>
          <w:p w:rsidR="004266D3" w:rsidRPr="00961EE2" w:rsidRDefault="004266D3" w:rsidP="004266D3">
            <w:pPr>
              <w:spacing w:after="0" w:line="240" w:lineRule="auto"/>
              <w:jc w:val="center"/>
              <w:rPr>
                <w:rFonts w:ascii="Times New Roman" w:eastAsia="Times New Roman" w:hAnsi="Times New Roman" w:cs="Times New Roman"/>
                <w:i/>
                <w:iCs/>
                <w:sz w:val="20"/>
                <w:szCs w:val="20"/>
                <w:lang w:eastAsia="it-IT"/>
              </w:rPr>
            </w:pPr>
            <w:r w:rsidRPr="00961EE2">
              <w:rPr>
                <w:rFonts w:ascii="Times New Roman" w:eastAsia="Times New Roman" w:hAnsi="Times New Roman" w:cs="Times New Roman"/>
                <w:i/>
                <w:iCs/>
                <w:sz w:val="20"/>
                <w:szCs w:val="20"/>
                <w:lang w:eastAsia="it-IT"/>
              </w:rPr>
              <w:t xml:space="preserve">DIREZIONE GENERALE PER GLI AFFARI POLITICI E DI SICUREZZA </w:t>
            </w:r>
          </w:p>
        </w:tc>
      </w:tr>
    </w:tbl>
    <w:p w:rsidR="006145D8" w:rsidRPr="004266D3" w:rsidRDefault="006145D8">
      <w:pPr>
        <w:rPr>
          <w:rFonts w:ascii="Times New Roman" w:hAnsi="Times New Roman" w:cs="Times New Roman"/>
          <w:sz w:val="24"/>
          <w:szCs w:val="24"/>
        </w:rPr>
      </w:pPr>
    </w:p>
    <w:p w:rsidR="00D87176" w:rsidRPr="004266D3" w:rsidRDefault="00D35C65">
      <w:pPr>
        <w:rPr>
          <w:rFonts w:ascii="Times New Roman" w:hAnsi="Times New Roman" w:cs="Times New Roman"/>
          <w:sz w:val="24"/>
          <w:szCs w:val="24"/>
        </w:rPr>
      </w:pPr>
      <w:r w:rsidRPr="004266D3">
        <w:rPr>
          <w:rFonts w:ascii="Times New Roman" w:hAnsi="Times New Roman" w:cs="Times New Roman"/>
          <w:sz w:val="24"/>
          <w:szCs w:val="24"/>
        </w:rPr>
        <w:tab/>
      </w:r>
      <w:r w:rsidRPr="004266D3">
        <w:rPr>
          <w:rFonts w:ascii="Times New Roman" w:hAnsi="Times New Roman" w:cs="Times New Roman"/>
          <w:sz w:val="24"/>
          <w:szCs w:val="24"/>
        </w:rPr>
        <w:tab/>
      </w:r>
      <w:r w:rsidRPr="004266D3">
        <w:rPr>
          <w:rFonts w:ascii="Times New Roman" w:hAnsi="Times New Roman" w:cs="Times New Roman"/>
          <w:sz w:val="24"/>
          <w:szCs w:val="24"/>
        </w:rPr>
        <w:tab/>
      </w:r>
      <w:r w:rsidRPr="004266D3">
        <w:rPr>
          <w:rFonts w:ascii="Times New Roman" w:hAnsi="Times New Roman" w:cs="Times New Roman"/>
          <w:sz w:val="24"/>
          <w:szCs w:val="24"/>
        </w:rPr>
        <w:tab/>
      </w:r>
      <w:r w:rsidRPr="004266D3">
        <w:rPr>
          <w:rFonts w:ascii="Times New Roman" w:hAnsi="Times New Roman" w:cs="Times New Roman"/>
          <w:sz w:val="24"/>
          <w:szCs w:val="24"/>
        </w:rPr>
        <w:tab/>
      </w:r>
      <w:r w:rsidRPr="004266D3">
        <w:rPr>
          <w:rFonts w:ascii="Times New Roman" w:hAnsi="Times New Roman" w:cs="Times New Roman"/>
          <w:sz w:val="24"/>
          <w:szCs w:val="24"/>
        </w:rPr>
        <w:tab/>
      </w:r>
      <w:r w:rsidRPr="004266D3">
        <w:rPr>
          <w:rFonts w:ascii="Times New Roman" w:hAnsi="Times New Roman" w:cs="Times New Roman"/>
          <w:sz w:val="24"/>
          <w:szCs w:val="24"/>
        </w:rPr>
        <w:tab/>
      </w:r>
      <w:r w:rsidRPr="004266D3">
        <w:rPr>
          <w:rFonts w:ascii="Times New Roman" w:hAnsi="Times New Roman" w:cs="Times New Roman"/>
          <w:sz w:val="24"/>
          <w:szCs w:val="24"/>
        </w:rPr>
        <w:tab/>
      </w:r>
      <w:r w:rsidRPr="004266D3">
        <w:rPr>
          <w:rFonts w:ascii="Times New Roman" w:hAnsi="Times New Roman" w:cs="Times New Roman"/>
          <w:sz w:val="24"/>
          <w:szCs w:val="24"/>
        </w:rPr>
        <w:tab/>
      </w:r>
      <w:r w:rsidRPr="004266D3">
        <w:rPr>
          <w:rFonts w:ascii="Times New Roman" w:hAnsi="Times New Roman" w:cs="Times New Roman"/>
          <w:sz w:val="24"/>
          <w:szCs w:val="24"/>
        </w:rPr>
        <w:tab/>
      </w:r>
      <w:r w:rsidR="00EB0690">
        <w:rPr>
          <w:rFonts w:ascii="Times New Roman" w:hAnsi="Times New Roman" w:cs="Times New Roman"/>
          <w:sz w:val="24"/>
          <w:szCs w:val="24"/>
        </w:rPr>
        <w:t xml:space="preserve">            </w:t>
      </w:r>
      <w:bookmarkStart w:id="0" w:name="_GoBack"/>
      <w:bookmarkEnd w:id="0"/>
      <w:r w:rsidR="006145D8" w:rsidRPr="004266D3">
        <w:rPr>
          <w:rFonts w:ascii="Times New Roman" w:hAnsi="Times New Roman" w:cs="Times New Roman"/>
          <w:sz w:val="24"/>
          <w:szCs w:val="24"/>
        </w:rPr>
        <w:t>D.M. n. 2</w:t>
      </w:r>
      <w:r w:rsidR="008C2AF9">
        <w:rPr>
          <w:rFonts w:ascii="Times New Roman" w:hAnsi="Times New Roman" w:cs="Times New Roman"/>
          <w:sz w:val="24"/>
          <w:szCs w:val="24"/>
        </w:rPr>
        <w:t>100</w:t>
      </w:r>
      <w:r w:rsidR="006145D8" w:rsidRPr="004266D3">
        <w:rPr>
          <w:rFonts w:ascii="Times New Roman" w:hAnsi="Times New Roman" w:cs="Times New Roman"/>
          <w:sz w:val="24"/>
          <w:szCs w:val="24"/>
        </w:rPr>
        <w:t>/</w:t>
      </w:r>
      <w:r w:rsidR="00EB0690">
        <w:rPr>
          <w:rFonts w:ascii="Times New Roman" w:hAnsi="Times New Roman" w:cs="Times New Roman"/>
          <w:sz w:val="24"/>
          <w:szCs w:val="24"/>
        </w:rPr>
        <w:t>290</w:t>
      </w:r>
    </w:p>
    <w:p w:rsidR="008C2AF9" w:rsidRDefault="008C2AF9" w:rsidP="008C2AF9">
      <w:pPr>
        <w:jc w:val="center"/>
        <w:rPr>
          <w:rFonts w:ascii="Times New Roman" w:hAnsi="Times New Roman" w:cs="Times New Roman"/>
          <w:b/>
          <w:sz w:val="24"/>
          <w:szCs w:val="24"/>
        </w:rPr>
      </w:pPr>
      <w:r w:rsidRPr="00E85CA2">
        <w:rPr>
          <w:rFonts w:ascii="Times New Roman" w:hAnsi="Times New Roman" w:cs="Times New Roman"/>
          <w:b/>
          <w:sz w:val="24"/>
          <w:szCs w:val="24"/>
        </w:rPr>
        <w:t xml:space="preserve">IL </w:t>
      </w:r>
      <w:r>
        <w:rPr>
          <w:rFonts w:ascii="Times New Roman" w:hAnsi="Times New Roman" w:cs="Times New Roman"/>
          <w:b/>
          <w:sz w:val="24"/>
          <w:szCs w:val="24"/>
        </w:rPr>
        <w:t xml:space="preserve">VICE </w:t>
      </w:r>
      <w:r w:rsidRPr="00E85CA2">
        <w:rPr>
          <w:rFonts w:ascii="Times New Roman" w:hAnsi="Times New Roman" w:cs="Times New Roman"/>
          <w:b/>
          <w:sz w:val="24"/>
          <w:szCs w:val="24"/>
        </w:rPr>
        <w:t>DIRETTORE GENERALE</w:t>
      </w:r>
    </w:p>
    <w:p w:rsidR="00B86045" w:rsidRDefault="00B86045" w:rsidP="00B860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VISTO</w:t>
      </w:r>
      <w:r>
        <w:rPr>
          <w:rFonts w:ascii="Times New Roman" w:eastAsia="Calibri" w:hAnsi="Times New Roman" w:cs="Times New Roman"/>
          <w:sz w:val="24"/>
          <w:szCs w:val="24"/>
        </w:rPr>
        <w:t xml:space="preserve"> il R.D. del 18 novembre 1923, n. 2440 ed il D.P.R. 367 del 20.4.1994 e </w:t>
      </w:r>
      <w:proofErr w:type="spellStart"/>
      <w:r>
        <w:rPr>
          <w:rFonts w:ascii="Times New Roman" w:eastAsia="Calibri" w:hAnsi="Times New Roman" w:cs="Times New Roman"/>
          <w:sz w:val="24"/>
          <w:szCs w:val="24"/>
        </w:rPr>
        <w:t>s.m.i.</w:t>
      </w:r>
      <w:proofErr w:type="spellEnd"/>
      <w:r>
        <w:rPr>
          <w:rFonts w:ascii="Times New Roman" w:eastAsia="Calibri" w:hAnsi="Times New Roman" w:cs="Times New Roman"/>
          <w:sz w:val="24"/>
          <w:szCs w:val="24"/>
        </w:rPr>
        <w:t>, concernenti la Contabilità dello Stato e le procedure di spesa e contabili;</w:t>
      </w:r>
    </w:p>
    <w:p w:rsidR="00B86045" w:rsidRDefault="00B86045" w:rsidP="00B8604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VISTO</w:t>
      </w:r>
      <w:r>
        <w:rPr>
          <w:rFonts w:ascii="Times New Roman" w:eastAsia="Calibri" w:hAnsi="Times New Roman" w:cs="Times New Roman"/>
          <w:sz w:val="24"/>
          <w:szCs w:val="24"/>
        </w:rPr>
        <w:t xml:space="preserve"> il R.D. del 23 maggio 1924, n. 827 e </w:t>
      </w:r>
      <w:proofErr w:type="spellStart"/>
      <w:r>
        <w:rPr>
          <w:rFonts w:ascii="Times New Roman" w:eastAsia="Calibri" w:hAnsi="Times New Roman" w:cs="Times New Roman"/>
          <w:sz w:val="24"/>
          <w:szCs w:val="24"/>
        </w:rPr>
        <w:t>s.m.i.</w:t>
      </w:r>
      <w:proofErr w:type="spellEnd"/>
      <w:r>
        <w:rPr>
          <w:rFonts w:ascii="Times New Roman" w:eastAsia="Calibri" w:hAnsi="Times New Roman" w:cs="Times New Roman"/>
          <w:sz w:val="24"/>
          <w:szCs w:val="24"/>
        </w:rPr>
        <w:t xml:space="preserve">; </w:t>
      </w:r>
    </w:p>
    <w:p w:rsidR="00B86045" w:rsidRDefault="00B86045" w:rsidP="00B8604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VISTO</w:t>
      </w:r>
      <w:r>
        <w:rPr>
          <w:rFonts w:ascii="Times New Roman" w:eastAsia="Calibri" w:hAnsi="Times New Roman" w:cs="Times New Roman"/>
          <w:sz w:val="24"/>
          <w:szCs w:val="24"/>
        </w:rPr>
        <w:t xml:space="preserve"> il D.P.R. del 5 gennaio 1967, n. 18 e </w:t>
      </w:r>
      <w:proofErr w:type="spellStart"/>
      <w:r>
        <w:rPr>
          <w:rFonts w:ascii="Times New Roman" w:eastAsia="Calibri" w:hAnsi="Times New Roman" w:cs="Times New Roman"/>
          <w:sz w:val="24"/>
          <w:szCs w:val="24"/>
        </w:rPr>
        <w:t>s.m.i.</w:t>
      </w:r>
      <w:proofErr w:type="spellEnd"/>
      <w:r>
        <w:rPr>
          <w:rFonts w:ascii="Times New Roman" w:eastAsia="Calibri" w:hAnsi="Times New Roman" w:cs="Times New Roman"/>
          <w:sz w:val="24"/>
          <w:szCs w:val="24"/>
        </w:rPr>
        <w:t>;</w:t>
      </w:r>
    </w:p>
    <w:p w:rsidR="00B86045" w:rsidRDefault="00B86045" w:rsidP="00B860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VISTO</w:t>
      </w:r>
      <w:r>
        <w:rPr>
          <w:rFonts w:ascii="Times New Roman" w:eastAsia="Calibri" w:hAnsi="Times New Roman" w:cs="Times New Roman"/>
          <w:sz w:val="24"/>
          <w:szCs w:val="24"/>
        </w:rPr>
        <w:t xml:space="preserve"> l’art.16 comma 1 </w:t>
      </w:r>
      <w:proofErr w:type="spellStart"/>
      <w:r>
        <w:rPr>
          <w:rFonts w:ascii="Times New Roman" w:eastAsia="Calibri" w:hAnsi="Times New Roman" w:cs="Times New Roman"/>
          <w:sz w:val="24"/>
          <w:szCs w:val="24"/>
        </w:rPr>
        <w:t>lett</w:t>
      </w:r>
      <w:proofErr w:type="spellEnd"/>
      <w:r>
        <w:rPr>
          <w:rFonts w:ascii="Times New Roman" w:eastAsia="Calibri" w:hAnsi="Times New Roman" w:cs="Times New Roman"/>
          <w:sz w:val="24"/>
          <w:szCs w:val="24"/>
        </w:rPr>
        <w:t xml:space="preserve">. d) nonché l’art.17 comma 1 </w:t>
      </w:r>
      <w:proofErr w:type="spellStart"/>
      <w:r>
        <w:rPr>
          <w:rFonts w:ascii="Times New Roman" w:eastAsia="Calibri" w:hAnsi="Times New Roman" w:cs="Times New Roman"/>
          <w:sz w:val="24"/>
          <w:szCs w:val="24"/>
        </w:rPr>
        <w:t>lett</w:t>
      </w:r>
      <w:proofErr w:type="spellEnd"/>
      <w:r>
        <w:rPr>
          <w:rFonts w:ascii="Times New Roman" w:eastAsia="Calibri" w:hAnsi="Times New Roman" w:cs="Times New Roman"/>
          <w:sz w:val="24"/>
          <w:szCs w:val="24"/>
        </w:rPr>
        <w:t xml:space="preserve">. b) del D.L. n. 165/2001 e </w:t>
      </w:r>
      <w:proofErr w:type="spellStart"/>
      <w:r>
        <w:rPr>
          <w:rFonts w:ascii="Times New Roman" w:eastAsia="Calibri" w:hAnsi="Times New Roman" w:cs="Times New Roman"/>
          <w:sz w:val="24"/>
          <w:szCs w:val="24"/>
        </w:rPr>
        <w:t>s.m.i.</w:t>
      </w:r>
      <w:proofErr w:type="spellEnd"/>
      <w:r>
        <w:rPr>
          <w:rFonts w:ascii="Times New Roman" w:eastAsia="Calibri" w:hAnsi="Times New Roman" w:cs="Times New Roman"/>
          <w:sz w:val="24"/>
          <w:szCs w:val="24"/>
        </w:rPr>
        <w:t>, recante norme in materia di razionalizzazione delle Amministrazioni Pubbliche;</w:t>
      </w:r>
    </w:p>
    <w:p w:rsidR="00B86045" w:rsidRDefault="00B86045" w:rsidP="00B86045">
      <w:pPr>
        <w:spacing w:after="0" w:line="240" w:lineRule="auto"/>
        <w:jc w:val="both"/>
        <w:rPr>
          <w:rFonts w:ascii="Times New Roman" w:eastAsia="Calibri" w:hAnsi="Times New Roman" w:cs="Times New Roman"/>
          <w:sz w:val="24"/>
          <w:szCs w:val="24"/>
          <w:lang w:eastAsia="it-IT"/>
        </w:rPr>
      </w:pPr>
      <w:r>
        <w:rPr>
          <w:rFonts w:ascii="Times New Roman" w:eastAsia="Calibri" w:hAnsi="Times New Roman" w:cs="Times New Roman"/>
          <w:b/>
          <w:sz w:val="24"/>
          <w:szCs w:val="24"/>
          <w:lang w:eastAsia="it-IT"/>
        </w:rPr>
        <w:t xml:space="preserve">VISTA </w:t>
      </w:r>
      <w:r>
        <w:rPr>
          <w:rFonts w:ascii="Times New Roman" w:eastAsia="Calibri" w:hAnsi="Times New Roman" w:cs="Times New Roman"/>
          <w:sz w:val="24"/>
          <w:szCs w:val="24"/>
          <w:lang w:eastAsia="it-IT"/>
        </w:rPr>
        <w:t xml:space="preserve">la Legge n. 196 del 31.12.2009 (“Legge di Contabilità e Finanza Pubblica”) e </w:t>
      </w:r>
      <w:proofErr w:type="spellStart"/>
      <w:r>
        <w:rPr>
          <w:rFonts w:ascii="Times New Roman" w:eastAsia="Calibri" w:hAnsi="Times New Roman" w:cs="Times New Roman"/>
          <w:sz w:val="24"/>
          <w:szCs w:val="24"/>
          <w:lang w:eastAsia="it-IT"/>
        </w:rPr>
        <w:t>s.m.i.</w:t>
      </w:r>
      <w:proofErr w:type="spellEnd"/>
      <w:r>
        <w:rPr>
          <w:rFonts w:ascii="Times New Roman" w:eastAsia="Calibri" w:hAnsi="Times New Roman" w:cs="Times New Roman"/>
          <w:sz w:val="24"/>
          <w:szCs w:val="24"/>
          <w:lang w:eastAsia="it-IT"/>
        </w:rPr>
        <w:t>;</w:t>
      </w:r>
    </w:p>
    <w:p w:rsidR="00E91907" w:rsidRDefault="00B86045" w:rsidP="00E9190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VISTO</w:t>
      </w:r>
      <w:r>
        <w:rPr>
          <w:rFonts w:ascii="Times New Roman" w:eastAsia="Times New Roman" w:hAnsi="Times New Roman" w:cs="Times New Roman"/>
          <w:sz w:val="24"/>
          <w:szCs w:val="24"/>
          <w:lang w:eastAsia="it-IT"/>
        </w:rPr>
        <w:t xml:space="preserve"> il DPR 19 maggio 2010, n. 95, recante riorganizzazione del Ministero degli Affari Esteri e Cooperazione Internazionale, come modificato dal DPR 29 dicembre 2016, n. 260, recante attuazione dell’articolo 20 della legge 11 agosto 2014, n.125, nonché altre modifiche all’organizzazione e ai posti di funzione di livello dirigenziale del MAECI;</w:t>
      </w:r>
    </w:p>
    <w:p w:rsidR="00E91907" w:rsidRDefault="00B86045" w:rsidP="00B86045">
      <w:pPr>
        <w:keepNext/>
        <w:spacing w:after="0" w:line="240" w:lineRule="auto"/>
        <w:jc w:val="both"/>
        <w:outlineLvl w:val="5"/>
        <w:rPr>
          <w:rFonts w:ascii="Times New Roman" w:eastAsia="Times New Roman" w:hAnsi="Times New Roman" w:cs="Times New Roman"/>
          <w:sz w:val="24"/>
          <w:szCs w:val="24"/>
          <w:u w:val="single"/>
          <w:lang w:eastAsia="it-IT"/>
        </w:rPr>
      </w:pPr>
      <w:r w:rsidRPr="005F7BEB">
        <w:rPr>
          <w:rFonts w:ascii="Times New Roman" w:eastAsia="Times New Roman" w:hAnsi="Times New Roman" w:cs="Times New Roman"/>
          <w:b/>
          <w:sz w:val="24"/>
          <w:szCs w:val="24"/>
          <w:lang w:eastAsia="it-IT"/>
        </w:rPr>
        <w:t>VISTO</w:t>
      </w:r>
      <w:r w:rsidRPr="005F7BEB">
        <w:rPr>
          <w:rFonts w:ascii="Times New Roman" w:eastAsia="Times New Roman" w:hAnsi="Times New Roman" w:cs="Times New Roman"/>
          <w:sz w:val="24"/>
          <w:szCs w:val="24"/>
          <w:lang w:eastAsia="it-IT"/>
        </w:rPr>
        <w:t xml:space="preserve"> il decreto del MAECI 3 febbraio 2017, n. 233, Reg.ne-</w:t>
      </w:r>
      <w:proofErr w:type="spellStart"/>
      <w:r w:rsidRPr="005F7BEB">
        <w:rPr>
          <w:rFonts w:ascii="Times New Roman" w:eastAsia="Times New Roman" w:hAnsi="Times New Roman" w:cs="Times New Roman"/>
          <w:sz w:val="24"/>
          <w:szCs w:val="24"/>
          <w:lang w:eastAsia="it-IT"/>
        </w:rPr>
        <w:t>Prev</w:t>
      </w:r>
      <w:proofErr w:type="spellEnd"/>
      <w:r w:rsidRPr="005F7BEB">
        <w:rPr>
          <w:rFonts w:ascii="Times New Roman" w:eastAsia="Times New Roman" w:hAnsi="Times New Roman" w:cs="Times New Roman"/>
          <w:sz w:val="24"/>
          <w:szCs w:val="24"/>
          <w:lang w:eastAsia="it-IT"/>
        </w:rPr>
        <w:t>. n. 312 del 7 febbraio 2017, che disciplina le articolazioni interne delle strutture di livello dirigenziale generale e in particolare l’articolo 20, in base al quale i titolari delle strutture di primo livello possono istituire sezioni, nell’ambito delle unità e degli uffici o poste alle proprie dirette dipendenze, e definirne i compiti</w:t>
      </w:r>
      <w:r w:rsidRPr="002A0A75">
        <w:rPr>
          <w:rFonts w:ascii="Times New Roman" w:eastAsia="Times New Roman" w:hAnsi="Times New Roman" w:cs="Times New Roman"/>
          <w:sz w:val="24"/>
          <w:szCs w:val="24"/>
          <w:u w:val="single"/>
          <w:lang w:eastAsia="it-IT"/>
        </w:rPr>
        <w:t>;</w:t>
      </w:r>
    </w:p>
    <w:p w:rsidR="00E91907" w:rsidRDefault="00B86045" w:rsidP="00B860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VISTO</w:t>
      </w:r>
      <w:r>
        <w:rPr>
          <w:rFonts w:ascii="Times New Roman" w:hAnsi="Times New Roman" w:cs="Times New Roman"/>
          <w:sz w:val="24"/>
          <w:szCs w:val="24"/>
        </w:rPr>
        <w:t xml:space="preserve"> il D.</w:t>
      </w:r>
      <w:r w:rsidR="00BF779E">
        <w:rPr>
          <w:rFonts w:ascii="Times New Roman" w:hAnsi="Times New Roman" w:cs="Times New Roman"/>
          <w:sz w:val="24"/>
          <w:szCs w:val="24"/>
        </w:rPr>
        <w:t xml:space="preserve">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del 18 aprile 2016 n. 50, Codice dei contratti pubblici relativi a lavori, servizi e forniture in attuazione delle direttive 2014/23/UE, 2014/24/UE e 2014/25/UE e successive disposizioni integrative e correttive di cui al D</w:t>
      </w:r>
      <w:r w:rsidR="00BF779E">
        <w:rPr>
          <w:rFonts w:ascii="Times New Roman" w:hAnsi="Times New Roman" w:cs="Times New Roman"/>
          <w:sz w:val="24"/>
          <w:szCs w:val="24"/>
        </w:rPr>
        <w:t xml:space="preserve">. </w:t>
      </w:r>
      <w:proofErr w:type="spellStart"/>
      <w:r w:rsidR="00BF779E">
        <w:rPr>
          <w:rFonts w:ascii="Times New Roman" w:hAnsi="Times New Roman" w:cs="Times New Roman"/>
          <w:sz w:val="24"/>
          <w:szCs w:val="24"/>
        </w:rPr>
        <w:t>L</w:t>
      </w:r>
      <w:r w:rsidR="00A25A19">
        <w:rPr>
          <w:rFonts w:ascii="Times New Roman" w:hAnsi="Times New Roman" w:cs="Times New Roman"/>
          <w:sz w:val="24"/>
          <w:szCs w:val="24"/>
        </w:rPr>
        <w:t>gs</w:t>
      </w:r>
      <w:proofErr w:type="spellEnd"/>
      <w:r w:rsidR="00A25A19">
        <w:rPr>
          <w:rFonts w:ascii="Times New Roman" w:hAnsi="Times New Roman" w:cs="Times New Roman"/>
          <w:sz w:val="24"/>
          <w:szCs w:val="24"/>
        </w:rPr>
        <w:t xml:space="preserve"> n. 56 del 19/04/2017</w:t>
      </w:r>
      <w:r>
        <w:rPr>
          <w:rFonts w:ascii="Times New Roman" w:hAnsi="Times New Roman" w:cs="Times New Roman"/>
          <w:sz w:val="24"/>
          <w:szCs w:val="24"/>
        </w:rPr>
        <w:t>;</w:t>
      </w:r>
    </w:p>
    <w:p w:rsidR="00E91907" w:rsidRPr="00E91907" w:rsidRDefault="00E91907" w:rsidP="00E91907">
      <w:pPr>
        <w:spacing w:after="0" w:line="240" w:lineRule="auto"/>
        <w:jc w:val="both"/>
        <w:rPr>
          <w:rFonts w:ascii="Times New Roman" w:hAnsi="Times New Roman" w:cs="Times New Roman"/>
          <w:b/>
          <w:sz w:val="24"/>
          <w:szCs w:val="24"/>
        </w:rPr>
      </w:pPr>
      <w:r w:rsidRPr="00E91907">
        <w:rPr>
          <w:rFonts w:ascii="Times New Roman" w:hAnsi="Times New Roman" w:cs="Times New Roman"/>
          <w:b/>
          <w:sz w:val="24"/>
          <w:szCs w:val="24"/>
        </w:rPr>
        <w:t>VISTA</w:t>
      </w:r>
      <w:r w:rsidRPr="00E91907">
        <w:rPr>
          <w:rFonts w:ascii="Times New Roman" w:hAnsi="Times New Roman" w:cs="Times New Roman"/>
          <w:sz w:val="24"/>
          <w:szCs w:val="24"/>
        </w:rPr>
        <w:t xml:space="preserve"> la Legge del 27 dicembre 2017, n. 205, di approvazione del “Bilancio di previsione dello Stato per l’anno finanziario 2018 e per il bilancio pluriennale 2018-2020”;</w:t>
      </w:r>
    </w:p>
    <w:p w:rsidR="00E91907" w:rsidRDefault="00E91907" w:rsidP="00B86045">
      <w:pPr>
        <w:spacing w:after="0" w:line="240" w:lineRule="auto"/>
        <w:jc w:val="both"/>
        <w:rPr>
          <w:rFonts w:ascii="Times New Roman" w:hAnsi="Times New Roman" w:cs="Times New Roman"/>
          <w:sz w:val="24"/>
          <w:szCs w:val="24"/>
        </w:rPr>
      </w:pPr>
      <w:r w:rsidRPr="00E91907">
        <w:rPr>
          <w:rFonts w:ascii="Times New Roman" w:hAnsi="Times New Roman" w:cs="Times New Roman"/>
          <w:b/>
          <w:sz w:val="24"/>
          <w:szCs w:val="24"/>
        </w:rPr>
        <w:t>VISTO</w:t>
      </w:r>
      <w:r w:rsidRPr="00E91907">
        <w:rPr>
          <w:rFonts w:ascii="Times New Roman" w:hAnsi="Times New Roman" w:cs="Times New Roman"/>
          <w:sz w:val="24"/>
          <w:szCs w:val="24"/>
        </w:rPr>
        <w:t xml:space="preserve"> il Decreto del Ministro dell'Economia e delle Finanze del 28 dicembre 2017, pubblicato sulla G.U. n. 303 del 30 dicembre 2017, supplemento ordinario n. 65, con il quale è stata effettuata la ripartizione in capitoli delle Unità di voto parlamentare relative al bilancio di previsione dello Stato per l’anno finanziario 2018 e per il triennio 2018-2020;</w:t>
      </w:r>
    </w:p>
    <w:p w:rsidR="00B86045" w:rsidRDefault="00B86045" w:rsidP="00B86045">
      <w:pPr>
        <w:spacing w:after="0" w:line="240" w:lineRule="auto"/>
        <w:jc w:val="both"/>
        <w:rPr>
          <w:rFonts w:ascii="Times New Roman" w:hAnsi="Times New Roman" w:cs="Times New Roman"/>
          <w:sz w:val="24"/>
          <w:szCs w:val="24"/>
        </w:rPr>
      </w:pPr>
      <w:r w:rsidRPr="00B86045">
        <w:rPr>
          <w:rFonts w:ascii="Times New Roman" w:hAnsi="Times New Roman" w:cs="Times New Roman"/>
          <w:b/>
          <w:sz w:val="24"/>
          <w:szCs w:val="24"/>
        </w:rPr>
        <w:t>VISTA</w:t>
      </w:r>
      <w:r w:rsidRPr="00B86045">
        <w:rPr>
          <w:rFonts w:ascii="Times New Roman" w:hAnsi="Times New Roman" w:cs="Times New Roman"/>
          <w:sz w:val="24"/>
          <w:szCs w:val="24"/>
        </w:rPr>
        <w:t xml:space="preserve"> la Direttiva dell’On. Ministro per l’anno 2018 n. 1201/302 del 08.01.2018 registrata dalla Corte dei Conti in data 31.01.2018, numero 1-213;</w:t>
      </w:r>
    </w:p>
    <w:p w:rsidR="00913744" w:rsidRDefault="00913744" w:rsidP="00913744">
      <w:pPr>
        <w:spacing w:after="0"/>
        <w:jc w:val="both"/>
        <w:rPr>
          <w:rFonts w:ascii="Times New Roman" w:hAnsi="Times New Roman" w:cs="Times New Roman"/>
          <w:sz w:val="24"/>
          <w:szCs w:val="24"/>
        </w:rPr>
      </w:pPr>
      <w:r w:rsidRPr="00BE53C9">
        <w:rPr>
          <w:rFonts w:ascii="Times New Roman" w:hAnsi="Times New Roman" w:cs="Times New Roman"/>
          <w:b/>
          <w:bCs/>
          <w:sz w:val="24"/>
          <w:szCs w:val="24"/>
        </w:rPr>
        <w:t>VISTO</w:t>
      </w:r>
      <w:r w:rsidRPr="00BE53C9">
        <w:rPr>
          <w:rFonts w:ascii="Times New Roman" w:hAnsi="Times New Roman" w:cs="Times New Roman"/>
          <w:sz w:val="24"/>
          <w:szCs w:val="24"/>
        </w:rPr>
        <w:t xml:space="preserve"> il D.M. n. 5120/1/BIS del 10/01/2018 di attribuzione al Direttore Generale per gli Affari Politici e di Sicurezza di risorse umane, strumentali e finanziarie per l’anno finanziario 2018;</w:t>
      </w:r>
    </w:p>
    <w:p w:rsidR="00393F2C" w:rsidRDefault="002054CF" w:rsidP="00F66EEF">
      <w:pPr>
        <w:spacing w:after="0" w:line="240" w:lineRule="auto"/>
        <w:jc w:val="both"/>
        <w:rPr>
          <w:rFonts w:ascii="Times New Roman" w:hAnsi="Times New Roman" w:cs="Times New Roman"/>
          <w:sz w:val="24"/>
          <w:szCs w:val="24"/>
        </w:rPr>
      </w:pPr>
      <w:r w:rsidRPr="00580CB6">
        <w:rPr>
          <w:rFonts w:ascii="Times New Roman" w:hAnsi="Times New Roman" w:cs="Times New Roman"/>
          <w:b/>
          <w:sz w:val="24"/>
          <w:szCs w:val="24"/>
        </w:rPr>
        <w:t xml:space="preserve">VISTO </w:t>
      </w:r>
      <w:r w:rsidRPr="00580CB6">
        <w:rPr>
          <w:rFonts w:ascii="Times New Roman" w:hAnsi="Times New Roman" w:cs="Times New Roman"/>
          <w:sz w:val="24"/>
          <w:szCs w:val="24"/>
        </w:rPr>
        <w:t xml:space="preserve">il D.M. 2066 del 06/10/2017, registrato alla Corte dei Conti in data 23/10/2017, Reg.ne </w:t>
      </w:r>
      <w:proofErr w:type="spellStart"/>
      <w:r w:rsidRPr="00580CB6">
        <w:rPr>
          <w:rFonts w:ascii="Times New Roman" w:hAnsi="Times New Roman" w:cs="Times New Roman"/>
          <w:sz w:val="24"/>
          <w:szCs w:val="24"/>
        </w:rPr>
        <w:t>Prev</w:t>
      </w:r>
      <w:proofErr w:type="spellEnd"/>
      <w:r w:rsidRPr="00580CB6">
        <w:rPr>
          <w:rFonts w:ascii="Times New Roman" w:hAnsi="Times New Roman" w:cs="Times New Roman"/>
          <w:sz w:val="24"/>
          <w:szCs w:val="24"/>
        </w:rPr>
        <w:t>. N. 2086, con il quale sono state conferite le funzioni di Vice Direttore Generale per gli Affari Politici e di Sicurezza, al Min. Plen. Alessandro Cortese;</w:t>
      </w:r>
    </w:p>
    <w:p w:rsidR="00DD4E78" w:rsidRDefault="00DD4E78" w:rsidP="006B6B83">
      <w:pPr>
        <w:spacing w:after="0" w:line="240" w:lineRule="auto"/>
        <w:jc w:val="both"/>
        <w:rPr>
          <w:rFonts w:ascii="Times New Roman" w:hAnsi="Times New Roman" w:cs="Times New Roman"/>
          <w:sz w:val="24"/>
          <w:szCs w:val="24"/>
        </w:rPr>
      </w:pPr>
      <w:r w:rsidRPr="00093F71">
        <w:rPr>
          <w:rFonts w:ascii="Times New Roman" w:hAnsi="Times New Roman" w:cs="Times New Roman"/>
          <w:b/>
          <w:sz w:val="24"/>
          <w:szCs w:val="24"/>
        </w:rPr>
        <w:t>VISTA</w:t>
      </w:r>
      <w:r w:rsidRPr="00093F71">
        <w:rPr>
          <w:rFonts w:ascii="Times New Roman" w:hAnsi="Times New Roman" w:cs="Times New Roman"/>
          <w:sz w:val="24"/>
          <w:szCs w:val="24"/>
        </w:rPr>
        <w:t xml:space="preserve"> la L. 145/2016 recante “Disposizioni concernenti la partecipazione dell'Itali</w:t>
      </w:r>
      <w:r w:rsidR="00093F71">
        <w:rPr>
          <w:rFonts w:ascii="Times New Roman" w:hAnsi="Times New Roman" w:cs="Times New Roman"/>
          <w:sz w:val="24"/>
          <w:szCs w:val="24"/>
        </w:rPr>
        <w:t>a alle missioni internazionali” ;</w:t>
      </w:r>
    </w:p>
    <w:p w:rsidR="004B31CF" w:rsidRPr="00194A14" w:rsidRDefault="004B31CF" w:rsidP="006B6B83">
      <w:pPr>
        <w:spacing w:after="0" w:line="240" w:lineRule="auto"/>
        <w:jc w:val="both"/>
        <w:rPr>
          <w:rFonts w:ascii="Times New Roman" w:hAnsi="Times New Roman" w:cs="Times New Roman"/>
          <w:sz w:val="24"/>
          <w:szCs w:val="24"/>
        </w:rPr>
      </w:pPr>
      <w:r w:rsidRPr="00194A14">
        <w:rPr>
          <w:rFonts w:ascii="Times New Roman" w:hAnsi="Times New Roman" w:cs="Times New Roman"/>
          <w:b/>
          <w:sz w:val="24"/>
          <w:szCs w:val="24"/>
        </w:rPr>
        <w:t>VISTO</w:t>
      </w:r>
      <w:r w:rsidRPr="00194A14">
        <w:rPr>
          <w:rFonts w:ascii="Times New Roman" w:hAnsi="Times New Roman" w:cs="Times New Roman"/>
          <w:sz w:val="24"/>
          <w:szCs w:val="24"/>
        </w:rPr>
        <w:t xml:space="preserve"> lo schema di Decreto del Presidente del Consiglio dei Ministri recante ripartizione delle risorse del fondo di cui all’art.4 comma 1 della legge 21 luglio 2016 n.145, per il finanziamento delle missioni internazionali e degli interventi di cooperazione allo sviluppo per il sostegno dei processi di pace e di stabil</w:t>
      </w:r>
      <w:r w:rsidR="00927C9E">
        <w:rPr>
          <w:rFonts w:ascii="Times New Roman" w:hAnsi="Times New Roman" w:cs="Times New Roman"/>
          <w:sz w:val="24"/>
          <w:szCs w:val="24"/>
        </w:rPr>
        <w:t xml:space="preserve">izzazione, per il periodo dal 1° </w:t>
      </w:r>
      <w:r w:rsidRPr="00194A14">
        <w:rPr>
          <w:rFonts w:ascii="Times New Roman" w:hAnsi="Times New Roman" w:cs="Times New Roman"/>
          <w:sz w:val="24"/>
          <w:szCs w:val="24"/>
        </w:rPr>
        <w:t>gennaio al 30 settembre 2018;</w:t>
      </w:r>
    </w:p>
    <w:p w:rsidR="00C23ABE" w:rsidRPr="00A25A19" w:rsidRDefault="00A25A19" w:rsidP="006B6B83">
      <w:pPr>
        <w:spacing w:after="0" w:line="240" w:lineRule="auto"/>
        <w:jc w:val="both"/>
        <w:rPr>
          <w:rFonts w:ascii="Times New Roman" w:hAnsi="Times New Roman" w:cs="Times New Roman"/>
          <w:sz w:val="24"/>
          <w:szCs w:val="24"/>
        </w:rPr>
      </w:pPr>
      <w:r w:rsidRPr="00A25A19">
        <w:rPr>
          <w:rFonts w:ascii="Times New Roman" w:hAnsi="Times New Roman" w:cs="Times New Roman"/>
          <w:b/>
          <w:sz w:val="24"/>
          <w:szCs w:val="24"/>
        </w:rPr>
        <w:t>CONSIDERATO</w:t>
      </w:r>
      <w:r w:rsidRPr="00A25A19">
        <w:rPr>
          <w:rFonts w:ascii="Times New Roman" w:hAnsi="Times New Roman" w:cs="Times New Roman"/>
          <w:sz w:val="24"/>
          <w:szCs w:val="24"/>
        </w:rPr>
        <w:t xml:space="preserve"> che il suddetto schema di DPCM ripartisce tra gli altri, per il Ministero degli Affari Esteri e della Cooperazione Internazionale,  nella misura stabilita  dall’allegato 1, punto 6, scheda 46, un a</w:t>
      </w:r>
      <w:r w:rsidR="00DF6B58">
        <w:rPr>
          <w:rFonts w:ascii="Times New Roman" w:hAnsi="Times New Roman" w:cs="Times New Roman"/>
          <w:sz w:val="24"/>
          <w:szCs w:val="24"/>
        </w:rPr>
        <w:t>mmontare complessivo di euro 6.</w:t>
      </w:r>
      <w:r w:rsidRPr="00A25A19">
        <w:rPr>
          <w:rFonts w:ascii="Times New Roman" w:hAnsi="Times New Roman" w:cs="Times New Roman"/>
          <w:sz w:val="24"/>
          <w:szCs w:val="24"/>
        </w:rPr>
        <w:t>000.000</w:t>
      </w:r>
      <w:r w:rsidR="006B6B83">
        <w:rPr>
          <w:rFonts w:ascii="Times New Roman" w:hAnsi="Times New Roman" w:cs="Times New Roman"/>
          <w:sz w:val="24"/>
          <w:szCs w:val="24"/>
        </w:rPr>
        <w:t>,00</w:t>
      </w:r>
      <w:r w:rsidRPr="00A25A19">
        <w:rPr>
          <w:rFonts w:ascii="Times New Roman" w:hAnsi="Times New Roman" w:cs="Times New Roman"/>
          <w:sz w:val="24"/>
          <w:szCs w:val="24"/>
        </w:rPr>
        <w:t xml:space="preserve"> per interventi di sostegno ai processi di pace, stabilizzazione e rafforzamento della sicurezza;</w:t>
      </w:r>
    </w:p>
    <w:p w:rsidR="006B6B83" w:rsidRDefault="006B6B83" w:rsidP="00927C9E">
      <w:pPr>
        <w:spacing w:after="0" w:line="240" w:lineRule="auto"/>
        <w:jc w:val="both"/>
        <w:rPr>
          <w:rFonts w:ascii="Times New Roman" w:hAnsi="Times New Roman" w:cs="Times New Roman"/>
          <w:b/>
          <w:color w:val="000000"/>
          <w:sz w:val="24"/>
          <w:szCs w:val="24"/>
        </w:rPr>
      </w:pPr>
    </w:p>
    <w:p w:rsidR="006B6B83" w:rsidRDefault="006B6B83" w:rsidP="00927C9E">
      <w:pPr>
        <w:spacing w:after="0" w:line="240" w:lineRule="auto"/>
        <w:jc w:val="both"/>
        <w:rPr>
          <w:rFonts w:ascii="Times New Roman" w:hAnsi="Times New Roman" w:cs="Times New Roman"/>
          <w:b/>
          <w:color w:val="000000"/>
          <w:sz w:val="24"/>
          <w:szCs w:val="24"/>
        </w:rPr>
      </w:pPr>
    </w:p>
    <w:p w:rsidR="006B6B83" w:rsidRDefault="006B6B83" w:rsidP="00927C9E">
      <w:pPr>
        <w:spacing w:after="0" w:line="240" w:lineRule="auto"/>
        <w:jc w:val="both"/>
        <w:rPr>
          <w:rFonts w:ascii="Times New Roman" w:hAnsi="Times New Roman" w:cs="Times New Roman"/>
          <w:b/>
          <w:color w:val="000000"/>
          <w:sz w:val="24"/>
          <w:szCs w:val="24"/>
        </w:rPr>
      </w:pPr>
    </w:p>
    <w:p w:rsidR="00927C9E" w:rsidRDefault="00C23ABE" w:rsidP="00927C9E">
      <w:pPr>
        <w:spacing w:after="0" w:line="240" w:lineRule="auto"/>
        <w:jc w:val="both"/>
        <w:rPr>
          <w:rFonts w:ascii="Times New Roman" w:hAnsi="Times New Roman" w:cs="Times New Roman"/>
          <w:color w:val="000000"/>
          <w:sz w:val="24"/>
          <w:szCs w:val="24"/>
        </w:rPr>
      </w:pPr>
      <w:r w:rsidRPr="00C23ABE">
        <w:rPr>
          <w:rFonts w:ascii="Times New Roman" w:hAnsi="Times New Roman" w:cs="Times New Roman"/>
          <w:b/>
          <w:color w:val="000000"/>
          <w:sz w:val="24"/>
          <w:szCs w:val="24"/>
        </w:rPr>
        <w:t xml:space="preserve">CONSIDERATO </w:t>
      </w:r>
      <w:r w:rsidRPr="00C23ABE">
        <w:rPr>
          <w:rFonts w:ascii="Times New Roman" w:hAnsi="Times New Roman" w:cs="Times New Roman"/>
          <w:color w:val="000000"/>
          <w:sz w:val="24"/>
          <w:szCs w:val="24"/>
        </w:rPr>
        <w:t xml:space="preserve">che il Ministero degli Affari Esteri e della Cooperazione Internazionale </w:t>
      </w:r>
      <w:r w:rsidRPr="00793CFA">
        <w:rPr>
          <w:rFonts w:ascii="Times New Roman" w:hAnsi="Times New Roman" w:cs="Times New Roman"/>
          <w:color w:val="000000"/>
          <w:sz w:val="24"/>
          <w:szCs w:val="24"/>
        </w:rPr>
        <w:t>intende realizzare interventi che possano contribuire al processo di stabilizzazione in Siria attraverso progetti diretti a favorire iniziative di riconnessione del tessuto sociale, al fine di giungere a ad una soluzione pacifica della crisi;</w:t>
      </w:r>
      <w:r w:rsidRPr="00C23ABE">
        <w:rPr>
          <w:rFonts w:ascii="Times New Roman" w:hAnsi="Times New Roman" w:cs="Times New Roman"/>
          <w:color w:val="000000"/>
          <w:sz w:val="24"/>
          <w:szCs w:val="24"/>
        </w:rPr>
        <w:t xml:space="preserve"> </w:t>
      </w:r>
    </w:p>
    <w:p w:rsidR="00C23ABE" w:rsidRPr="00927C9E" w:rsidRDefault="00C23ABE" w:rsidP="00927C9E">
      <w:pPr>
        <w:spacing w:after="0" w:line="240" w:lineRule="auto"/>
        <w:jc w:val="both"/>
        <w:rPr>
          <w:rFonts w:ascii="Times New Roman" w:hAnsi="Times New Roman" w:cs="Times New Roman"/>
          <w:color w:val="000000"/>
          <w:sz w:val="24"/>
          <w:szCs w:val="24"/>
        </w:rPr>
      </w:pPr>
      <w:r w:rsidRPr="00BE53C9">
        <w:rPr>
          <w:rFonts w:ascii="Times New Roman" w:hAnsi="Times New Roman" w:cs="Times New Roman"/>
          <w:b/>
          <w:sz w:val="24"/>
          <w:szCs w:val="24"/>
        </w:rPr>
        <w:t xml:space="preserve">CONSIDERATA </w:t>
      </w:r>
      <w:r w:rsidRPr="00BE53C9">
        <w:rPr>
          <w:rFonts w:ascii="Times New Roman" w:hAnsi="Times New Roman" w:cs="Times New Roman"/>
          <w:sz w:val="24"/>
          <w:szCs w:val="24"/>
        </w:rPr>
        <w:t>l’opportunità di indire una procedura negoziata senza bando, ai sensi</w:t>
      </w:r>
      <w:r w:rsidRPr="00BE53C9">
        <w:rPr>
          <w:rFonts w:ascii="Times New Roman" w:eastAsia="Calibri" w:hAnsi="Times New Roman" w:cs="Times New Roman"/>
          <w:sz w:val="24"/>
          <w:szCs w:val="24"/>
        </w:rPr>
        <w:t xml:space="preserve"> Art. 63 comma 2 </w:t>
      </w:r>
      <w:proofErr w:type="spellStart"/>
      <w:r w:rsidRPr="00BE53C9">
        <w:rPr>
          <w:rFonts w:ascii="Times New Roman" w:eastAsia="Calibri" w:hAnsi="Times New Roman" w:cs="Times New Roman"/>
          <w:sz w:val="24"/>
          <w:szCs w:val="24"/>
        </w:rPr>
        <w:t>lett</w:t>
      </w:r>
      <w:proofErr w:type="spellEnd"/>
      <w:r w:rsidRPr="00BE53C9">
        <w:rPr>
          <w:rFonts w:ascii="Times New Roman" w:eastAsia="Calibri" w:hAnsi="Times New Roman" w:cs="Times New Roman"/>
          <w:sz w:val="24"/>
          <w:szCs w:val="24"/>
        </w:rPr>
        <w:t xml:space="preserve">. </w:t>
      </w:r>
      <w:r w:rsidRPr="00BE53C9">
        <w:rPr>
          <w:rFonts w:ascii="Times New Roman" w:hAnsi="Times New Roman" w:cs="Times New Roman"/>
          <w:sz w:val="24"/>
          <w:szCs w:val="24"/>
        </w:rPr>
        <w:t>c) ”  del</w:t>
      </w:r>
      <w:r w:rsidRPr="00BE53C9">
        <w:rPr>
          <w:rFonts w:ascii="Times New Roman" w:eastAsia="Calibri" w:hAnsi="Times New Roman" w:cs="Times New Roman"/>
          <w:sz w:val="24"/>
          <w:szCs w:val="24"/>
        </w:rPr>
        <w:t xml:space="preserve"> D. </w:t>
      </w:r>
      <w:proofErr w:type="spellStart"/>
      <w:r w:rsidRPr="00BE53C9">
        <w:rPr>
          <w:rFonts w:ascii="Times New Roman" w:eastAsia="Calibri" w:hAnsi="Times New Roman" w:cs="Times New Roman"/>
          <w:sz w:val="24"/>
          <w:szCs w:val="24"/>
        </w:rPr>
        <w:t>Lgs</w:t>
      </w:r>
      <w:proofErr w:type="spellEnd"/>
      <w:r w:rsidRPr="00BE53C9">
        <w:rPr>
          <w:rFonts w:ascii="Times New Roman" w:eastAsia="Calibri" w:hAnsi="Times New Roman" w:cs="Times New Roman"/>
          <w:sz w:val="24"/>
          <w:szCs w:val="24"/>
        </w:rPr>
        <w:t>. 50/2016 e successive disposizioni integrative e correttive di cui al D</w:t>
      </w:r>
      <w:r w:rsidR="00BF779E">
        <w:rPr>
          <w:rFonts w:ascii="Times New Roman" w:eastAsia="Calibri" w:hAnsi="Times New Roman" w:cs="Times New Roman"/>
          <w:sz w:val="24"/>
          <w:szCs w:val="24"/>
        </w:rPr>
        <w:t xml:space="preserve">. </w:t>
      </w:r>
      <w:proofErr w:type="spellStart"/>
      <w:r w:rsidR="00BF779E">
        <w:rPr>
          <w:rFonts w:ascii="Times New Roman" w:eastAsia="Calibri" w:hAnsi="Times New Roman" w:cs="Times New Roman"/>
          <w:sz w:val="24"/>
          <w:szCs w:val="24"/>
        </w:rPr>
        <w:t>L</w:t>
      </w:r>
      <w:r w:rsidRPr="00BE53C9">
        <w:rPr>
          <w:rFonts w:ascii="Times New Roman" w:eastAsia="Calibri" w:hAnsi="Times New Roman" w:cs="Times New Roman"/>
          <w:sz w:val="24"/>
          <w:szCs w:val="24"/>
        </w:rPr>
        <w:t>gs</w:t>
      </w:r>
      <w:proofErr w:type="spellEnd"/>
      <w:r w:rsidR="00BF779E">
        <w:rPr>
          <w:rFonts w:ascii="Times New Roman" w:eastAsia="Calibri" w:hAnsi="Times New Roman" w:cs="Times New Roman"/>
          <w:sz w:val="24"/>
          <w:szCs w:val="24"/>
        </w:rPr>
        <w:t>.</w:t>
      </w:r>
      <w:r w:rsidRPr="00BE53C9">
        <w:rPr>
          <w:rFonts w:ascii="Times New Roman" w:eastAsia="Calibri" w:hAnsi="Times New Roman" w:cs="Times New Roman"/>
          <w:sz w:val="24"/>
          <w:szCs w:val="24"/>
        </w:rPr>
        <w:t xml:space="preserve"> n. 56 del 19/04/2017 </w:t>
      </w:r>
      <w:r w:rsidRPr="00194A14">
        <w:rPr>
          <w:rFonts w:ascii="Times New Roman" w:hAnsi="Times New Roman" w:cs="Times New Roman"/>
          <w:sz w:val="24"/>
          <w:szCs w:val="24"/>
        </w:rPr>
        <w:t xml:space="preserve">che recita: “nella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w:t>
      </w:r>
      <w:r w:rsidRPr="00793CFA">
        <w:rPr>
          <w:rFonts w:ascii="Times New Roman" w:hAnsi="Times New Roman" w:cs="Times New Roman"/>
          <w:color w:val="000000"/>
          <w:sz w:val="24"/>
          <w:szCs w:val="24"/>
        </w:rPr>
        <w:t>in considerazione del fatto che l’Amministrazione si trova nella necessità di acquisire con urgenza le attività di cui al progetto sul rafforzamento delle capacità della società civile siriana per combattere la violenza di genere e favorire una transizione verso una società democratica e pluralistica;</w:t>
      </w:r>
    </w:p>
    <w:p w:rsidR="00194A14" w:rsidRDefault="00743D56" w:rsidP="00927C9E">
      <w:pPr>
        <w:spacing w:after="0" w:line="240" w:lineRule="auto"/>
        <w:jc w:val="both"/>
        <w:rPr>
          <w:rFonts w:ascii="Times New Roman" w:hAnsi="Times New Roman" w:cs="Times New Roman"/>
          <w:sz w:val="24"/>
          <w:szCs w:val="24"/>
        </w:rPr>
      </w:pPr>
      <w:r w:rsidRPr="00194A14">
        <w:rPr>
          <w:rFonts w:ascii="Times New Roman" w:hAnsi="Times New Roman" w:cs="Times New Roman"/>
          <w:b/>
          <w:sz w:val="24"/>
          <w:szCs w:val="24"/>
        </w:rPr>
        <w:t>CONSIDERATO</w:t>
      </w:r>
      <w:r w:rsidRPr="00194A14">
        <w:rPr>
          <w:rFonts w:ascii="Times New Roman" w:hAnsi="Times New Roman" w:cs="Times New Roman"/>
          <w:sz w:val="24"/>
          <w:szCs w:val="24"/>
        </w:rPr>
        <w:t xml:space="preserve"> che l’Amministrazione si trova nella necessità di affidare con urgenza la </w:t>
      </w:r>
      <w:r w:rsidRPr="00793CFA">
        <w:rPr>
          <w:rFonts w:ascii="Times New Roman" w:hAnsi="Times New Roman" w:cs="Times New Roman"/>
          <w:sz w:val="24"/>
          <w:szCs w:val="24"/>
        </w:rPr>
        <w:t xml:space="preserve">realizzazione del progetto </w:t>
      </w:r>
      <w:r w:rsidR="00C23ABE" w:rsidRPr="00793CFA">
        <w:rPr>
          <w:rFonts w:ascii="Times New Roman" w:hAnsi="Times New Roman" w:cs="Times New Roman"/>
          <w:sz w:val="24"/>
          <w:szCs w:val="24"/>
        </w:rPr>
        <w:t xml:space="preserve">per  </w:t>
      </w:r>
      <w:r w:rsidR="006B6B83">
        <w:rPr>
          <w:rFonts w:ascii="Times New Roman" w:hAnsi="Times New Roman" w:cs="Times New Roman"/>
          <w:sz w:val="24"/>
          <w:szCs w:val="24"/>
        </w:rPr>
        <w:t>f</w:t>
      </w:r>
      <w:r w:rsidRPr="00793CFA">
        <w:rPr>
          <w:rFonts w:ascii="Times New Roman" w:hAnsi="Times New Roman" w:cs="Times New Roman"/>
          <w:sz w:val="24"/>
          <w:szCs w:val="24"/>
        </w:rPr>
        <w:t>avorire la diffusione di una cultura di rispetto dei diritti umani e dei principi della giustizia di transizione nel proc</w:t>
      </w:r>
      <w:r w:rsidR="00C23ABE" w:rsidRPr="00793CFA">
        <w:rPr>
          <w:rFonts w:ascii="Times New Roman" w:hAnsi="Times New Roman" w:cs="Times New Roman"/>
          <w:sz w:val="24"/>
          <w:szCs w:val="24"/>
        </w:rPr>
        <w:t>esso di riconciliazione in Siria</w:t>
      </w:r>
      <w:r w:rsidRPr="00793CFA">
        <w:rPr>
          <w:rFonts w:ascii="Times New Roman" w:hAnsi="Times New Roman" w:cs="Times New Roman"/>
          <w:sz w:val="24"/>
          <w:szCs w:val="24"/>
        </w:rPr>
        <w:t>;</w:t>
      </w:r>
    </w:p>
    <w:p w:rsidR="00927C9E" w:rsidRDefault="00743D56" w:rsidP="00927C9E">
      <w:pPr>
        <w:spacing w:after="0" w:line="240" w:lineRule="auto"/>
        <w:jc w:val="both"/>
        <w:rPr>
          <w:rFonts w:ascii="Times New Roman" w:hAnsi="Times New Roman" w:cs="Times New Roman"/>
          <w:sz w:val="24"/>
          <w:szCs w:val="24"/>
        </w:rPr>
      </w:pPr>
      <w:r w:rsidRPr="00194A14">
        <w:rPr>
          <w:rFonts w:ascii="Times New Roman" w:hAnsi="Times New Roman" w:cs="Times New Roman"/>
          <w:b/>
          <w:sz w:val="24"/>
          <w:szCs w:val="24"/>
        </w:rPr>
        <w:t>ATTESO</w:t>
      </w:r>
      <w:r w:rsidRPr="00194A14">
        <w:rPr>
          <w:rFonts w:ascii="Times New Roman" w:hAnsi="Times New Roman" w:cs="Times New Roman"/>
          <w:sz w:val="24"/>
          <w:szCs w:val="24"/>
        </w:rPr>
        <w:t xml:space="preserve"> che per la realizzazione del progetto “Favorire la diffusione di una cultura di rispetto dei diritti umani e dei princi</w:t>
      </w:r>
      <w:r w:rsidR="00E459D9" w:rsidRPr="00194A14">
        <w:rPr>
          <w:rFonts w:ascii="Times New Roman" w:hAnsi="Times New Roman" w:cs="Times New Roman"/>
          <w:sz w:val="24"/>
          <w:szCs w:val="24"/>
        </w:rPr>
        <w:t>pi</w:t>
      </w:r>
      <w:r w:rsidR="00C23ABE" w:rsidRPr="00194A14">
        <w:rPr>
          <w:rFonts w:ascii="Times New Roman" w:hAnsi="Times New Roman" w:cs="Times New Roman"/>
          <w:sz w:val="24"/>
          <w:szCs w:val="24"/>
        </w:rPr>
        <w:t xml:space="preserve"> della gi</w:t>
      </w:r>
      <w:r w:rsidRPr="00194A14">
        <w:rPr>
          <w:rFonts w:ascii="Times New Roman" w:hAnsi="Times New Roman" w:cs="Times New Roman"/>
          <w:sz w:val="24"/>
          <w:szCs w:val="24"/>
        </w:rPr>
        <w:t>u</w:t>
      </w:r>
      <w:r w:rsidR="00C23ABE" w:rsidRPr="00194A14">
        <w:rPr>
          <w:rFonts w:ascii="Times New Roman" w:hAnsi="Times New Roman" w:cs="Times New Roman"/>
          <w:sz w:val="24"/>
          <w:szCs w:val="24"/>
        </w:rPr>
        <w:t>s</w:t>
      </w:r>
      <w:r w:rsidRPr="00194A14">
        <w:rPr>
          <w:rFonts w:ascii="Times New Roman" w:hAnsi="Times New Roman" w:cs="Times New Roman"/>
          <w:sz w:val="24"/>
          <w:szCs w:val="24"/>
        </w:rPr>
        <w:t xml:space="preserve">tizia di transizione nel processo di riconciliazione in Siria” l’importo complessivo è stato determinato nella misura di € </w:t>
      </w:r>
      <w:r w:rsidR="00E459D9" w:rsidRPr="00194A14">
        <w:rPr>
          <w:rFonts w:ascii="Times New Roman" w:hAnsi="Times New Roman" w:cs="Times New Roman"/>
          <w:sz w:val="24"/>
          <w:szCs w:val="24"/>
        </w:rPr>
        <w:t>150.000,00</w:t>
      </w:r>
      <w:r w:rsidRPr="00194A14">
        <w:rPr>
          <w:rFonts w:ascii="Times New Roman" w:hAnsi="Times New Roman" w:cs="Times New Roman"/>
          <w:sz w:val="24"/>
          <w:szCs w:val="24"/>
        </w:rPr>
        <w:t>;</w:t>
      </w:r>
    </w:p>
    <w:p w:rsidR="0026390A" w:rsidRPr="00BE53C9" w:rsidRDefault="0026390A" w:rsidP="00927C9E">
      <w:pPr>
        <w:spacing w:after="0" w:line="240" w:lineRule="auto"/>
        <w:jc w:val="both"/>
        <w:rPr>
          <w:rFonts w:ascii="Times New Roman" w:hAnsi="Times New Roman" w:cs="Times New Roman"/>
          <w:sz w:val="24"/>
          <w:szCs w:val="24"/>
        </w:rPr>
      </w:pPr>
      <w:r w:rsidRPr="00E01FA6">
        <w:rPr>
          <w:rFonts w:ascii="Times New Roman" w:hAnsi="Times New Roman" w:cs="Times New Roman"/>
          <w:b/>
          <w:sz w:val="24"/>
          <w:szCs w:val="24"/>
        </w:rPr>
        <w:t>RITENUTO</w:t>
      </w:r>
      <w:r w:rsidRPr="00E01FA6">
        <w:rPr>
          <w:rFonts w:ascii="Times New Roman" w:hAnsi="Times New Roman" w:cs="Times New Roman"/>
          <w:sz w:val="24"/>
          <w:szCs w:val="24"/>
        </w:rPr>
        <w:t xml:space="preserve"> opportuno nominare, ai sensi dell’art. 31 comma 1 del D.</w:t>
      </w:r>
      <w:r w:rsidR="00BF779E">
        <w:rPr>
          <w:rFonts w:ascii="Times New Roman" w:hAnsi="Times New Roman" w:cs="Times New Roman"/>
          <w:sz w:val="24"/>
          <w:szCs w:val="24"/>
        </w:rPr>
        <w:t xml:space="preserve"> </w:t>
      </w:r>
      <w:proofErr w:type="spellStart"/>
      <w:r w:rsidRPr="00E01FA6">
        <w:rPr>
          <w:rFonts w:ascii="Times New Roman" w:hAnsi="Times New Roman" w:cs="Times New Roman"/>
          <w:sz w:val="24"/>
          <w:szCs w:val="24"/>
        </w:rPr>
        <w:t>Lgs</w:t>
      </w:r>
      <w:proofErr w:type="spellEnd"/>
      <w:r w:rsidRPr="00E01FA6">
        <w:rPr>
          <w:rFonts w:ascii="Times New Roman" w:hAnsi="Times New Roman" w:cs="Times New Roman"/>
          <w:sz w:val="24"/>
          <w:szCs w:val="24"/>
        </w:rPr>
        <w:t xml:space="preserve">. 18 aprile 2016, n. 50 e successive disposizioni integrative e correttive di cui al </w:t>
      </w:r>
      <w:proofErr w:type="spellStart"/>
      <w:r w:rsidRPr="00E01FA6">
        <w:rPr>
          <w:rFonts w:ascii="Times New Roman" w:hAnsi="Times New Roman" w:cs="Times New Roman"/>
          <w:sz w:val="24"/>
          <w:szCs w:val="24"/>
        </w:rPr>
        <w:t>Dlgs</w:t>
      </w:r>
      <w:proofErr w:type="spellEnd"/>
      <w:r w:rsidRPr="00E01FA6">
        <w:rPr>
          <w:rFonts w:ascii="Times New Roman" w:hAnsi="Times New Roman" w:cs="Times New Roman"/>
          <w:sz w:val="24"/>
          <w:szCs w:val="24"/>
        </w:rPr>
        <w:t xml:space="preserve"> n. 56 del 19/04/2017, quale Responsabile Un</w:t>
      </w:r>
      <w:r w:rsidR="003F3D4D" w:rsidRPr="00E01FA6">
        <w:rPr>
          <w:rFonts w:ascii="Times New Roman" w:hAnsi="Times New Roman" w:cs="Times New Roman"/>
          <w:sz w:val="24"/>
          <w:szCs w:val="24"/>
        </w:rPr>
        <w:t xml:space="preserve">ico del Procedimento (R.U.P.)  il Min. </w:t>
      </w:r>
      <w:proofErr w:type="spellStart"/>
      <w:r w:rsidR="003F3D4D" w:rsidRPr="00E01FA6">
        <w:rPr>
          <w:rFonts w:ascii="Times New Roman" w:hAnsi="Times New Roman" w:cs="Times New Roman"/>
          <w:sz w:val="24"/>
          <w:szCs w:val="24"/>
        </w:rPr>
        <w:t>Plen</w:t>
      </w:r>
      <w:proofErr w:type="spellEnd"/>
      <w:r w:rsidR="003F3D4D" w:rsidRPr="00E01FA6">
        <w:rPr>
          <w:rFonts w:ascii="Times New Roman" w:hAnsi="Times New Roman" w:cs="Times New Roman"/>
          <w:sz w:val="24"/>
          <w:szCs w:val="24"/>
        </w:rPr>
        <w:t>. Alessandro Cortese</w:t>
      </w:r>
      <w:r w:rsidRPr="00E01FA6">
        <w:rPr>
          <w:rFonts w:ascii="Times New Roman" w:hAnsi="Times New Roman" w:cs="Times New Roman"/>
          <w:sz w:val="24"/>
          <w:szCs w:val="24"/>
        </w:rPr>
        <w:t>;</w:t>
      </w:r>
    </w:p>
    <w:p w:rsidR="00194A14" w:rsidRDefault="00194A14" w:rsidP="00B86045">
      <w:pPr>
        <w:spacing w:after="0" w:line="240" w:lineRule="auto"/>
        <w:jc w:val="both"/>
        <w:rPr>
          <w:rFonts w:ascii="Times New Roman" w:hAnsi="Times New Roman" w:cs="Times New Roman"/>
          <w:sz w:val="24"/>
          <w:szCs w:val="24"/>
        </w:rPr>
      </w:pPr>
    </w:p>
    <w:p w:rsidR="00373053" w:rsidRPr="004266D3" w:rsidRDefault="00373053" w:rsidP="00373053">
      <w:pPr>
        <w:spacing w:line="240" w:lineRule="auto"/>
        <w:jc w:val="center"/>
        <w:rPr>
          <w:rFonts w:ascii="Times New Roman" w:hAnsi="Times New Roman" w:cs="Times New Roman"/>
          <w:b/>
          <w:sz w:val="24"/>
          <w:szCs w:val="24"/>
        </w:rPr>
      </w:pPr>
      <w:r w:rsidRPr="004266D3">
        <w:rPr>
          <w:rFonts w:ascii="Times New Roman" w:hAnsi="Times New Roman" w:cs="Times New Roman"/>
          <w:b/>
          <w:sz w:val="24"/>
          <w:szCs w:val="24"/>
        </w:rPr>
        <w:t>DETERMINA</w:t>
      </w:r>
    </w:p>
    <w:p w:rsidR="00373053" w:rsidRPr="004266D3" w:rsidRDefault="00373053" w:rsidP="00373053">
      <w:pPr>
        <w:pStyle w:val="Paragrafoelenco"/>
        <w:numPr>
          <w:ilvl w:val="0"/>
          <w:numId w:val="3"/>
        </w:numPr>
        <w:spacing w:line="240" w:lineRule="auto"/>
        <w:jc w:val="both"/>
        <w:rPr>
          <w:rFonts w:ascii="Times New Roman" w:hAnsi="Times New Roman" w:cs="Times New Roman"/>
          <w:sz w:val="24"/>
          <w:szCs w:val="24"/>
        </w:rPr>
      </w:pPr>
      <w:r w:rsidRPr="004266D3">
        <w:rPr>
          <w:rFonts w:ascii="Times New Roman" w:hAnsi="Times New Roman" w:cs="Times New Roman"/>
          <w:sz w:val="24"/>
          <w:szCs w:val="24"/>
        </w:rPr>
        <w:t xml:space="preserve">Di </w:t>
      </w:r>
      <w:r>
        <w:rPr>
          <w:rFonts w:ascii="Times New Roman" w:hAnsi="Times New Roman" w:cs="Times New Roman"/>
          <w:sz w:val="24"/>
          <w:szCs w:val="24"/>
        </w:rPr>
        <w:t>avviare ai sensi del predetto art. 63 comma 6, la procedura negoziata senza previa pubblicazione del bando;</w:t>
      </w:r>
    </w:p>
    <w:p w:rsidR="00373053" w:rsidRPr="004266D3" w:rsidRDefault="00373053" w:rsidP="00373053">
      <w:pPr>
        <w:pStyle w:val="Paragrafoelenco"/>
        <w:numPr>
          <w:ilvl w:val="0"/>
          <w:numId w:val="3"/>
        </w:numPr>
        <w:spacing w:line="240" w:lineRule="auto"/>
        <w:jc w:val="both"/>
        <w:rPr>
          <w:rFonts w:ascii="Times New Roman" w:hAnsi="Times New Roman" w:cs="Times New Roman"/>
          <w:sz w:val="24"/>
          <w:szCs w:val="24"/>
        </w:rPr>
      </w:pPr>
      <w:r w:rsidRPr="004266D3">
        <w:rPr>
          <w:rFonts w:ascii="Times New Roman" w:hAnsi="Times New Roman" w:cs="Times New Roman"/>
          <w:sz w:val="24"/>
          <w:szCs w:val="24"/>
        </w:rPr>
        <w:t>Di stipulare il contratto in forma di scrittura privata</w:t>
      </w:r>
      <w:r>
        <w:rPr>
          <w:rFonts w:ascii="Times New Roman" w:hAnsi="Times New Roman" w:cs="Times New Roman"/>
          <w:sz w:val="24"/>
          <w:szCs w:val="24"/>
        </w:rPr>
        <w:t>;</w:t>
      </w:r>
    </w:p>
    <w:p w:rsidR="00373053" w:rsidRPr="00C06FB4" w:rsidRDefault="00373053" w:rsidP="00C06FB4">
      <w:pPr>
        <w:pStyle w:val="Paragrafoelenco"/>
        <w:numPr>
          <w:ilvl w:val="0"/>
          <w:numId w:val="3"/>
        </w:numPr>
        <w:jc w:val="both"/>
        <w:rPr>
          <w:rFonts w:ascii="Times New Roman" w:hAnsi="Times New Roman" w:cs="Times New Roman"/>
          <w:sz w:val="24"/>
          <w:szCs w:val="24"/>
        </w:rPr>
      </w:pPr>
      <w:r w:rsidRPr="004266D3">
        <w:rPr>
          <w:rFonts w:ascii="Times New Roman" w:hAnsi="Times New Roman" w:cs="Times New Roman"/>
          <w:sz w:val="24"/>
          <w:szCs w:val="24"/>
        </w:rPr>
        <w:t>Di provvedere con successivi atti agli adempimenti necessari all’iter amministrativo-contabile.</w:t>
      </w:r>
    </w:p>
    <w:p w:rsidR="006B6B83" w:rsidRDefault="006B6B83" w:rsidP="00373053">
      <w:pPr>
        <w:spacing w:after="0" w:line="240" w:lineRule="auto"/>
        <w:jc w:val="both"/>
        <w:rPr>
          <w:rFonts w:ascii="Times New Roman" w:hAnsi="Times New Roman" w:cs="Times New Roman"/>
          <w:color w:val="000000"/>
          <w:sz w:val="24"/>
          <w:szCs w:val="24"/>
        </w:rPr>
      </w:pPr>
    </w:p>
    <w:p w:rsidR="00373053" w:rsidRDefault="00373053" w:rsidP="00373053">
      <w:pPr>
        <w:spacing w:after="0" w:line="240" w:lineRule="auto"/>
        <w:jc w:val="both"/>
        <w:rPr>
          <w:rFonts w:ascii="Times New Roman" w:hAnsi="Times New Roman" w:cs="Times New Roman"/>
          <w:color w:val="000000"/>
          <w:sz w:val="24"/>
          <w:szCs w:val="24"/>
        </w:rPr>
      </w:pPr>
      <w:r w:rsidRPr="004266D3">
        <w:rPr>
          <w:rFonts w:ascii="Times New Roman" w:hAnsi="Times New Roman" w:cs="Times New Roman"/>
          <w:color w:val="000000"/>
          <w:sz w:val="24"/>
          <w:szCs w:val="24"/>
        </w:rPr>
        <w:t>Roma,</w:t>
      </w:r>
      <w:r w:rsidRPr="004266D3">
        <w:rPr>
          <w:rFonts w:ascii="Times New Roman" w:hAnsi="Times New Roman" w:cs="Times New Roman"/>
          <w:color w:val="000000"/>
          <w:sz w:val="24"/>
          <w:szCs w:val="24"/>
        </w:rPr>
        <w:tab/>
      </w:r>
      <w:r w:rsidR="006B6B83">
        <w:rPr>
          <w:rFonts w:ascii="Times New Roman" w:hAnsi="Times New Roman" w:cs="Times New Roman"/>
          <w:color w:val="000000"/>
          <w:sz w:val="24"/>
          <w:szCs w:val="24"/>
        </w:rPr>
        <w:t xml:space="preserve"> 12 giugno 2018</w:t>
      </w:r>
      <w:r w:rsidRPr="004266D3">
        <w:rPr>
          <w:rFonts w:ascii="Times New Roman" w:hAnsi="Times New Roman" w:cs="Times New Roman"/>
          <w:color w:val="000000"/>
          <w:sz w:val="24"/>
          <w:szCs w:val="24"/>
        </w:rPr>
        <w:tab/>
      </w:r>
      <w:r w:rsidRPr="004266D3">
        <w:rPr>
          <w:rFonts w:ascii="Times New Roman" w:hAnsi="Times New Roman" w:cs="Times New Roman"/>
          <w:color w:val="000000"/>
          <w:sz w:val="24"/>
          <w:szCs w:val="24"/>
        </w:rPr>
        <w:tab/>
      </w:r>
      <w:r w:rsidRPr="004266D3">
        <w:rPr>
          <w:rFonts w:ascii="Times New Roman" w:hAnsi="Times New Roman" w:cs="Times New Roman"/>
          <w:color w:val="000000"/>
          <w:sz w:val="24"/>
          <w:szCs w:val="24"/>
        </w:rPr>
        <w:tab/>
      </w:r>
      <w:r w:rsidRPr="004266D3">
        <w:rPr>
          <w:rFonts w:ascii="Times New Roman" w:hAnsi="Times New Roman" w:cs="Times New Roman"/>
          <w:color w:val="000000"/>
          <w:sz w:val="24"/>
          <w:szCs w:val="24"/>
        </w:rPr>
        <w:tab/>
      </w:r>
      <w:r w:rsidRPr="004266D3">
        <w:rPr>
          <w:rFonts w:ascii="Times New Roman" w:hAnsi="Times New Roman" w:cs="Times New Roman"/>
          <w:color w:val="000000"/>
          <w:sz w:val="24"/>
          <w:szCs w:val="24"/>
        </w:rPr>
        <w:tab/>
      </w:r>
      <w:r w:rsidRPr="004266D3">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373053" w:rsidRDefault="00373053" w:rsidP="00373053">
      <w:pPr>
        <w:spacing w:after="0" w:line="240" w:lineRule="auto"/>
        <w:jc w:val="both"/>
        <w:rPr>
          <w:rFonts w:ascii="Times New Roman" w:hAnsi="Times New Roman" w:cs="Times New Roman"/>
          <w:color w:val="000000"/>
          <w:sz w:val="24"/>
          <w:szCs w:val="24"/>
        </w:rPr>
      </w:pPr>
    </w:p>
    <w:p w:rsidR="006B6B83" w:rsidRDefault="006B6B83" w:rsidP="00373053">
      <w:pPr>
        <w:spacing w:after="0" w:line="240" w:lineRule="auto"/>
        <w:jc w:val="both"/>
        <w:rPr>
          <w:rFonts w:ascii="Times New Roman" w:hAnsi="Times New Roman" w:cs="Times New Roman"/>
          <w:color w:val="000000"/>
          <w:sz w:val="24"/>
          <w:szCs w:val="24"/>
        </w:rPr>
      </w:pPr>
    </w:p>
    <w:p w:rsidR="00373053" w:rsidRPr="00DE1562" w:rsidRDefault="00194A14" w:rsidP="0037305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373053" w:rsidRPr="00DE1562">
        <w:rPr>
          <w:rFonts w:ascii="Times New Roman" w:hAnsi="Times New Roman" w:cs="Times New Roman"/>
          <w:sz w:val="24"/>
          <w:szCs w:val="24"/>
        </w:rPr>
        <w:t>Il Vice Direttore Generale</w:t>
      </w:r>
    </w:p>
    <w:p w:rsidR="00373053" w:rsidRDefault="00373053" w:rsidP="00373053">
      <w:pPr>
        <w:spacing w:after="0" w:line="240" w:lineRule="auto"/>
        <w:rPr>
          <w:rFonts w:ascii="Times New Roman" w:hAnsi="Times New Roman" w:cs="Times New Roman"/>
          <w:sz w:val="24"/>
          <w:szCs w:val="24"/>
        </w:rPr>
      </w:pPr>
      <w:r w:rsidRPr="00DE1562">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94A14">
        <w:rPr>
          <w:rFonts w:ascii="Times New Roman" w:hAnsi="Times New Roman" w:cs="Times New Roman"/>
          <w:sz w:val="24"/>
          <w:szCs w:val="24"/>
        </w:rPr>
        <w:t xml:space="preserve">   </w:t>
      </w:r>
      <w:r w:rsidRPr="00DE1562">
        <w:rPr>
          <w:rFonts w:ascii="Times New Roman" w:hAnsi="Times New Roman" w:cs="Times New Roman"/>
          <w:sz w:val="24"/>
          <w:szCs w:val="24"/>
        </w:rPr>
        <w:t xml:space="preserve">Min. </w:t>
      </w:r>
      <w:proofErr w:type="spellStart"/>
      <w:r w:rsidRPr="00DE1562">
        <w:rPr>
          <w:rFonts w:ascii="Times New Roman" w:hAnsi="Times New Roman" w:cs="Times New Roman"/>
          <w:sz w:val="24"/>
          <w:szCs w:val="24"/>
        </w:rPr>
        <w:t>Plen</w:t>
      </w:r>
      <w:proofErr w:type="spellEnd"/>
      <w:r w:rsidRPr="00DE1562">
        <w:rPr>
          <w:rFonts w:ascii="Times New Roman" w:hAnsi="Times New Roman" w:cs="Times New Roman"/>
          <w:sz w:val="24"/>
          <w:szCs w:val="24"/>
        </w:rPr>
        <w:t>.</w:t>
      </w:r>
      <w:r>
        <w:rPr>
          <w:rFonts w:ascii="Times New Roman" w:hAnsi="Times New Roman" w:cs="Times New Roman"/>
          <w:sz w:val="24"/>
          <w:szCs w:val="24"/>
        </w:rPr>
        <w:t xml:space="preserve"> </w:t>
      </w:r>
      <w:r w:rsidRPr="00DE1562">
        <w:rPr>
          <w:rFonts w:ascii="Times New Roman" w:hAnsi="Times New Roman" w:cs="Times New Roman"/>
          <w:sz w:val="24"/>
          <w:szCs w:val="24"/>
        </w:rPr>
        <w:t>Alessandro Cortese</w:t>
      </w:r>
    </w:p>
    <w:p w:rsidR="00F87282" w:rsidRDefault="00F87282" w:rsidP="00373053">
      <w:pPr>
        <w:spacing w:after="0" w:line="240" w:lineRule="auto"/>
        <w:rPr>
          <w:rFonts w:ascii="Times New Roman" w:hAnsi="Times New Roman" w:cs="Times New Roman"/>
          <w:sz w:val="24"/>
          <w:szCs w:val="24"/>
        </w:rPr>
      </w:pPr>
    </w:p>
    <w:p w:rsidR="00F87282" w:rsidRPr="00E85CA2" w:rsidRDefault="00F87282" w:rsidP="00373053">
      <w:pPr>
        <w:spacing w:after="0" w:line="240" w:lineRule="auto"/>
        <w:rPr>
          <w:rFonts w:ascii="Times New Roman" w:hAnsi="Times New Roman" w:cs="Times New Roman"/>
          <w:sz w:val="24"/>
          <w:szCs w:val="24"/>
        </w:rPr>
      </w:pPr>
    </w:p>
    <w:sectPr w:rsidR="00F87282" w:rsidRPr="00E85CA2" w:rsidSect="007D743F">
      <w:pgSz w:w="11906" w:h="16838"/>
      <w:pgMar w:top="567" w:right="1134"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C1" w:rsidRDefault="002942C1" w:rsidP="006057A0">
      <w:pPr>
        <w:spacing w:after="0" w:line="240" w:lineRule="auto"/>
      </w:pPr>
      <w:r>
        <w:separator/>
      </w:r>
    </w:p>
  </w:endnote>
  <w:endnote w:type="continuationSeparator" w:id="0">
    <w:p w:rsidR="002942C1" w:rsidRDefault="002942C1"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C1" w:rsidRDefault="002942C1" w:rsidP="006057A0">
      <w:pPr>
        <w:spacing w:after="0" w:line="240" w:lineRule="auto"/>
      </w:pPr>
      <w:r>
        <w:separator/>
      </w:r>
    </w:p>
  </w:footnote>
  <w:footnote w:type="continuationSeparator" w:id="0">
    <w:p w:rsidR="002942C1" w:rsidRDefault="002942C1"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AB0"/>
    <w:multiLevelType w:val="hybridMultilevel"/>
    <w:tmpl w:val="C0D4066E"/>
    <w:lvl w:ilvl="0" w:tplc="EEA4B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0579C4"/>
    <w:multiLevelType w:val="hybridMultilevel"/>
    <w:tmpl w:val="FE742BA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618"/>
    <w:rsid w:val="0004123C"/>
    <w:rsid w:val="000634A1"/>
    <w:rsid w:val="00093F71"/>
    <w:rsid w:val="000A7201"/>
    <w:rsid w:val="000C4990"/>
    <w:rsid w:val="000E29A7"/>
    <w:rsid w:val="00167D04"/>
    <w:rsid w:val="001719C9"/>
    <w:rsid w:val="001826D8"/>
    <w:rsid w:val="00194A14"/>
    <w:rsid w:val="001A41BE"/>
    <w:rsid w:val="001B50EF"/>
    <w:rsid w:val="001D10D7"/>
    <w:rsid w:val="001D1101"/>
    <w:rsid w:val="001D20DF"/>
    <w:rsid w:val="001D4CA5"/>
    <w:rsid w:val="001E3AAE"/>
    <w:rsid w:val="001F132F"/>
    <w:rsid w:val="00202D24"/>
    <w:rsid w:val="002054CF"/>
    <w:rsid w:val="00216D57"/>
    <w:rsid w:val="00222BA8"/>
    <w:rsid w:val="00241669"/>
    <w:rsid w:val="0026123E"/>
    <w:rsid w:val="0026390A"/>
    <w:rsid w:val="00275903"/>
    <w:rsid w:val="0028734B"/>
    <w:rsid w:val="002942C1"/>
    <w:rsid w:val="002A0A75"/>
    <w:rsid w:val="002A7419"/>
    <w:rsid w:val="002B0019"/>
    <w:rsid w:val="002D099A"/>
    <w:rsid w:val="002D138C"/>
    <w:rsid w:val="002D280E"/>
    <w:rsid w:val="0031145B"/>
    <w:rsid w:val="0033031C"/>
    <w:rsid w:val="00373053"/>
    <w:rsid w:val="00393F2C"/>
    <w:rsid w:val="003A31DA"/>
    <w:rsid w:val="003D650E"/>
    <w:rsid w:val="003F3D4D"/>
    <w:rsid w:val="00412EDC"/>
    <w:rsid w:val="004266D3"/>
    <w:rsid w:val="00440988"/>
    <w:rsid w:val="0044490A"/>
    <w:rsid w:val="00444E0D"/>
    <w:rsid w:val="0049112D"/>
    <w:rsid w:val="004B31CF"/>
    <w:rsid w:val="004B67B9"/>
    <w:rsid w:val="004D71B1"/>
    <w:rsid w:val="004E4B7F"/>
    <w:rsid w:val="004F0992"/>
    <w:rsid w:val="00516785"/>
    <w:rsid w:val="00565A28"/>
    <w:rsid w:val="005A2F10"/>
    <w:rsid w:val="005C0D08"/>
    <w:rsid w:val="005F7BEB"/>
    <w:rsid w:val="006057A0"/>
    <w:rsid w:val="006078C3"/>
    <w:rsid w:val="006145D8"/>
    <w:rsid w:val="00624B91"/>
    <w:rsid w:val="006333F1"/>
    <w:rsid w:val="00656FA9"/>
    <w:rsid w:val="00664137"/>
    <w:rsid w:val="006745DB"/>
    <w:rsid w:val="006869E6"/>
    <w:rsid w:val="00694D35"/>
    <w:rsid w:val="00697E40"/>
    <w:rsid w:val="006B3CAE"/>
    <w:rsid w:val="006B6B83"/>
    <w:rsid w:val="006D6B8E"/>
    <w:rsid w:val="006D6BDA"/>
    <w:rsid w:val="00712355"/>
    <w:rsid w:val="00713026"/>
    <w:rsid w:val="00715968"/>
    <w:rsid w:val="00743D56"/>
    <w:rsid w:val="0074559F"/>
    <w:rsid w:val="00785EAD"/>
    <w:rsid w:val="00786263"/>
    <w:rsid w:val="00793CFA"/>
    <w:rsid w:val="007D743F"/>
    <w:rsid w:val="007F6734"/>
    <w:rsid w:val="00816265"/>
    <w:rsid w:val="008B34D9"/>
    <w:rsid w:val="008C2AF9"/>
    <w:rsid w:val="008D69F1"/>
    <w:rsid w:val="008F31FE"/>
    <w:rsid w:val="00905CF8"/>
    <w:rsid w:val="00913744"/>
    <w:rsid w:val="00927C9E"/>
    <w:rsid w:val="00942278"/>
    <w:rsid w:val="009432E8"/>
    <w:rsid w:val="00954542"/>
    <w:rsid w:val="0096799B"/>
    <w:rsid w:val="00981E34"/>
    <w:rsid w:val="00982B0A"/>
    <w:rsid w:val="009844D3"/>
    <w:rsid w:val="009A1A5B"/>
    <w:rsid w:val="009A6271"/>
    <w:rsid w:val="009E2DFC"/>
    <w:rsid w:val="00A25A19"/>
    <w:rsid w:val="00A806C3"/>
    <w:rsid w:val="00AE6B58"/>
    <w:rsid w:val="00B02AED"/>
    <w:rsid w:val="00B47D8F"/>
    <w:rsid w:val="00B51FC6"/>
    <w:rsid w:val="00B717AC"/>
    <w:rsid w:val="00B82D7F"/>
    <w:rsid w:val="00B86045"/>
    <w:rsid w:val="00BA52C9"/>
    <w:rsid w:val="00BC661E"/>
    <w:rsid w:val="00BF779E"/>
    <w:rsid w:val="00C06FB4"/>
    <w:rsid w:val="00C12C0A"/>
    <w:rsid w:val="00C225C0"/>
    <w:rsid w:val="00C23ABE"/>
    <w:rsid w:val="00C37644"/>
    <w:rsid w:val="00C42AF8"/>
    <w:rsid w:val="00C706FA"/>
    <w:rsid w:val="00CA23F3"/>
    <w:rsid w:val="00CD5A2B"/>
    <w:rsid w:val="00CD77D2"/>
    <w:rsid w:val="00CF30B7"/>
    <w:rsid w:val="00D02BC7"/>
    <w:rsid w:val="00D04BAC"/>
    <w:rsid w:val="00D35C65"/>
    <w:rsid w:val="00D36664"/>
    <w:rsid w:val="00D411CE"/>
    <w:rsid w:val="00D419F3"/>
    <w:rsid w:val="00D578F5"/>
    <w:rsid w:val="00D635DC"/>
    <w:rsid w:val="00D838ED"/>
    <w:rsid w:val="00D87176"/>
    <w:rsid w:val="00D9393C"/>
    <w:rsid w:val="00DD4E78"/>
    <w:rsid w:val="00DD5989"/>
    <w:rsid w:val="00DF6B58"/>
    <w:rsid w:val="00DF716B"/>
    <w:rsid w:val="00E01FA6"/>
    <w:rsid w:val="00E16058"/>
    <w:rsid w:val="00E459D9"/>
    <w:rsid w:val="00E7746B"/>
    <w:rsid w:val="00E91907"/>
    <w:rsid w:val="00EB0690"/>
    <w:rsid w:val="00EB5545"/>
    <w:rsid w:val="00EF2C45"/>
    <w:rsid w:val="00F350EE"/>
    <w:rsid w:val="00F36807"/>
    <w:rsid w:val="00F47C80"/>
    <w:rsid w:val="00F65525"/>
    <w:rsid w:val="00F66EEF"/>
    <w:rsid w:val="00F87282"/>
    <w:rsid w:val="00FA1951"/>
    <w:rsid w:val="00FB439B"/>
    <w:rsid w:val="00FC7241"/>
    <w:rsid w:val="00FD79EC"/>
    <w:rsid w:val="00FE1252"/>
    <w:rsid w:val="00FE2739"/>
    <w:rsid w:val="00FE2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3386">
      <w:bodyDiv w:val="1"/>
      <w:marLeft w:val="0"/>
      <w:marRight w:val="0"/>
      <w:marTop w:val="0"/>
      <w:marBottom w:val="0"/>
      <w:divBdr>
        <w:top w:val="none" w:sz="0" w:space="0" w:color="auto"/>
        <w:left w:val="none" w:sz="0" w:space="0" w:color="auto"/>
        <w:bottom w:val="none" w:sz="0" w:space="0" w:color="auto"/>
        <w:right w:val="none" w:sz="0" w:space="0" w:color="auto"/>
      </w:divBdr>
    </w:div>
    <w:div w:id="852956631">
      <w:bodyDiv w:val="1"/>
      <w:marLeft w:val="0"/>
      <w:marRight w:val="0"/>
      <w:marTop w:val="0"/>
      <w:marBottom w:val="0"/>
      <w:divBdr>
        <w:top w:val="none" w:sz="0" w:space="0" w:color="auto"/>
        <w:left w:val="none" w:sz="0" w:space="0" w:color="auto"/>
        <w:bottom w:val="none" w:sz="0" w:space="0" w:color="auto"/>
        <w:right w:val="none" w:sz="0" w:space="0" w:color="auto"/>
      </w:divBdr>
    </w:div>
    <w:div w:id="911475409">
      <w:bodyDiv w:val="1"/>
      <w:marLeft w:val="0"/>
      <w:marRight w:val="0"/>
      <w:marTop w:val="0"/>
      <w:marBottom w:val="0"/>
      <w:divBdr>
        <w:top w:val="none" w:sz="0" w:space="0" w:color="auto"/>
        <w:left w:val="none" w:sz="0" w:space="0" w:color="auto"/>
        <w:bottom w:val="none" w:sz="0" w:space="0" w:color="auto"/>
        <w:right w:val="none" w:sz="0" w:space="0" w:color="auto"/>
      </w:divBdr>
    </w:div>
    <w:div w:id="17255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F889-4790-42F9-AB84-EE9F635A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923</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%USERNAME%</cp:lastModifiedBy>
  <cp:revision>21</cp:revision>
  <cp:lastPrinted>2018-06-12T07:56:00Z</cp:lastPrinted>
  <dcterms:created xsi:type="dcterms:W3CDTF">2018-04-27T06:52:00Z</dcterms:created>
  <dcterms:modified xsi:type="dcterms:W3CDTF">2018-06-12T07:56:00Z</dcterms:modified>
</cp:coreProperties>
</file>