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DE957" w14:textId="77777777" w:rsidR="006D59A4" w:rsidRDefault="006D59A4">
      <w:pPr>
        <w:pBdr>
          <w:top w:val="nil"/>
          <w:left w:val="nil"/>
          <w:bottom w:val="nil"/>
          <w:right w:val="nil"/>
          <w:between w:val="nil"/>
        </w:pBdr>
        <w:spacing w:after="0" w:line="240" w:lineRule="auto"/>
        <w:ind w:left="1" w:hanging="3"/>
        <w:rPr>
          <w:color w:val="000000"/>
          <w:sz w:val="28"/>
          <w:szCs w:val="28"/>
        </w:rPr>
      </w:pPr>
      <w:bookmarkStart w:id="0" w:name="_GoBack"/>
      <w:bookmarkEnd w:id="0"/>
    </w:p>
    <w:p w14:paraId="1F9DA4FF" w14:textId="6167CE91" w:rsidR="006D59A4" w:rsidRDefault="00671142">
      <w:pPr>
        <w:pBdr>
          <w:top w:val="nil"/>
          <w:left w:val="nil"/>
          <w:bottom w:val="nil"/>
          <w:right w:val="nil"/>
          <w:between w:val="nil"/>
        </w:pBdr>
        <w:spacing w:after="0" w:line="240" w:lineRule="auto"/>
        <w:ind w:left="1" w:hanging="3"/>
        <w:rPr>
          <w:color w:val="000000"/>
          <w:sz w:val="20"/>
          <w:szCs w:val="20"/>
        </w:rPr>
      </w:pPr>
      <w:r>
        <w:rPr>
          <w:b/>
          <w:color w:val="000000"/>
          <w:sz w:val="28"/>
          <w:szCs w:val="28"/>
        </w:rPr>
        <w:t xml:space="preserve">ENTI DI DIRITTO PRIVATO </w:t>
      </w:r>
      <w:r>
        <w:rPr>
          <w:b/>
          <w:color w:val="000000"/>
          <w:sz w:val="28"/>
          <w:szCs w:val="28"/>
        </w:rPr>
        <w:tab/>
        <w:t xml:space="preserve">                                                                                                                                </w:t>
      </w:r>
    </w:p>
    <w:p w14:paraId="7DCF7DCF" w14:textId="77777777" w:rsidR="006D59A4" w:rsidRDefault="006D59A4">
      <w:pPr>
        <w:pBdr>
          <w:top w:val="nil"/>
          <w:left w:val="nil"/>
          <w:bottom w:val="nil"/>
          <w:right w:val="nil"/>
          <w:between w:val="nil"/>
        </w:pBdr>
        <w:spacing w:after="0" w:line="240" w:lineRule="auto"/>
        <w:ind w:left="1" w:hanging="3"/>
        <w:rPr>
          <w:color w:val="000000"/>
          <w:sz w:val="28"/>
          <w:szCs w:val="28"/>
        </w:rPr>
      </w:pPr>
    </w:p>
    <w:tbl>
      <w:tblPr>
        <w:tblStyle w:val="a0"/>
        <w:tblW w:w="148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845"/>
        <w:gridCol w:w="285"/>
        <w:gridCol w:w="1140"/>
        <w:gridCol w:w="2265"/>
        <w:gridCol w:w="1560"/>
        <w:gridCol w:w="1635"/>
        <w:gridCol w:w="1755"/>
        <w:gridCol w:w="1710"/>
        <w:gridCol w:w="1410"/>
      </w:tblGrid>
      <w:tr w:rsidR="006D59A4" w14:paraId="39714816" w14:textId="77777777">
        <w:tc>
          <w:tcPr>
            <w:tcW w:w="1275" w:type="dxa"/>
          </w:tcPr>
          <w:p w14:paraId="1C1A70BA" w14:textId="77777777" w:rsidR="006D59A4" w:rsidRDefault="00671142">
            <w:pPr>
              <w:pBdr>
                <w:top w:val="nil"/>
                <w:left w:val="nil"/>
                <w:bottom w:val="nil"/>
                <w:right w:val="nil"/>
                <w:between w:val="nil"/>
              </w:pBdr>
              <w:spacing w:after="0" w:line="240" w:lineRule="auto"/>
              <w:ind w:left="0" w:hanging="2"/>
              <w:rPr>
                <w:color w:val="000000"/>
                <w:sz w:val="28"/>
                <w:szCs w:val="28"/>
              </w:rPr>
            </w:pPr>
            <w:r>
              <w:rPr>
                <w:b/>
                <w:color w:val="000000"/>
                <w:sz w:val="20"/>
                <w:szCs w:val="20"/>
              </w:rPr>
              <w:t>Struttura dirigenziale competente</w:t>
            </w:r>
          </w:p>
        </w:tc>
        <w:tc>
          <w:tcPr>
            <w:tcW w:w="1845" w:type="dxa"/>
          </w:tcPr>
          <w:p w14:paraId="3D63533B" w14:textId="77777777" w:rsidR="006D59A4" w:rsidRDefault="00671142">
            <w:pPr>
              <w:pBdr>
                <w:top w:val="nil"/>
                <w:left w:val="nil"/>
                <w:bottom w:val="nil"/>
                <w:right w:val="nil"/>
                <w:between w:val="nil"/>
              </w:pBdr>
              <w:spacing w:after="0" w:line="240" w:lineRule="auto"/>
              <w:ind w:left="0" w:hanging="2"/>
              <w:rPr>
                <w:color w:val="000000"/>
                <w:sz w:val="28"/>
                <w:szCs w:val="28"/>
              </w:rPr>
            </w:pPr>
            <w:r>
              <w:rPr>
                <w:b/>
                <w:color w:val="000000"/>
                <w:sz w:val="20"/>
                <w:szCs w:val="20"/>
              </w:rPr>
              <w:t>Ragione Sociale</w:t>
            </w:r>
          </w:p>
        </w:tc>
        <w:tc>
          <w:tcPr>
            <w:tcW w:w="1425" w:type="dxa"/>
            <w:gridSpan w:val="2"/>
          </w:tcPr>
          <w:p w14:paraId="267CD919" w14:textId="77777777" w:rsidR="006D59A4" w:rsidRDefault="00671142">
            <w:pPr>
              <w:pBdr>
                <w:top w:val="nil"/>
                <w:left w:val="nil"/>
                <w:bottom w:val="nil"/>
                <w:right w:val="nil"/>
                <w:between w:val="nil"/>
              </w:pBdr>
              <w:spacing w:after="0" w:line="240" w:lineRule="auto"/>
              <w:ind w:left="0" w:hanging="2"/>
              <w:rPr>
                <w:color w:val="000000"/>
                <w:sz w:val="28"/>
                <w:szCs w:val="28"/>
              </w:rPr>
            </w:pPr>
            <w:r>
              <w:rPr>
                <w:b/>
                <w:color w:val="000000"/>
                <w:sz w:val="20"/>
                <w:szCs w:val="20"/>
              </w:rPr>
              <w:t>Nome Ente</w:t>
            </w:r>
          </w:p>
        </w:tc>
        <w:tc>
          <w:tcPr>
            <w:tcW w:w="2265" w:type="dxa"/>
          </w:tcPr>
          <w:p w14:paraId="1EA165AE" w14:textId="77777777" w:rsidR="006D59A4" w:rsidRDefault="00671142">
            <w:pPr>
              <w:pBdr>
                <w:top w:val="nil"/>
                <w:left w:val="nil"/>
                <w:bottom w:val="nil"/>
                <w:right w:val="nil"/>
                <w:between w:val="nil"/>
              </w:pBdr>
              <w:spacing w:after="0" w:line="240" w:lineRule="auto"/>
              <w:ind w:left="0" w:hanging="2"/>
              <w:rPr>
                <w:color w:val="000000"/>
                <w:sz w:val="20"/>
                <w:szCs w:val="20"/>
              </w:rPr>
            </w:pPr>
            <w:r>
              <w:rPr>
                <w:b/>
                <w:color w:val="000000"/>
                <w:sz w:val="20"/>
                <w:szCs w:val="20"/>
              </w:rPr>
              <w:t>Funzioni Svolte per il MAECI</w:t>
            </w:r>
          </w:p>
        </w:tc>
        <w:tc>
          <w:tcPr>
            <w:tcW w:w="1560" w:type="dxa"/>
          </w:tcPr>
          <w:p w14:paraId="30C696A2" w14:textId="206FBF78" w:rsidR="006D59A4" w:rsidRDefault="00671142">
            <w:pPr>
              <w:pBdr>
                <w:top w:val="nil"/>
                <w:left w:val="nil"/>
                <w:bottom w:val="nil"/>
                <w:right w:val="nil"/>
                <w:between w:val="nil"/>
              </w:pBdr>
              <w:spacing w:after="0" w:line="240" w:lineRule="auto"/>
              <w:ind w:left="0" w:hanging="2"/>
              <w:rPr>
                <w:color w:val="000000"/>
                <w:sz w:val="20"/>
                <w:szCs w:val="20"/>
              </w:rPr>
            </w:pPr>
            <w:r>
              <w:rPr>
                <w:b/>
                <w:color w:val="000000"/>
                <w:sz w:val="20"/>
                <w:szCs w:val="20"/>
              </w:rPr>
              <w:t>Contribu</w:t>
            </w:r>
            <w:r w:rsidR="00026B11">
              <w:rPr>
                <w:b/>
                <w:color w:val="000000"/>
                <w:sz w:val="20"/>
                <w:szCs w:val="20"/>
              </w:rPr>
              <w:t>to MAECI al Bilancio – Anno 2018</w:t>
            </w:r>
            <w:r>
              <w:rPr>
                <w:b/>
                <w:color w:val="000000"/>
                <w:sz w:val="20"/>
                <w:szCs w:val="20"/>
              </w:rPr>
              <w:t xml:space="preserve"> </w:t>
            </w:r>
          </w:p>
          <w:p w14:paraId="4D8D9732" w14:textId="77777777" w:rsidR="006D59A4" w:rsidRDefault="00671142">
            <w:pPr>
              <w:pBdr>
                <w:top w:val="nil"/>
                <w:left w:val="nil"/>
                <w:bottom w:val="nil"/>
                <w:right w:val="nil"/>
                <w:between w:val="nil"/>
              </w:pBdr>
              <w:spacing w:after="0" w:line="240" w:lineRule="auto"/>
              <w:ind w:left="0" w:hanging="2"/>
              <w:rPr>
                <w:color w:val="000000"/>
                <w:sz w:val="20"/>
                <w:szCs w:val="20"/>
              </w:rPr>
            </w:pPr>
            <w:r>
              <w:rPr>
                <w:b/>
                <w:color w:val="000000"/>
                <w:sz w:val="20"/>
                <w:szCs w:val="20"/>
              </w:rPr>
              <w:t>(valori in Euro)</w:t>
            </w:r>
          </w:p>
        </w:tc>
        <w:tc>
          <w:tcPr>
            <w:tcW w:w="1635" w:type="dxa"/>
          </w:tcPr>
          <w:p w14:paraId="4BEE4AE8" w14:textId="77777777" w:rsidR="006D59A4" w:rsidRDefault="00671142">
            <w:pPr>
              <w:pBdr>
                <w:top w:val="nil"/>
                <w:left w:val="nil"/>
                <w:bottom w:val="nil"/>
                <w:right w:val="nil"/>
                <w:between w:val="nil"/>
              </w:pBdr>
              <w:spacing w:after="0" w:line="240" w:lineRule="auto"/>
              <w:ind w:left="0" w:hanging="2"/>
              <w:rPr>
                <w:color w:val="000000"/>
                <w:sz w:val="20"/>
                <w:szCs w:val="20"/>
              </w:rPr>
            </w:pPr>
            <w:r>
              <w:rPr>
                <w:b/>
                <w:color w:val="000000"/>
                <w:sz w:val="20"/>
                <w:szCs w:val="20"/>
              </w:rPr>
              <w:t>Eventuali rappresentanti MAECI negli organi statutari e trattamento economico eventualmente loro spettante</w:t>
            </w:r>
          </w:p>
        </w:tc>
        <w:tc>
          <w:tcPr>
            <w:tcW w:w="1755" w:type="dxa"/>
          </w:tcPr>
          <w:p w14:paraId="0FBC75C9" w14:textId="77777777" w:rsidR="006D59A4" w:rsidRDefault="00671142">
            <w:pPr>
              <w:pBdr>
                <w:top w:val="nil"/>
                <w:left w:val="nil"/>
                <w:bottom w:val="nil"/>
                <w:right w:val="nil"/>
                <w:between w:val="nil"/>
              </w:pBdr>
              <w:spacing w:after="0" w:line="240" w:lineRule="auto"/>
              <w:ind w:left="0" w:hanging="2"/>
              <w:rPr>
                <w:color w:val="000000"/>
                <w:sz w:val="20"/>
                <w:szCs w:val="20"/>
              </w:rPr>
            </w:pPr>
            <w:r>
              <w:rPr>
                <w:b/>
                <w:color w:val="000000"/>
                <w:sz w:val="20"/>
                <w:szCs w:val="20"/>
              </w:rPr>
              <w:t>Risultati di bilancio negli ultimi tre esercizi finanziari</w:t>
            </w:r>
          </w:p>
          <w:p w14:paraId="4BFF48C8" w14:textId="77777777" w:rsidR="006D59A4" w:rsidRDefault="00671142">
            <w:pPr>
              <w:pBdr>
                <w:top w:val="nil"/>
                <w:left w:val="nil"/>
                <w:bottom w:val="nil"/>
                <w:right w:val="nil"/>
                <w:between w:val="nil"/>
              </w:pBdr>
              <w:spacing w:after="0" w:line="240" w:lineRule="auto"/>
              <w:ind w:left="0" w:hanging="2"/>
              <w:rPr>
                <w:color w:val="000000"/>
                <w:sz w:val="20"/>
                <w:szCs w:val="20"/>
              </w:rPr>
            </w:pPr>
            <w:r>
              <w:rPr>
                <w:b/>
                <w:color w:val="000000"/>
                <w:sz w:val="20"/>
                <w:szCs w:val="20"/>
              </w:rPr>
              <w:t>(valori in Euro)</w:t>
            </w:r>
          </w:p>
        </w:tc>
        <w:tc>
          <w:tcPr>
            <w:tcW w:w="1710" w:type="dxa"/>
          </w:tcPr>
          <w:p w14:paraId="1B97F34E" w14:textId="77777777" w:rsidR="006D59A4" w:rsidRDefault="00671142">
            <w:pPr>
              <w:pBdr>
                <w:top w:val="nil"/>
                <w:left w:val="nil"/>
                <w:bottom w:val="nil"/>
                <w:right w:val="nil"/>
                <w:between w:val="nil"/>
              </w:pBdr>
              <w:spacing w:after="0" w:line="240" w:lineRule="auto"/>
              <w:ind w:left="0" w:hanging="2"/>
              <w:rPr>
                <w:color w:val="000000"/>
                <w:sz w:val="20"/>
                <w:szCs w:val="20"/>
              </w:rPr>
            </w:pPr>
            <w:r>
              <w:rPr>
                <w:b/>
                <w:color w:val="000000"/>
                <w:sz w:val="20"/>
                <w:szCs w:val="20"/>
              </w:rPr>
              <w:t>Incarichi di amministratore dell’ente e relativo trattamento economico complessivo</w:t>
            </w:r>
          </w:p>
        </w:tc>
        <w:tc>
          <w:tcPr>
            <w:tcW w:w="1410" w:type="dxa"/>
          </w:tcPr>
          <w:p w14:paraId="2F5DB83A" w14:textId="77777777" w:rsidR="006D59A4" w:rsidRDefault="00671142">
            <w:pPr>
              <w:pBdr>
                <w:top w:val="nil"/>
                <w:left w:val="nil"/>
                <w:bottom w:val="nil"/>
                <w:right w:val="nil"/>
                <w:between w:val="nil"/>
              </w:pBdr>
              <w:spacing w:after="0" w:line="240" w:lineRule="auto"/>
              <w:ind w:left="0" w:hanging="2"/>
              <w:rPr>
                <w:color w:val="000000"/>
                <w:sz w:val="20"/>
                <w:szCs w:val="20"/>
              </w:rPr>
            </w:pPr>
            <w:r>
              <w:rPr>
                <w:b/>
                <w:color w:val="000000"/>
                <w:sz w:val="20"/>
                <w:szCs w:val="20"/>
              </w:rPr>
              <w:t>Link al sito dell’Ente</w:t>
            </w:r>
          </w:p>
        </w:tc>
      </w:tr>
      <w:tr w:rsidR="006D59A4" w14:paraId="73C97E10" w14:textId="77777777">
        <w:tc>
          <w:tcPr>
            <w:tcW w:w="1275" w:type="dxa"/>
          </w:tcPr>
          <w:p w14:paraId="49E7449D"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DGUE</w:t>
            </w:r>
          </w:p>
        </w:tc>
        <w:tc>
          <w:tcPr>
            <w:tcW w:w="1845" w:type="dxa"/>
          </w:tcPr>
          <w:p w14:paraId="484025F5"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Ente morale</w:t>
            </w:r>
          </w:p>
          <w:p w14:paraId="5FFD098F"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Sede legale a Trieste</w:t>
            </w:r>
          </w:p>
          <w:p w14:paraId="09649FD3"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C.F. 80011330323</w:t>
            </w:r>
          </w:p>
          <w:p w14:paraId="74541234" w14:textId="77777777" w:rsidR="006D59A4" w:rsidRDefault="006D59A4">
            <w:pPr>
              <w:pBdr>
                <w:top w:val="nil"/>
                <w:left w:val="nil"/>
                <w:bottom w:val="nil"/>
                <w:right w:val="nil"/>
                <w:between w:val="nil"/>
              </w:pBdr>
              <w:spacing w:after="0" w:line="240" w:lineRule="auto"/>
              <w:ind w:left="0" w:hanging="2"/>
              <w:rPr>
                <w:color w:val="000000"/>
                <w:sz w:val="20"/>
                <w:szCs w:val="20"/>
              </w:rPr>
            </w:pPr>
          </w:p>
        </w:tc>
        <w:tc>
          <w:tcPr>
            <w:tcW w:w="1425" w:type="dxa"/>
            <w:gridSpan w:val="2"/>
          </w:tcPr>
          <w:p w14:paraId="584B49B4"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Università Popolare di Trieste</w:t>
            </w:r>
          </w:p>
        </w:tc>
        <w:tc>
          <w:tcPr>
            <w:tcW w:w="2265" w:type="dxa"/>
          </w:tcPr>
          <w:p w14:paraId="5B575F1F"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Spese e contributi a favore della minoranza italiana in Slovenia, Croazia e Montenegro da attuare nel campo scolastico, culturale e dell’informazione, nonché, fino ad un massimo del 20% dello stanziamento annuo previsto, socio-economico.</w:t>
            </w:r>
          </w:p>
        </w:tc>
        <w:tc>
          <w:tcPr>
            <w:tcW w:w="1560" w:type="dxa"/>
          </w:tcPr>
          <w:p w14:paraId="41E91535"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375.905</w:t>
            </w:r>
          </w:p>
        </w:tc>
        <w:tc>
          <w:tcPr>
            <w:tcW w:w="1635" w:type="dxa"/>
          </w:tcPr>
          <w:p w14:paraId="25DF7024"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Min. Plen. Francesco Saverio De Luigi</w:t>
            </w:r>
          </w:p>
          <w:p w14:paraId="07DDDF69"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(senza compenso)</w:t>
            </w:r>
          </w:p>
        </w:tc>
        <w:tc>
          <w:tcPr>
            <w:tcW w:w="1755" w:type="dxa"/>
          </w:tcPr>
          <w:p w14:paraId="65D079D0"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 xml:space="preserve">2014: </w:t>
            </w:r>
            <w:r>
              <w:rPr>
                <w:color w:val="FF0000"/>
                <w:sz w:val="20"/>
                <w:szCs w:val="20"/>
              </w:rPr>
              <w:t>- 67.025</w:t>
            </w:r>
          </w:p>
          <w:p w14:paraId="09DE0306"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 xml:space="preserve">2015: </w:t>
            </w:r>
            <w:r>
              <w:rPr>
                <w:color w:val="FF0000"/>
                <w:sz w:val="20"/>
                <w:szCs w:val="20"/>
              </w:rPr>
              <w:t>- 59.392</w:t>
            </w:r>
          </w:p>
          <w:p w14:paraId="2526A438"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 xml:space="preserve">2016: </w:t>
            </w:r>
            <w:r>
              <w:rPr>
                <w:color w:val="FF0000"/>
                <w:sz w:val="20"/>
                <w:szCs w:val="20"/>
              </w:rPr>
              <w:t>- 44.326</w:t>
            </w:r>
          </w:p>
        </w:tc>
        <w:tc>
          <w:tcPr>
            <w:tcW w:w="1710" w:type="dxa"/>
          </w:tcPr>
          <w:p w14:paraId="5676C42C"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Direttore Generale Alessandro Rossit</w:t>
            </w:r>
          </w:p>
          <w:p w14:paraId="25509EEF"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Compenso: € 44.609,20 (lordi)</w:t>
            </w:r>
          </w:p>
        </w:tc>
        <w:tc>
          <w:tcPr>
            <w:tcW w:w="1410" w:type="dxa"/>
          </w:tcPr>
          <w:p w14:paraId="20EDED39" w14:textId="77777777" w:rsidR="006D59A4" w:rsidRDefault="00913484">
            <w:pPr>
              <w:pBdr>
                <w:top w:val="nil"/>
                <w:left w:val="nil"/>
                <w:bottom w:val="nil"/>
                <w:right w:val="nil"/>
                <w:between w:val="nil"/>
              </w:pBdr>
              <w:spacing w:after="0" w:line="240" w:lineRule="auto"/>
              <w:ind w:left="0" w:hanging="2"/>
              <w:rPr>
                <w:color w:val="000000"/>
                <w:sz w:val="20"/>
                <w:szCs w:val="20"/>
              </w:rPr>
            </w:pPr>
            <w:hyperlink r:id="rId6">
              <w:r w:rsidR="00671142">
                <w:rPr>
                  <w:color w:val="0000FF"/>
                  <w:sz w:val="20"/>
                  <w:szCs w:val="20"/>
                  <w:u w:val="single"/>
                </w:rPr>
                <w:t>www.unipoptrieste.it/upt</w:t>
              </w:r>
            </w:hyperlink>
            <w:r w:rsidR="00671142">
              <w:rPr>
                <w:color w:val="000000"/>
                <w:sz w:val="20"/>
                <w:szCs w:val="20"/>
              </w:rPr>
              <w:t xml:space="preserve"> </w:t>
            </w:r>
          </w:p>
          <w:p w14:paraId="62B27899" w14:textId="77777777" w:rsidR="006D59A4" w:rsidRDefault="006D59A4">
            <w:pPr>
              <w:pBdr>
                <w:top w:val="nil"/>
                <w:left w:val="nil"/>
                <w:bottom w:val="nil"/>
                <w:right w:val="nil"/>
                <w:between w:val="nil"/>
              </w:pBdr>
              <w:spacing w:after="0" w:line="240" w:lineRule="auto"/>
              <w:ind w:left="0" w:hanging="2"/>
              <w:rPr>
                <w:color w:val="000000"/>
                <w:sz w:val="20"/>
                <w:szCs w:val="20"/>
              </w:rPr>
            </w:pPr>
          </w:p>
        </w:tc>
      </w:tr>
      <w:tr w:rsidR="006D59A4" w14:paraId="71D35538" w14:textId="77777777">
        <w:tc>
          <w:tcPr>
            <w:tcW w:w="1275" w:type="dxa"/>
          </w:tcPr>
          <w:p w14:paraId="13F62F04"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DGUE</w:t>
            </w:r>
          </w:p>
        </w:tc>
        <w:tc>
          <w:tcPr>
            <w:tcW w:w="1845" w:type="dxa"/>
          </w:tcPr>
          <w:p w14:paraId="66766206"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Fondazione</w:t>
            </w:r>
          </w:p>
          <w:p w14:paraId="669B7B82"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Sede legale ad Ancona</w:t>
            </w:r>
          </w:p>
          <w:p w14:paraId="75DE29AD"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C.F. 93127440423</w:t>
            </w:r>
          </w:p>
        </w:tc>
        <w:tc>
          <w:tcPr>
            <w:tcW w:w="1425" w:type="dxa"/>
            <w:gridSpan w:val="2"/>
          </w:tcPr>
          <w:p w14:paraId="66F1D0ED"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Fondazione Segretariato Permanente dell’Iniziativa Adriatico Ionica</w:t>
            </w:r>
          </w:p>
        </w:tc>
        <w:tc>
          <w:tcPr>
            <w:tcW w:w="2265" w:type="dxa"/>
          </w:tcPr>
          <w:p w14:paraId="65E8F055"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La Fondazione favorisce le attività promosse dall’Iniziativa Adriatico Ionica fornendo il supporto organizzativo e operativo al Segretariato Permanente IAI</w:t>
            </w:r>
          </w:p>
        </w:tc>
        <w:tc>
          <w:tcPr>
            <w:tcW w:w="1560" w:type="dxa"/>
          </w:tcPr>
          <w:p w14:paraId="503ECAD0" w14:textId="77777777" w:rsidR="006D59A4" w:rsidRDefault="00671142">
            <w:pPr>
              <w:pBdr>
                <w:top w:val="nil"/>
                <w:left w:val="nil"/>
                <w:bottom w:val="nil"/>
                <w:right w:val="nil"/>
                <w:between w:val="nil"/>
              </w:pBdr>
              <w:spacing w:after="0" w:line="240" w:lineRule="auto"/>
              <w:ind w:left="0" w:hanging="2"/>
              <w:rPr>
                <w:sz w:val="20"/>
                <w:szCs w:val="20"/>
                <w:highlight w:val="white"/>
              </w:rPr>
            </w:pPr>
            <w:r>
              <w:rPr>
                <w:sz w:val="20"/>
                <w:szCs w:val="20"/>
                <w:highlight w:val="white"/>
              </w:rPr>
              <w:t>2017</w:t>
            </w:r>
          </w:p>
          <w:p w14:paraId="13F767C7" w14:textId="77777777" w:rsidR="006D59A4" w:rsidRDefault="00671142">
            <w:pPr>
              <w:pBdr>
                <w:top w:val="nil"/>
                <w:left w:val="nil"/>
                <w:bottom w:val="nil"/>
                <w:right w:val="nil"/>
                <w:between w:val="nil"/>
              </w:pBdr>
              <w:spacing w:after="0" w:line="240" w:lineRule="auto"/>
              <w:ind w:left="0" w:hanging="2"/>
              <w:rPr>
                <w:sz w:val="20"/>
                <w:szCs w:val="20"/>
                <w:highlight w:val="white"/>
              </w:rPr>
            </w:pPr>
            <w:r>
              <w:rPr>
                <w:sz w:val="20"/>
                <w:szCs w:val="20"/>
                <w:highlight w:val="white"/>
              </w:rPr>
              <w:t>299.998€</w:t>
            </w:r>
          </w:p>
          <w:p w14:paraId="15550B72" w14:textId="77777777" w:rsidR="006D59A4" w:rsidRDefault="006D59A4">
            <w:pPr>
              <w:pBdr>
                <w:top w:val="nil"/>
                <w:left w:val="nil"/>
                <w:bottom w:val="nil"/>
                <w:right w:val="nil"/>
                <w:between w:val="nil"/>
              </w:pBdr>
              <w:spacing w:after="0" w:line="240" w:lineRule="auto"/>
              <w:ind w:left="0" w:hanging="2"/>
              <w:rPr>
                <w:color w:val="000000"/>
                <w:sz w:val="20"/>
                <w:szCs w:val="20"/>
              </w:rPr>
            </w:pPr>
          </w:p>
          <w:p w14:paraId="7AA4D932"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2018</w:t>
            </w:r>
          </w:p>
          <w:p w14:paraId="212D49A1"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299.996</w:t>
            </w:r>
          </w:p>
        </w:tc>
        <w:tc>
          <w:tcPr>
            <w:tcW w:w="1635" w:type="dxa"/>
          </w:tcPr>
          <w:p w14:paraId="616E5FB5" w14:textId="77777777" w:rsidR="006D59A4" w:rsidRDefault="00671142">
            <w:pPr>
              <w:pBdr>
                <w:top w:val="nil"/>
                <w:left w:val="nil"/>
                <w:bottom w:val="nil"/>
                <w:right w:val="nil"/>
                <w:between w:val="nil"/>
              </w:pBdr>
              <w:spacing w:after="0" w:line="240" w:lineRule="auto"/>
              <w:ind w:left="0" w:hanging="2"/>
              <w:rPr>
                <w:sz w:val="20"/>
                <w:szCs w:val="20"/>
                <w:highlight w:val="white"/>
              </w:rPr>
            </w:pPr>
            <w:r>
              <w:rPr>
                <w:color w:val="000000"/>
                <w:sz w:val="20"/>
                <w:szCs w:val="20"/>
                <w:highlight w:val="white"/>
              </w:rPr>
              <w:t xml:space="preserve">Nel Consiglio di Amministrazione è presente un rappresentante MAECI. </w:t>
            </w:r>
            <w:r>
              <w:rPr>
                <w:sz w:val="20"/>
                <w:szCs w:val="20"/>
                <w:highlight w:val="white"/>
              </w:rPr>
              <w:t xml:space="preserve">L’incarico è senza compenso. </w:t>
            </w:r>
          </w:p>
          <w:p w14:paraId="625A81C3" w14:textId="77777777" w:rsidR="006D59A4" w:rsidRDefault="006D59A4">
            <w:pPr>
              <w:pBdr>
                <w:top w:val="nil"/>
                <w:left w:val="nil"/>
                <w:bottom w:val="nil"/>
                <w:right w:val="nil"/>
                <w:between w:val="nil"/>
              </w:pBdr>
              <w:spacing w:after="0" w:line="240" w:lineRule="auto"/>
              <w:ind w:left="0" w:hanging="2"/>
              <w:rPr>
                <w:color w:val="000000"/>
                <w:sz w:val="20"/>
                <w:szCs w:val="20"/>
                <w:highlight w:val="white"/>
              </w:rPr>
            </w:pPr>
          </w:p>
          <w:p w14:paraId="4530FBF8" w14:textId="77777777" w:rsidR="006D59A4" w:rsidRDefault="00671142">
            <w:pPr>
              <w:pBdr>
                <w:top w:val="nil"/>
                <w:left w:val="nil"/>
                <w:bottom w:val="nil"/>
                <w:right w:val="nil"/>
                <w:between w:val="nil"/>
              </w:pBdr>
              <w:spacing w:after="0" w:line="240" w:lineRule="auto"/>
              <w:ind w:left="0" w:hanging="2"/>
              <w:rPr>
                <w:color w:val="000000"/>
                <w:sz w:val="20"/>
                <w:szCs w:val="20"/>
                <w:highlight w:val="white"/>
              </w:rPr>
            </w:pPr>
            <w:r>
              <w:rPr>
                <w:color w:val="000000"/>
                <w:sz w:val="20"/>
                <w:szCs w:val="20"/>
                <w:highlight w:val="white"/>
              </w:rPr>
              <w:t xml:space="preserve">Fino a giugno 2016 tale ruolo è stato ricoperto dal Dott. Diego Randazzo </w:t>
            </w:r>
          </w:p>
          <w:p w14:paraId="033F22AD" w14:textId="77777777" w:rsidR="006D59A4" w:rsidRDefault="00671142">
            <w:pPr>
              <w:pBdr>
                <w:top w:val="nil"/>
                <w:left w:val="nil"/>
                <w:bottom w:val="nil"/>
                <w:right w:val="nil"/>
                <w:between w:val="nil"/>
              </w:pBdr>
              <w:spacing w:after="0" w:line="240" w:lineRule="auto"/>
              <w:ind w:left="0" w:hanging="2"/>
              <w:rPr>
                <w:color w:val="000000"/>
                <w:sz w:val="20"/>
                <w:szCs w:val="20"/>
                <w:highlight w:val="white"/>
              </w:rPr>
            </w:pPr>
            <w:r>
              <w:rPr>
                <w:color w:val="000000"/>
                <w:sz w:val="20"/>
                <w:szCs w:val="20"/>
                <w:highlight w:val="white"/>
              </w:rPr>
              <w:lastRenderedPageBreak/>
              <w:t>Da giungo 2016 dal Cons. Leg. Luca Fraticelli (senza compenso)</w:t>
            </w:r>
          </w:p>
          <w:p w14:paraId="28220890" w14:textId="77777777" w:rsidR="006D59A4" w:rsidRDefault="00671142">
            <w:pPr>
              <w:pBdr>
                <w:top w:val="nil"/>
                <w:left w:val="nil"/>
                <w:bottom w:val="nil"/>
                <w:right w:val="nil"/>
                <w:between w:val="nil"/>
              </w:pBdr>
              <w:spacing w:after="0" w:line="240" w:lineRule="auto"/>
              <w:ind w:left="0" w:hanging="2"/>
              <w:rPr>
                <w:sz w:val="20"/>
                <w:szCs w:val="20"/>
                <w:highlight w:val="white"/>
              </w:rPr>
            </w:pPr>
            <w:r>
              <w:rPr>
                <w:b/>
                <w:sz w:val="20"/>
                <w:szCs w:val="20"/>
                <w:highlight w:val="white"/>
              </w:rPr>
              <w:t>Nel 2017</w:t>
            </w:r>
            <w:r>
              <w:rPr>
                <w:sz w:val="20"/>
                <w:szCs w:val="20"/>
                <w:highlight w:val="white"/>
              </w:rPr>
              <w:t xml:space="preserve"> il ruolo è stato ricoperto dal Min. Plen. Giuseppe Cavagna e successivamente (giugno?) dal Cons- Leg. Luca Fraticelli</w:t>
            </w:r>
          </w:p>
          <w:p w14:paraId="3CAF3B41" w14:textId="77777777" w:rsidR="006D59A4" w:rsidRDefault="006D59A4">
            <w:pPr>
              <w:pBdr>
                <w:top w:val="nil"/>
                <w:left w:val="nil"/>
                <w:bottom w:val="nil"/>
                <w:right w:val="nil"/>
                <w:between w:val="nil"/>
              </w:pBdr>
              <w:spacing w:after="0" w:line="240" w:lineRule="auto"/>
              <w:ind w:left="0" w:hanging="2"/>
              <w:rPr>
                <w:sz w:val="20"/>
                <w:szCs w:val="20"/>
                <w:highlight w:val="white"/>
              </w:rPr>
            </w:pPr>
          </w:p>
          <w:p w14:paraId="29810D46" w14:textId="77777777" w:rsidR="006D59A4" w:rsidRDefault="00671142">
            <w:pPr>
              <w:pBdr>
                <w:top w:val="nil"/>
                <w:left w:val="nil"/>
                <w:bottom w:val="nil"/>
                <w:right w:val="nil"/>
                <w:between w:val="nil"/>
              </w:pBdr>
              <w:spacing w:after="0" w:line="240" w:lineRule="auto"/>
              <w:ind w:left="0" w:hanging="2"/>
              <w:rPr>
                <w:sz w:val="20"/>
                <w:szCs w:val="20"/>
                <w:highlight w:val="white"/>
              </w:rPr>
            </w:pPr>
            <w:r>
              <w:rPr>
                <w:b/>
                <w:sz w:val="20"/>
                <w:szCs w:val="20"/>
                <w:highlight w:val="white"/>
              </w:rPr>
              <w:t>Nel 2018</w:t>
            </w:r>
            <w:r>
              <w:rPr>
                <w:sz w:val="20"/>
                <w:szCs w:val="20"/>
                <w:highlight w:val="white"/>
              </w:rPr>
              <w:t xml:space="preserve"> il ruolo è ricoperto dal Cons. Leg. Diego Randazzo e successivamente dal Cons. Leg. Andrea Della Nebbia</w:t>
            </w:r>
          </w:p>
          <w:p w14:paraId="60797E51" w14:textId="77777777" w:rsidR="006D59A4" w:rsidRDefault="006D59A4">
            <w:pPr>
              <w:pBdr>
                <w:top w:val="nil"/>
                <w:left w:val="nil"/>
                <w:bottom w:val="nil"/>
                <w:right w:val="nil"/>
                <w:between w:val="nil"/>
              </w:pBdr>
              <w:spacing w:after="0" w:line="240" w:lineRule="auto"/>
              <w:ind w:left="0" w:hanging="2"/>
              <w:rPr>
                <w:color w:val="000000"/>
                <w:sz w:val="20"/>
                <w:szCs w:val="20"/>
              </w:rPr>
            </w:pPr>
          </w:p>
        </w:tc>
        <w:tc>
          <w:tcPr>
            <w:tcW w:w="1755" w:type="dxa"/>
          </w:tcPr>
          <w:p w14:paraId="2FEFCE0E" w14:textId="77777777" w:rsidR="006D59A4" w:rsidRDefault="00671142">
            <w:pPr>
              <w:pBdr>
                <w:top w:val="nil"/>
                <w:left w:val="nil"/>
                <w:bottom w:val="nil"/>
                <w:right w:val="nil"/>
                <w:between w:val="nil"/>
              </w:pBdr>
              <w:spacing w:after="0" w:line="240" w:lineRule="auto"/>
              <w:ind w:left="0" w:hanging="2"/>
              <w:rPr>
                <w:color w:val="000000"/>
                <w:sz w:val="20"/>
                <w:szCs w:val="20"/>
                <w:highlight w:val="white"/>
              </w:rPr>
            </w:pPr>
            <w:r>
              <w:rPr>
                <w:b/>
                <w:color w:val="000000"/>
                <w:sz w:val="20"/>
                <w:szCs w:val="20"/>
                <w:highlight w:val="white"/>
              </w:rPr>
              <w:lastRenderedPageBreak/>
              <w:t>2014</w:t>
            </w:r>
            <w:r>
              <w:rPr>
                <w:color w:val="000000"/>
                <w:sz w:val="20"/>
                <w:szCs w:val="20"/>
                <w:highlight w:val="white"/>
              </w:rPr>
              <w:t xml:space="preserve">: </w:t>
            </w:r>
          </w:p>
          <w:p w14:paraId="1DC0C6C1" w14:textId="77777777" w:rsidR="006D59A4" w:rsidRDefault="00671142">
            <w:pPr>
              <w:pBdr>
                <w:top w:val="nil"/>
                <w:left w:val="nil"/>
                <w:bottom w:val="nil"/>
                <w:right w:val="nil"/>
                <w:between w:val="nil"/>
              </w:pBdr>
              <w:spacing w:after="0" w:line="240" w:lineRule="auto"/>
              <w:ind w:left="0" w:hanging="2"/>
              <w:rPr>
                <w:color w:val="000000"/>
                <w:sz w:val="20"/>
                <w:szCs w:val="20"/>
                <w:highlight w:val="white"/>
              </w:rPr>
            </w:pPr>
            <w:r>
              <w:rPr>
                <w:color w:val="000000"/>
                <w:sz w:val="20"/>
                <w:szCs w:val="20"/>
                <w:highlight w:val="white"/>
              </w:rPr>
              <w:t>+259.834</w:t>
            </w:r>
          </w:p>
          <w:p w14:paraId="0795A186" w14:textId="77777777" w:rsidR="006D59A4" w:rsidRDefault="006D59A4">
            <w:pPr>
              <w:pBdr>
                <w:top w:val="nil"/>
                <w:left w:val="nil"/>
                <w:bottom w:val="nil"/>
                <w:right w:val="nil"/>
                <w:between w:val="nil"/>
              </w:pBdr>
              <w:spacing w:after="0" w:line="240" w:lineRule="auto"/>
              <w:ind w:left="0" w:hanging="2"/>
              <w:rPr>
                <w:color w:val="000000"/>
                <w:sz w:val="20"/>
                <w:szCs w:val="20"/>
                <w:highlight w:val="white"/>
              </w:rPr>
            </w:pPr>
          </w:p>
          <w:p w14:paraId="12624921" w14:textId="77777777" w:rsidR="006D59A4" w:rsidRDefault="00671142">
            <w:pPr>
              <w:pBdr>
                <w:top w:val="nil"/>
                <w:left w:val="nil"/>
                <w:bottom w:val="nil"/>
                <w:right w:val="nil"/>
                <w:between w:val="nil"/>
              </w:pBdr>
              <w:spacing w:after="0" w:line="240" w:lineRule="auto"/>
              <w:ind w:left="0" w:hanging="2"/>
              <w:rPr>
                <w:color w:val="000000"/>
                <w:sz w:val="20"/>
                <w:szCs w:val="20"/>
                <w:highlight w:val="white"/>
              </w:rPr>
            </w:pPr>
            <w:r>
              <w:rPr>
                <w:b/>
                <w:color w:val="000000"/>
                <w:sz w:val="20"/>
                <w:szCs w:val="20"/>
                <w:highlight w:val="white"/>
              </w:rPr>
              <w:t>2015</w:t>
            </w:r>
            <w:r>
              <w:rPr>
                <w:color w:val="000000"/>
                <w:sz w:val="20"/>
                <w:szCs w:val="20"/>
                <w:highlight w:val="white"/>
              </w:rPr>
              <w:t xml:space="preserve">: </w:t>
            </w:r>
          </w:p>
          <w:p w14:paraId="5F9C3A59" w14:textId="77777777" w:rsidR="006D59A4" w:rsidRDefault="00671142">
            <w:pPr>
              <w:pBdr>
                <w:top w:val="nil"/>
                <w:left w:val="nil"/>
                <w:bottom w:val="nil"/>
                <w:right w:val="nil"/>
                <w:between w:val="nil"/>
              </w:pBdr>
              <w:spacing w:after="0" w:line="240" w:lineRule="auto"/>
              <w:ind w:left="0" w:hanging="2"/>
              <w:rPr>
                <w:color w:val="000000"/>
                <w:sz w:val="20"/>
                <w:szCs w:val="20"/>
                <w:highlight w:val="white"/>
              </w:rPr>
            </w:pPr>
            <w:r>
              <w:rPr>
                <w:color w:val="000000"/>
                <w:sz w:val="20"/>
                <w:szCs w:val="20"/>
                <w:highlight w:val="white"/>
              </w:rPr>
              <w:t>+300.448</w:t>
            </w:r>
          </w:p>
          <w:p w14:paraId="07774D7D" w14:textId="77777777" w:rsidR="006D59A4" w:rsidRDefault="006D59A4">
            <w:pPr>
              <w:pBdr>
                <w:top w:val="nil"/>
                <w:left w:val="nil"/>
                <w:bottom w:val="nil"/>
                <w:right w:val="nil"/>
                <w:between w:val="nil"/>
              </w:pBdr>
              <w:spacing w:after="0" w:line="240" w:lineRule="auto"/>
              <w:ind w:left="0" w:hanging="2"/>
              <w:rPr>
                <w:color w:val="000000"/>
                <w:sz w:val="20"/>
                <w:szCs w:val="20"/>
                <w:highlight w:val="white"/>
              </w:rPr>
            </w:pPr>
          </w:p>
          <w:p w14:paraId="06E47022" w14:textId="77777777" w:rsidR="006D59A4" w:rsidRDefault="00671142">
            <w:pPr>
              <w:pBdr>
                <w:top w:val="nil"/>
                <w:left w:val="nil"/>
                <w:bottom w:val="nil"/>
                <w:right w:val="nil"/>
                <w:between w:val="nil"/>
              </w:pBdr>
              <w:spacing w:after="0" w:line="240" w:lineRule="auto"/>
              <w:ind w:left="0" w:hanging="2"/>
              <w:rPr>
                <w:color w:val="000000"/>
                <w:sz w:val="20"/>
                <w:szCs w:val="20"/>
                <w:highlight w:val="white"/>
              </w:rPr>
            </w:pPr>
            <w:r>
              <w:rPr>
                <w:b/>
                <w:color w:val="000000"/>
                <w:sz w:val="20"/>
                <w:szCs w:val="20"/>
                <w:highlight w:val="white"/>
              </w:rPr>
              <w:t>2016</w:t>
            </w:r>
            <w:r>
              <w:rPr>
                <w:color w:val="000000"/>
                <w:sz w:val="20"/>
                <w:szCs w:val="20"/>
                <w:highlight w:val="white"/>
              </w:rPr>
              <w:t xml:space="preserve">: </w:t>
            </w:r>
          </w:p>
          <w:p w14:paraId="04AE72EA" w14:textId="77777777" w:rsidR="006D59A4" w:rsidRDefault="00671142">
            <w:pPr>
              <w:pBdr>
                <w:top w:val="nil"/>
                <w:left w:val="nil"/>
                <w:bottom w:val="nil"/>
                <w:right w:val="nil"/>
                <w:between w:val="nil"/>
              </w:pBdr>
              <w:spacing w:after="0" w:line="240" w:lineRule="auto"/>
              <w:ind w:left="0" w:hanging="2"/>
              <w:rPr>
                <w:color w:val="000000"/>
                <w:sz w:val="20"/>
                <w:szCs w:val="20"/>
                <w:highlight w:val="white"/>
              </w:rPr>
            </w:pPr>
            <w:r>
              <w:rPr>
                <w:color w:val="000000"/>
                <w:sz w:val="20"/>
                <w:szCs w:val="20"/>
                <w:highlight w:val="white"/>
              </w:rPr>
              <w:t>+407.037</w:t>
            </w:r>
          </w:p>
          <w:p w14:paraId="337B3514" w14:textId="77777777" w:rsidR="006D59A4" w:rsidRDefault="006D59A4">
            <w:pPr>
              <w:pBdr>
                <w:top w:val="nil"/>
                <w:left w:val="nil"/>
                <w:bottom w:val="nil"/>
                <w:right w:val="nil"/>
                <w:between w:val="nil"/>
              </w:pBdr>
              <w:spacing w:after="0" w:line="240" w:lineRule="auto"/>
              <w:ind w:left="0" w:hanging="2"/>
              <w:rPr>
                <w:color w:val="000000"/>
                <w:sz w:val="20"/>
                <w:szCs w:val="20"/>
                <w:highlight w:val="white"/>
              </w:rPr>
            </w:pPr>
          </w:p>
          <w:p w14:paraId="18B01157" w14:textId="77777777" w:rsidR="006D59A4" w:rsidRDefault="00671142">
            <w:pPr>
              <w:pBdr>
                <w:top w:val="nil"/>
                <w:left w:val="nil"/>
                <w:bottom w:val="nil"/>
                <w:right w:val="nil"/>
                <w:between w:val="nil"/>
              </w:pBdr>
              <w:spacing w:after="0" w:line="240" w:lineRule="auto"/>
              <w:ind w:left="0" w:hanging="2"/>
              <w:rPr>
                <w:sz w:val="20"/>
                <w:szCs w:val="20"/>
                <w:highlight w:val="white"/>
              </w:rPr>
            </w:pPr>
            <w:r>
              <w:rPr>
                <w:b/>
                <w:sz w:val="20"/>
                <w:szCs w:val="20"/>
                <w:highlight w:val="white"/>
              </w:rPr>
              <w:t>2017</w:t>
            </w:r>
            <w:r>
              <w:rPr>
                <w:sz w:val="20"/>
                <w:szCs w:val="20"/>
                <w:highlight w:val="white"/>
              </w:rPr>
              <w:t xml:space="preserve">: </w:t>
            </w:r>
          </w:p>
          <w:p w14:paraId="3595FE9D" w14:textId="77777777" w:rsidR="006D59A4" w:rsidRDefault="00671142">
            <w:pPr>
              <w:pBdr>
                <w:top w:val="nil"/>
                <w:left w:val="nil"/>
                <w:bottom w:val="nil"/>
                <w:right w:val="nil"/>
                <w:between w:val="nil"/>
              </w:pBdr>
              <w:spacing w:after="0" w:line="240" w:lineRule="auto"/>
              <w:ind w:left="0" w:hanging="2"/>
              <w:rPr>
                <w:sz w:val="20"/>
                <w:szCs w:val="20"/>
                <w:highlight w:val="white"/>
              </w:rPr>
            </w:pPr>
            <w:r>
              <w:rPr>
                <w:sz w:val="20"/>
                <w:szCs w:val="20"/>
                <w:highlight w:val="white"/>
              </w:rPr>
              <w:t>+480.000</w:t>
            </w:r>
          </w:p>
          <w:p w14:paraId="565595DD" w14:textId="77777777" w:rsidR="006D59A4" w:rsidRDefault="006D59A4">
            <w:pPr>
              <w:pBdr>
                <w:top w:val="nil"/>
                <w:left w:val="nil"/>
                <w:bottom w:val="nil"/>
                <w:right w:val="nil"/>
                <w:between w:val="nil"/>
              </w:pBdr>
              <w:spacing w:after="0" w:line="240" w:lineRule="auto"/>
              <w:ind w:left="0" w:hanging="2"/>
              <w:rPr>
                <w:sz w:val="20"/>
                <w:szCs w:val="20"/>
                <w:highlight w:val="white"/>
              </w:rPr>
            </w:pPr>
          </w:p>
          <w:p w14:paraId="2C632E68" w14:textId="77777777" w:rsidR="006D59A4" w:rsidRDefault="00671142">
            <w:pPr>
              <w:pBdr>
                <w:top w:val="nil"/>
                <w:left w:val="nil"/>
                <w:bottom w:val="nil"/>
                <w:right w:val="nil"/>
                <w:between w:val="nil"/>
              </w:pBdr>
              <w:spacing w:after="0" w:line="240" w:lineRule="auto"/>
              <w:ind w:left="0" w:hanging="2"/>
              <w:rPr>
                <w:sz w:val="20"/>
                <w:szCs w:val="20"/>
                <w:highlight w:val="white"/>
              </w:rPr>
            </w:pPr>
            <w:r>
              <w:rPr>
                <w:b/>
                <w:sz w:val="20"/>
                <w:szCs w:val="20"/>
                <w:highlight w:val="white"/>
              </w:rPr>
              <w:t>2018</w:t>
            </w:r>
            <w:r>
              <w:rPr>
                <w:sz w:val="20"/>
                <w:szCs w:val="20"/>
                <w:highlight w:val="white"/>
              </w:rPr>
              <w:t>:</w:t>
            </w:r>
          </w:p>
          <w:p w14:paraId="73F80D91" w14:textId="77777777" w:rsidR="006D59A4" w:rsidRDefault="00671142">
            <w:pPr>
              <w:pBdr>
                <w:top w:val="nil"/>
                <w:left w:val="nil"/>
                <w:bottom w:val="nil"/>
                <w:right w:val="nil"/>
                <w:between w:val="nil"/>
              </w:pBdr>
              <w:spacing w:after="0" w:line="240" w:lineRule="auto"/>
              <w:ind w:left="0" w:hanging="2"/>
              <w:rPr>
                <w:sz w:val="20"/>
                <w:szCs w:val="20"/>
                <w:highlight w:val="white"/>
              </w:rPr>
            </w:pPr>
            <w:r>
              <w:rPr>
                <w:sz w:val="20"/>
                <w:szCs w:val="20"/>
                <w:highlight w:val="white"/>
              </w:rPr>
              <w:lastRenderedPageBreak/>
              <w:t>+481.756</w:t>
            </w:r>
          </w:p>
        </w:tc>
        <w:tc>
          <w:tcPr>
            <w:tcW w:w="1710" w:type="dxa"/>
          </w:tcPr>
          <w:p w14:paraId="7DC6B2E2" w14:textId="77777777" w:rsidR="006D59A4" w:rsidRDefault="00671142">
            <w:pPr>
              <w:pBdr>
                <w:top w:val="nil"/>
                <w:left w:val="nil"/>
                <w:bottom w:val="nil"/>
                <w:right w:val="nil"/>
                <w:between w:val="nil"/>
              </w:pBdr>
              <w:spacing w:after="0" w:line="240" w:lineRule="auto"/>
              <w:ind w:left="0" w:hanging="2"/>
              <w:rPr>
                <w:color w:val="000000"/>
                <w:sz w:val="20"/>
                <w:szCs w:val="20"/>
                <w:highlight w:val="white"/>
              </w:rPr>
            </w:pPr>
            <w:r>
              <w:rPr>
                <w:color w:val="000000"/>
                <w:sz w:val="20"/>
                <w:szCs w:val="20"/>
                <w:highlight w:val="white"/>
              </w:rPr>
              <w:lastRenderedPageBreak/>
              <w:t>Amb. Fabio Pigliapoco</w:t>
            </w:r>
          </w:p>
          <w:p w14:paraId="4AC97E7D" w14:textId="77777777" w:rsidR="006D59A4" w:rsidRDefault="00671142">
            <w:pPr>
              <w:pBdr>
                <w:top w:val="nil"/>
                <w:left w:val="nil"/>
                <w:bottom w:val="nil"/>
                <w:right w:val="nil"/>
                <w:between w:val="nil"/>
              </w:pBdr>
              <w:spacing w:after="0" w:line="240" w:lineRule="auto"/>
              <w:ind w:left="0" w:hanging="2"/>
              <w:rPr>
                <w:color w:val="000000"/>
                <w:sz w:val="20"/>
                <w:szCs w:val="20"/>
                <w:highlight w:val="white"/>
              </w:rPr>
            </w:pPr>
            <w:r>
              <w:rPr>
                <w:color w:val="000000"/>
                <w:sz w:val="20"/>
                <w:szCs w:val="20"/>
                <w:highlight w:val="white"/>
              </w:rPr>
              <w:t>Compenso: €  64.372(lordi)</w:t>
            </w:r>
          </w:p>
          <w:p w14:paraId="2F065AF3" w14:textId="77777777" w:rsidR="006D59A4" w:rsidRDefault="006D59A4">
            <w:pPr>
              <w:pBdr>
                <w:top w:val="nil"/>
                <w:left w:val="nil"/>
                <w:bottom w:val="nil"/>
                <w:right w:val="nil"/>
                <w:between w:val="nil"/>
              </w:pBdr>
              <w:spacing w:after="0" w:line="240" w:lineRule="auto"/>
              <w:ind w:left="0" w:hanging="2"/>
              <w:rPr>
                <w:color w:val="000000"/>
                <w:sz w:val="20"/>
                <w:szCs w:val="20"/>
                <w:highlight w:val="white"/>
              </w:rPr>
            </w:pPr>
          </w:p>
          <w:p w14:paraId="21DBF871" w14:textId="77777777" w:rsidR="006D59A4" w:rsidRDefault="00671142">
            <w:pPr>
              <w:pBdr>
                <w:top w:val="nil"/>
                <w:left w:val="nil"/>
                <w:bottom w:val="nil"/>
                <w:right w:val="nil"/>
                <w:between w:val="nil"/>
              </w:pBdr>
              <w:spacing w:after="0" w:line="240" w:lineRule="auto"/>
              <w:ind w:left="0" w:hanging="2"/>
              <w:rPr>
                <w:sz w:val="20"/>
                <w:szCs w:val="20"/>
                <w:highlight w:val="white"/>
              </w:rPr>
            </w:pPr>
            <w:r>
              <w:rPr>
                <w:b/>
                <w:sz w:val="20"/>
                <w:szCs w:val="20"/>
                <w:highlight w:val="white"/>
              </w:rPr>
              <w:t>Nel 2017-2018</w:t>
            </w:r>
          </w:p>
          <w:p w14:paraId="0ED6CA91" w14:textId="77777777" w:rsidR="006D59A4" w:rsidRDefault="00671142">
            <w:pPr>
              <w:pBdr>
                <w:top w:val="nil"/>
                <w:left w:val="nil"/>
                <w:bottom w:val="nil"/>
                <w:right w:val="nil"/>
                <w:between w:val="nil"/>
              </w:pBdr>
              <w:spacing w:after="0" w:line="240" w:lineRule="auto"/>
              <w:ind w:left="0" w:hanging="2"/>
              <w:rPr>
                <w:sz w:val="20"/>
                <w:szCs w:val="20"/>
                <w:highlight w:val="white"/>
              </w:rPr>
            </w:pPr>
            <w:r>
              <w:rPr>
                <w:sz w:val="20"/>
                <w:szCs w:val="20"/>
                <w:highlight w:val="white"/>
              </w:rPr>
              <w:t>Amb. Giovanni Castellaneta, Presidente della Fondazione e Segretario Generale IAI: indennità lorda</w:t>
            </w:r>
          </w:p>
          <w:p w14:paraId="6125C30A" w14:textId="77777777" w:rsidR="006D59A4" w:rsidRDefault="006D59A4">
            <w:pPr>
              <w:pBdr>
                <w:top w:val="nil"/>
                <w:left w:val="nil"/>
                <w:bottom w:val="nil"/>
                <w:right w:val="nil"/>
                <w:between w:val="nil"/>
              </w:pBdr>
              <w:spacing w:after="0" w:line="240" w:lineRule="auto"/>
              <w:ind w:left="0" w:hanging="2"/>
              <w:rPr>
                <w:color w:val="CC00CC"/>
                <w:sz w:val="20"/>
                <w:szCs w:val="20"/>
                <w:highlight w:val="white"/>
              </w:rPr>
            </w:pPr>
          </w:p>
          <w:p w14:paraId="00B8307A" w14:textId="77777777" w:rsidR="006D59A4" w:rsidRDefault="006D59A4">
            <w:pPr>
              <w:pBdr>
                <w:top w:val="nil"/>
                <w:left w:val="nil"/>
                <w:bottom w:val="nil"/>
                <w:right w:val="nil"/>
                <w:between w:val="nil"/>
              </w:pBdr>
              <w:spacing w:after="0" w:line="240" w:lineRule="auto"/>
              <w:ind w:left="0" w:hanging="2"/>
              <w:rPr>
                <w:color w:val="CC00CC"/>
                <w:sz w:val="20"/>
                <w:szCs w:val="20"/>
                <w:highlight w:val="white"/>
              </w:rPr>
            </w:pPr>
          </w:p>
          <w:p w14:paraId="352863A1" w14:textId="77777777" w:rsidR="006D59A4" w:rsidRDefault="00671142">
            <w:pPr>
              <w:pBdr>
                <w:top w:val="nil"/>
                <w:left w:val="nil"/>
                <w:bottom w:val="nil"/>
                <w:right w:val="nil"/>
                <w:between w:val="nil"/>
              </w:pBdr>
              <w:spacing w:after="0" w:line="240" w:lineRule="auto"/>
              <w:ind w:left="0" w:hanging="2"/>
              <w:rPr>
                <w:sz w:val="20"/>
                <w:szCs w:val="20"/>
                <w:highlight w:val="white"/>
              </w:rPr>
            </w:pPr>
            <w:r>
              <w:rPr>
                <w:b/>
                <w:sz w:val="20"/>
                <w:szCs w:val="20"/>
                <w:highlight w:val="white"/>
              </w:rPr>
              <w:t>2017</w:t>
            </w:r>
          </w:p>
          <w:p w14:paraId="6982F0E0" w14:textId="77777777" w:rsidR="006D59A4" w:rsidRDefault="00671142">
            <w:pPr>
              <w:pBdr>
                <w:top w:val="nil"/>
                <w:left w:val="nil"/>
                <w:bottom w:val="nil"/>
                <w:right w:val="nil"/>
                <w:between w:val="nil"/>
              </w:pBdr>
              <w:spacing w:after="0" w:line="240" w:lineRule="auto"/>
              <w:ind w:left="0" w:hanging="2"/>
              <w:rPr>
                <w:sz w:val="20"/>
                <w:szCs w:val="20"/>
                <w:highlight w:val="white"/>
              </w:rPr>
            </w:pPr>
            <w:r>
              <w:rPr>
                <w:sz w:val="20"/>
                <w:szCs w:val="20"/>
                <w:highlight w:val="white"/>
              </w:rPr>
              <w:t>69.000,00€</w:t>
            </w:r>
          </w:p>
          <w:p w14:paraId="5F5FC177" w14:textId="77777777" w:rsidR="006D59A4" w:rsidRDefault="006D59A4">
            <w:pPr>
              <w:pBdr>
                <w:top w:val="nil"/>
                <w:left w:val="nil"/>
                <w:bottom w:val="nil"/>
                <w:right w:val="nil"/>
                <w:between w:val="nil"/>
              </w:pBdr>
              <w:spacing w:after="0" w:line="240" w:lineRule="auto"/>
              <w:ind w:left="0" w:hanging="2"/>
              <w:rPr>
                <w:sz w:val="20"/>
                <w:szCs w:val="20"/>
                <w:highlight w:val="white"/>
              </w:rPr>
            </w:pPr>
          </w:p>
          <w:p w14:paraId="778DCC97" w14:textId="77777777" w:rsidR="006D59A4" w:rsidRDefault="00671142">
            <w:pPr>
              <w:pBdr>
                <w:top w:val="nil"/>
                <w:left w:val="nil"/>
                <w:bottom w:val="nil"/>
                <w:right w:val="nil"/>
                <w:between w:val="nil"/>
              </w:pBdr>
              <w:spacing w:after="0" w:line="240" w:lineRule="auto"/>
              <w:ind w:left="0" w:hanging="2"/>
              <w:rPr>
                <w:sz w:val="20"/>
                <w:szCs w:val="20"/>
                <w:highlight w:val="white"/>
              </w:rPr>
            </w:pPr>
            <w:r>
              <w:rPr>
                <w:b/>
                <w:sz w:val="20"/>
                <w:szCs w:val="20"/>
                <w:highlight w:val="white"/>
              </w:rPr>
              <w:t>2018</w:t>
            </w:r>
          </w:p>
          <w:p w14:paraId="15EEBF4F" w14:textId="77777777" w:rsidR="006D59A4" w:rsidRDefault="00671142">
            <w:pPr>
              <w:pBdr>
                <w:top w:val="nil"/>
                <w:left w:val="nil"/>
                <w:bottom w:val="nil"/>
                <w:right w:val="nil"/>
                <w:between w:val="nil"/>
              </w:pBdr>
              <w:spacing w:after="0" w:line="240" w:lineRule="auto"/>
              <w:ind w:left="0" w:hanging="2"/>
              <w:rPr>
                <w:sz w:val="20"/>
                <w:szCs w:val="20"/>
                <w:highlight w:val="white"/>
              </w:rPr>
            </w:pPr>
            <w:r>
              <w:rPr>
                <w:sz w:val="20"/>
                <w:szCs w:val="20"/>
                <w:highlight w:val="white"/>
              </w:rPr>
              <w:t>69.000,00€</w:t>
            </w:r>
          </w:p>
          <w:p w14:paraId="032DF652" w14:textId="77777777" w:rsidR="006D59A4" w:rsidRDefault="006D59A4">
            <w:pPr>
              <w:pBdr>
                <w:top w:val="nil"/>
                <w:left w:val="nil"/>
                <w:bottom w:val="nil"/>
                <w:right w:val="nil"/>
                <w:between w:val="nil"/>
              </w:pBdr>
              <w:spacing w:after="0" w:line="240" w:lineRule="auto"/>
              <w:ind w:left="0" w:hanging="2"/>
              <w:rPr>
                <w:color w:val="CC00CC"/>
                <w:sz w:val="20"/>
                <w:szCs w:val="20"/>
                <w:highlight w:val="white"/>
              </w:rPr>
            </w:pPr>
          </w:p>
          <w:p w14:paraId="154F593F" w14:textId="77777777" w:rsidR="006D59A4" w:rsidRDefault="006D59A4">
            <w:pPr>
              <w:pBdr>
                <w:top w:val="nil"/>
                <w:left w:val="nil"/>
                <w:bottom w:val="nil"/>
                <w:right w:val="nil"/>
                <w:between w:val="nil"/>
              </w:pBdr>
              <w:spacing w:after="0" w:line="240" w:lineRule="auto"/>
              <w:ind w:left="0" w:hanging="2"/>
              <w:rPr>
                <w:color w:val="000000"/>
                <w:sz w:val="20"/>
                <w:szCs w:val="20"/>
                <w:highlight w:val="white"/>
              </w:rPr>
            </w:pPr>
          </w:p>
        </w:tc>
        <w:tc>
          <w:tcPr>
            <w:tcW w:w="1410" w:type="dxa"/>
          </w:tcPr>
          <w:p w14:paraId="201F74DF" w14:textId="77777777" w:rsidR="006D59A4" w:rsidRDefault="00913484">
            <w:pPr>
              <w:pBdr>
                <w:top w:val="nil"/>
                <w:left w:val="nil"/>
                <w:bottom w:val="nil"/>
                <w:right w:val="nil"/>
                <w:between w:val="nil"/>
              </w:pBdr>
              <w:spacing w:after="0" w:line="240" w:lineRule="auto"/>
              <w:ind w:left="0" w:hanging="2"/>
              <w:rPr>
                <w:color w:val="000000"/>
                <w:sz w:val="20"/>
                <w:szCs w:val="20"/>
              </w:rPr>
            </w:pPr>
            <w:hyperlink r:id="rId7">
              <w:r w:rsidR="00671142">
                <w:rPr>
                  <w:color w:val="0000FF"/>
                  <w:sz w:val="20"/>
                  <w:szCs w:val="20"/>
                  <w:u w:val="single"/>
                </w:rPr>
                <w:t>http://www.aii-ps.org/</w:t>
              </w:r>
            </w:hyperlink>
            <w:r w:rsidR="00671142">
              <w:rPr>
                <w:color w:val="000000"/>
                <w:sz w:val="20"/>
                <w:szCs w:val="20"/>
              </w:rPr>
              <w:t xml:space="preserve"> </w:t>
            </w:r>
          </w:p>
        </w:tc>
      </w:tr>
      <w:tr w:rsidR="006D59A4" w14:paraId="5E9A925D" w14:textId="77777777">
        <w:tc>
          <w:tcPr>
            <w:tcW w:w="1275" w:type="dxa"/>
          </w:tcPr>
          <w:p w14:paraId="537926C0"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DGUE</w:t>
            </w:r>
          </w:p>
        </w:tc>
        <w:tc>
          <w:tcPr>
            <w:tcW w:w="1845" w:type="dxa"/>
          </w:tcPr>
          <w:p w14:paraId="69D072AF"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Fondazione</w:t>
            </w:r>
          </w:p>
          <w:p w14:paraId="7CCC82BB"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Sede legale ad Ancona</w:t>
            </w:r>
          </w:p>
          <w:p w14:paraId="4CC033FF"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C.F. 93127440423</w:t>
            </w:r>
          </w:p>
        </w:tc>
        <w:tc>
          <w:tcPr>
            <w:tcW w:w="1425" w:type="dxa"/>
            <w:gridSpan w:val="2"/>
          </w:tcPr>
          <w:p w14:paraId="0497A56B"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Fondazione Segretariato Permanente dell’Iniziativa Adriatico Ionica</w:t>
            </w:r>
          </w:p>
        </w:tc>
        <w:tc>
          <w:tcPr>
            <w:tcW w:w="2265" w:type="dxa"/>
          </w:tcPr>
          <w:p w14:paraId="48B19CF0"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La Fondazione favorisce le attività promosse dall’Iniziativa Adriatico Ionica fornendo il supporto organizzativo e operativo al Segretariato Permanente IAI</w:t>
            </w:r>
          </w:p>
        </w:tc>
        <w:tc>
          <w:tcPr>
            <w:tcW w:w="1560" w:type="dxa"/>
          </w:tcPr>
          <w:p w14:paraId="60DE7D53"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299.996</w:t>
            </w:r>
          </w:p>
        </w:tc>
        <w:tc>
          <w:tcPr>
            <w:tcW w:w="1635" w:type="dxa"/>
          </w:tcPr>
          <w:p w14:paraId="527AC6B2"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 xml:space="preserve">Nel Consiglio di Amministrazione è presente un rappresentante MAECI. Fino a giugno 2016 tale ruolo è stato ricoperto dal Dott. Diego Randazzo, successivamente dal Cons. Leg. Luca Fraticelli </w:t>
            </w:r>
            <w:r>
              <w:rPr>
                <w:color w:val="000000"/>
                <w:sz w:val="20"/>
                <w:szCs w:val="20"/>
              </w:rPr>
              <w:lastRenderedPageBreak/>
              <w:t xml:space="preserve">(senza compenso) </w:t>
            </w:r>
          </w:p>
        </w:tc>
        <w:tc>
          <w:tcPr>
            <w:tcW w:w="1755" w:type="dxa"/>
          </w:tcPr>
          <w:p w14:paraId="4B2589EF"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lastRenderedPageBreak/>
              <w:t>2014: +259.834</w:t>
            </w:r>
          </w:p>
          <w:p w14:paraId="7A29658B"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2015: +300.448</w:t>
            </w:r>
          </w:p>
          <w:p w14:paraId="21298FE4"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2016: +407.037</w:t>
            </w:r>
          </w:p>
        </w:tc>
        <w:tc>
          <w:tcPr>
            <w:tcW w:w="1710" w:type="dxa"/>
          </w:tcPr>
          <w:p w14:paraId="5281E42F"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Amb. Fabio Pigliapoco</w:t>
            </w:r>
          </w:p>
          <w:p w14:paraId="5C1BCE6B"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Compenso: €  64.372(lordi)</w:t>
            </w:r>
          </w:p>
          <w:p w14:paraId="31CAB590" w14:textId="77777777" w:rsidR="006D59A4" w:rsidRDefault="006D59A4">
            <w:pPr>
              <w:pBdr>
                <w:top w:val="nil"/>
                <w:left w:val="nil"/>
                <w:bottom w:val="nil"/>
                <w:right w:val="nil"/>
                <w:between w:val="nil"/>
              </w:pBdr>
              <w:spacing w:after="0" w:line="240" w:lineRule="auto"/>
              <w:ind w:left="0" w:hanging="2"/>
              <w:rPr>
                <w:color w:val="000000"/>
                <w:sz w:val="20"/>
                <w:szCs w:val="20"/>
              </w:rPr>
            </w:pPr>
          </w:p>
        </w:tc>
        <w:tc>
          <w:tcPr>
            <w:tcW w:w="1410" w:type="dxa"/>
          </w:tcPr>
          <w:p w14:paraId="48A43538" w14:textId="77777777" w:rsidR="006D59A4" w:rsidRDefault="00913484">
            <w:pPr>
              <w:pBdr>
                <w:top w:val="nil"/>
                <w:left w:val="nil"/>
                <w:bottom w:val="nil"/>
                <w:right w:val="nil"/>
                <w:between w:val="nil"/>
              </w:pBdr>
              <w:spacing w:after="0" w:line="240" w:lineRule="auto"/>
              <w:ind w:left="0" w:hanging="2"/>
              <w:rPr>
                <w:color w:val="000000"/>
                <w:sz w:val="20"/>
                <w:szCs w:val="20"/>
              </w:rPr>
            </w:pPr>
            <w:hyperlink r:id="rId8">
              <w:r w:rsidR="00671142">
                <w:rPr>
                  <w:color w:val="0000FF"/>
                  <w:sz w:val="20"/>
                  <w:szCs w:val="20"/>
                  <w:u w:val="single"/>
                </w:rPr>
                <w:t>http://www.aii-ps.org/</w:t>
              </w:r>
            </w:hyperlink>
            <w:r w:rsidR="00671142">
              <w:rPr>
                <w:color w:val="000000"/>
                <w:sz w:val="20"/>
                <w:szCs w:val="20"/>
              </w:rPr>
              <w:t xml:space="preserve"> </w:t>
            </w:r>
          </w:p>
        </w:tc>
      </w:tr>
      <w:tr w:rsidR="006D59A4" w14:paraId="4FD5BEB1" w14:textId="77777777">
        <w:tc>
          <w:tcPr>
            <w:tcW w:w="1275" w:type="dxa"/>
          </w:tcPr>
          <w:p w14:paraId="6AEDDEA3"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DGUE</w:t>
            </w:r>
          </w:p>
        </w:tc>
        <w:tc>
          <w:tcPr>
            <w:tcW w:w="1845" w:type="dxa"/>
          </w:tcPr>
          <w:p w14:paraId="4282FFC9"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Associazione Culturale di diritto privato.</w:t>
            </w:r>
          </w:p>
          <w:p w14:paraId="369BA381"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Sede legale a Loveno di Menaggio (CO)</w:t>
            </w:r>
          </w:p>
          <w:p w14:paraId="0BDC4B68"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C.F. 93002010135</w:t>
            </w:r>
          </w:p>
        </w:tc>
        <w:tc>
          <w:tcPr>
            <w:tcW w:w="1425" w:type="dxa"/>
            <w:gridSpan w:val="2"/>
          </w:tcPr>
          <w:p w14:paraId="1D458975"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Associazione Culturale Villa Vigoni</w:t>
            </w:r>
          </w:p>
        </w:tc>
        <w:tc>
          <w:tcPr>
            <w:tcW w:w="2265" w:type="dxa"/>
          </w:tcPr>
          <w:p w14:paraId="0FB71B95"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Svolge attività culturale e organizza seminari e incontri su temi scientifici, economici e politici tesi a rafforzare le buone relazioni italo-tedesche nel quadro della costruzione comune dell’integrazione europea</w:t>
            </w:r>
          </w:p>
        </w:tc>
        <w:tc>
          <w:tcPr>
            <w:tcW w:w="1560" w:type="dxa"/>
          </w:tcPr>
          <w:p w14:paraId="7EA9E0F1"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292.119</w:t>
            </w:r>
          </w:p>
        </w:tc>
        <w:tc>
          <w:tcPr>
            <w:tcW w:w="1635" w:type="dxa"/>
          </w:tcPr>
          <w:p w14:paraId="56277822"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Nel Consiglio Direttivo dell’Associazione è presente un rappresentante MAECI. Nel 2016 l’Ambasciatore a riposo Leonardo Visconti di Modrone ricopre l’incarico di Presidente ed il Min. Plen. Pasquale D’Avino è membro del Consiglio, entrambi senza compenso.</w:t>
            </w:r>
          </w:p>
        </w:tc>
        <w:tc>
          <w:tcPr>
            <w:tcW w:w="1755" w:type="dxa"/>
          </w:tcPr>
          <w:p w14:paraId="4338907C"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2014 A PAREGGIO</w:t>
            </w:r>
          </w:p>
          <w:p w14:paraId="6C0BC09B" w14:textId="77777777" w:rsidR="006D59A4" w:rsidRDefault="006D59A4">
            <w:pPr>
              <w:pBdr>
                <w:top w:val="nil"/>
                <w:left w:val="nil"/>
                <w:bottom w:val="nil"/>
                <w:right w:val="nil"/>
                <w:between w:val="nil"/>
              </w:pBdr>
              <w:spacing w:after="0" w:line="240" w:lineRule="auto"/>
              <w:ind w:left="0" w:hanging="2"/>
              <w:rPr>
                <w:color w:val="000000"/>
                <w:sz w:val="20"/>
                <w:szCs w:val="20"/>
              </w:rPr>
            </w:pPr>
          </w:p>
          <w:p w14:paraId="19E8F92A"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2015 A PAREGGIO</w:t>
            </w:r>
          </w:p>
          <w:p w14:paraId="19AB87AB" w14:textId="77777777" w:rsidR="006D59A4" w:rsidRDefault="006D59A4">
            <w:pPr>
              <w:pBdr>
                <w:top w:val="nil"/>
                <w:left w:val="nil"/>
                <w:bottom w:val="nil"/>
                <w:right w:val="nil"/>
                <w:between w:val="nil"/>
              </w:pBdr>
              <w:spacing w:after="0" w:line="240" w:lineRule="auto"/>
              <w:ind w:left="0" w:hanging="2"/>
              <w:rPr>
                <w:color w:val="000000"/>
                <w:sz w:val="20"/>
                <w:szCs w:val="20"/>
              </w:rPr>
            </w:pPr>
          </w:p>
          <w:p w14:paraId="64806291"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2016 A PAREGGIO</w:t>
            </w:r>
          </w:p>
          <w:p w14:paraId="2C523E67" w14:textId="77777777" w:rsidR="006D59A4" w:rsidRDefault="006D59A4">
            <w:pPr>
              <w:pBdr>
                <w:top w:val="nil"/>
                <w:left w:val="nil"/>
                <w:bottom w:val="nil"/>
                <w:right w:val="nil"/>
                <w:between w:val="nil"/>
              </w:pBdr>
              <w:spacing w:after="0" w:line="240" w:lineRule="auto"/>
              <w:ind w:left="0" w:hanging="2"/>
              <w:rPr>
                <w:color w:val="000000"/>
                <w:sz w:val="20"/>
                <w:szCs w:val="20"/>
              </w:rPr>
            </w:pPr>
          </w:p>
        </w:tc>
        <w:tc>
          <w:tcPr>
            <w:tcW w:w="1710" w:type="dxa"/>
          </w:tcPr>
          <w:p w14:paraId="6A30B435"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Segretario Generale dell’Associazione Culturale Villa Vigoni</w:t>
            </w:r>
          </w:p>
          <w:p w14:paraId="697E3755"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Prof.ssa Immacolata Amodeo, importo complessivo annuale degli emolumenti ca. 120.000 Euro lordi.</w:t>
            </w:r>
          </w:p>
        </w:tc>
        <w:tc>
          <w:tcPr>
            <w:tcW w:w="1410" w:type="dxa"/>
          </w:tcPr>
          <w:p w14:paraId="2A1DAF2B" w14:textId="77777777" w:rsidR="006D59A4" w:rsidRDefault="00913484">
            <w:pPr>
              <w:pBdr>
                <w:top w:val="nil"/>
                <w:left w:val="nil"/>
                <w:bottom w:val="nil"/>
                <w:right w:val="nil"/>
                <w:between w:val="nil"/>
              </w:pBdr>
              <w:spacing w:after="0" w:line="240" w:lineRule="auto"/>
              <w:ind w:left="0" w:hanging="2"/>
              <w:rPr>
                <w:color w:val="000000"/>
                <w:sz w:val="20"/>
                <w:szCs w:val="20"/>
              </w:rPr>
            </w:pPr>
            <w:hyperlink r:id="rId9">
              <w:r w:rsidR="00671142">
                <w:rPr>
                  <w:color w:val="0000FF"/>
                  <w:sz w:val="20"/>
                  <w:szCs w:val="20"/>
                  <w:u w:val="single"/>
                </w:rPr>
                <w:t>www.villavigoni.eu</w:t>
              </w:r>
            </w:hyperlink>
            <w:r w:rsidR="00671142">
              <w:rPr>
                <w:color w:val="000000"/>
                <w:sz w:val="20"/>
                <w:szCs w:val="20"/>
              </w:rPr>
              <w:t xml:space="preserve"> </w:t>
            </w:r>
          </w:p>
        </w:tc>
      </w:tr>
      <w:tr w:rsidR="006D59A4" w14:paraId="3ECB7BDE" w14:textId="77777777">
        <w:tc>
          <w:tcPr>
            <w:tcW w:w="1275" w:type="dxa"/>
          </w:tcPr>
          <w:p w14:paraId="56015D5F"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DGRI</w:t>
            </w:r>
          </w:p>
        </w:tc>
        <w:tc>
          <w:tcPr>
            <w:tcW w:w="1845" w:type="dxa"/>
          </w:tcPr>
          <w:p w14:paraId="0D67F3E2"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Associazione senza scopo di lucro</w:t>
            </w:r>
          </w:p>
        </w:tc>
        <w:tc>
          <w:tcPr>
            <w:tcW w:w="1425" w:type="dxa"/>
            <w:gridSpan w:val="2"/>
          </w:tcPr>
          <w:p w14:paraId="6803EDEE"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Cassa Mutua Prunas</w:t>
            </w:r>
          </w:p>
        </w:tc>
        <w:tc>
          <w:tcPr>
            <w:tcW w:w="2265" w:type="dxa"/>
          </w:tcPr>
          <w:p w14:paraId="79CBB294"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Promuovere la solidarietà, l’assistenza, la previdenza, le attività sociali, culturali e ricreative tra i dipendenti del MAECI.</w:t>
            </w:r>
          </w:p>
        </w:tc>
        <w:tc>
          <w:tcPr>
            <w:tcW w:w="1560" w:type="dxa"/>
          </w:tcPr>
          <w:p w14:paraId="168EBFEB"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Il MAECI mette a disposizione i locali e provvede al pagamento delle utenze</w:t>
            </w:r>
          </w:p>
        </w:tc>
        <w:tc>
          <w:tcPr>
            <w:tcW w:w="1635" w:type="dxa"/>
          </w:tcPr>
          <w:p w14:paraId="7D65606D"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Il Ministro degli Affari esteri e della Cooperazione Internazionale è Presidente onorario e nomina un membro del Consiglio di Amministrazione ed un Sindaco.</w:t>
            </w:r>
          </w:p>
          <w:p w14:paraId="35312F6F"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 xml:space="preserve"> Un funzionario della DGRI partecipa alle riunioni del Consiglio di </w:t>
            </w:r>
            <w:r>
              <w:rPr>
                <w:color w:val="000000"/>
                <w:sz w:val="20"/>
                <w:szCs w:val="20"/>
              </w:rPr>
              <w:lastRenderedPageBreak/>
              <w:t>Amministrazione, in veste di osservatore.</w:t>
            </w:r>
          </w:p>
        </w:tc>
        <w:tc>
          <w:tcPr>
            <w:tcW w:w="1755" w:type="dxa"/>
          </w:tcPr>
          <w:p w14:paraId="3AF5764A"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lastRenderedPageBreak/>
              <w:t>2014: + 24.141</w:t>
            </w:r>
          </w:p>
          <w:p w14:paraId="75C7BADD"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 xml:space="preserve">2015: </w:t>
            </w:r>
            <w:r>
              <w:rPr>
                <w:color w:val="FF0000"/>
                <w:sz w:val="20"/>
                <w:szCs w:val="20"/>
              </w:rPr>
              <w:t>-    6.383</w:t>
            </w:r>
          </w:p>
          <w:p w14:paraId="0A58A327"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2016: +   8.371</w:t>
            </w:r>
          </w:p>
          <w:p w14:paraId="0577D42E" w14:textId="77777777" w:rsidR="006D59A4" w:rsidRDefault="006D59A4">
            <w:pPr>
              <w:pBdr>
                <w:top w:val="nil"/>
                <w:left w:val="nil"/>
                <w:bottom w:val="nil"/>
                <w:right w:val="nil"/>
                <w:between w:val="nil"/>
              </w:pBdr>
              <w:spacing w:after="0" w:line="240" w:lineRule="auto"/>
              <w:ind w:left="0" w:hanging="2"/>
              <w:rPr>
                <w:color w:val="000000"/>
                <w:sz w:val="20"/>
                <w:szCs w:val="20"/>
              </w:rPr>
            </w:pPr>
          </w:p>
          <w:p w14:paraId="6113A759"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Essendo un’Associazione senza fini di lucro, gli avanzi di bilancio vengono interamente reinvestiti nell’attività sociale dell’anno successivo.</w:t>
            </w:r>
          </w:p>
        </w:tc>
        <w:tc>
          <w:tcPr>
            <w:tcW w:w="1710" w:type="dxa"/>
          </w:tcPr>
          <w:p w14:paraId="4A07FBD7"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Attualmente l’Ambasciatore a riposo Alessandro Pignatti ricopre l’incarico di Presidente, a titolo puramente gratuito.</w:t>
            </w:r>
          </w:p>
        </w:tc>
        <w:tc>
          <w:tcPr>
            <w:tcW w:w="1410" w:type="dxa"/>
          </w:tcPr>
          <w:p w14:paraId="2F554045" w14:textId="77777777" w:rsidR="006D59A4" w:rsidRDefault="00913484">
            <w:pPr>
              <w:pBdr>
                <w:top w:val="nil"/>
                <w:left w:val="nil"/>
                <w:bottom w:val="nil"/>
                <w:right w:val="nil"/>
                <w:between w:val="nil"/>
              </w:pBdr>
              <w:spacing w:after="0" w:line="240" w:lineRule="auto"/>
              <w:ind w:left="0" w:hanging="2"/>
              <w:rPr>
                <w:color w:val="000000"/>
                <w:sz w:val="20"/>
                <w:szCs w:val="20"/>
              </w:rPr>
            </w:pPr>
            <w:hyperlink r:id="rId10">
              <w:r w:rsidR="00671142">
                <w:rPr>
                  <w:color w:val="0000FF"/>
                  <w:sz w:val="20"/>
                  <w:szCs w:val="20"/>
                  <w:u w:val="single"/>
                </w:rPr>
                <w:t>http://www.cassamutuaprunas.esteri.it</w:t>
              </w:r>
            </w:hyperlink>
            <w:r w:rsidR="00671142">
              <w:rPr>
                <w:color w:val="000000"/>
                <w:sz w:val="20"/>
                <w:szCs w:val="20"/>
              </w:rPr>
              <w:t xml:space="preserve"> </w:t>
            </w:r>
          </w:p>
          <w:p w14:paraId="748F76BF" w14:textId="77777777" w:rsidR="006D59A4" w:rsidRDefault="006D59A4">
            <w:pPr>
              <w:pBdr>
                <w:top w:val="nil"/>
                <w:left w:val="nil"/>
                <w:bottom w:val="nil"/>
                <w:right w:val="nil"/>
                <w:between w:val="nil"/>
              </w:pBdr>
              <w:spacing w:after="0" w:line="240" w:lineRule="auto"/>
              <w:ind w:left="0" w:hanging="2"/>
              <w:rPr>
                <w:color w:val="000000"/>
                <w:sz w:val="20"/>
                <w:szCs w:val="20"/>
              </w:rPr>
            </w:pPr>
          </w:p>
        </w:tc>
      </w:tr>
      <w:tr w:rsidR="006D59A4" w14:paraId="3C763E68" w14:textId="77777777">
        <w:tc>
          <w:tcPr>
            <w:tcW w:w="1275" w:type="dxa"/>
            <w:tcBorders>
              <w:top w:val="single" w:sz="4" w:space="0" w:color="000000"/>
              <w:left w:val="single" w:sz="4" w:space="0" w:color="000000"/>
              <w:bottom w:val="single" w:sz="4" w:space="0" w:color="000000"/>
              <w:right w:val="single" w:sz="4" w:space="0" w:color="000000"/>
            </w:tcBorders>
          </w:tcPr>
          <w:p w14:paraId="1F5BBE81" w14:textId="77777777" w:rsidR="006D59A4" w:rsidRDefault="00671142">
            <w:pPr>
              <w:pBdr>
                <w:top w:val="nil"/>
                <w:left w:val="nil"/>
                <w:bottom w:val="nil"/>
                <w:right w:val="nil"/>
                <w:between w:val="nil"/>
              </w:pBdr>
              <w:spacing w:after="0" w:line="240" w:lineRule="auto"/>
              <w:ind w:left="0" w:hanging="2"/>
              <w:rPr>
                <w:highlight w:val="white"/>
              </w:rPr>
            </w:pPr>
            <w:r>
              <w:rPr>
                <w:highlight w:val="white"/>
              </w:rPr>
              <w:t>DGMO</w:t>
            </w:r>
          </w:p>
        </w:tc>
        <w:tc>
          <w:tcPr>
            <w:tcW w:w="1845" w:type="dxa"/>
            <w:tcBorders>
              <w:top w:val="single" w:sz="4" w:space="0" w:color="000000"/>
              <w:left w:val="single" w:sz="4" w:space="0" w:color="000000"/>
              <w:bottom w:val="single" w:sz="4" w:space="0" w:color="000000"/>
              <w:right w:val="single" w:sz="4" w:space="0" w:color="000000"/>
            </w:tcBorders>
          </w:tcPr>
          <w:p w14:paraId="1DA81FF3" w14:textId="77777777" w:rsidR="006D59A4" w:rsidRDefault="00671142">
            <w:pPr>
              <w:pBdr>
                <w:top w:val="nil"/>
                <w:left w:val="nil"/>
                <w:bottom w:val="nil"/>
                <w:right w:val="nil"/>
                <w:between w:val="nil"/>
              </w:pBdr>
              <w:spacing w:after="0" w:line="240" w:lineRule="auto"/>
              <w:ind w:left="0" w:hanging="2"/>
              <w:rPr>
                <w:highlight w:val="white"/>
              </w:rPr>
            </w:pPr>
            <w:r>
              <w:rPr>
                <w:highlight w:val="white"/>
              </w:rPr>
              <w:t>Associazione senza scopo di lucro</w:t>
            </w:r>
          </w:p>
        </w:tc>
        <w:tc>
          <w:tcPr>
            <w:tcW w:w="1425" w:type="dxa"/>
            <w:gridSpan w:val="2"/>
            <w:tcBorders>
              <w:top w:val="single" w:sz="4" w:space="0" w:color="000000"/>
              <w:left w:val="single" w:sz="4" w:space="0" w:color="000000"/>
              <w:bottom w:val="single" w:sz="4" w:space="0" w:color="000000"/>
              <w:right w:val="single" w:sz="4" w:space="0" w:color="000000"/>
            </w:tcBorders>
          </w:tcPr>
          <w:p w14:paraId="55DE72E2" w14:textId="77777777" w:rsidR="006D59A4" w:rsidRDefault="00671142">
            <w:pPr>
              <w:pBdr>
                <w:top w:val="nil"/>
                <w:left w:val="nil"/>
                <w:bottom w:val="nil"/>
                <w:right w:val="nil"/>
                <w:between w:val="nil"/>
              </w:pBdr>
              <w:spacing w:after="0" w:line="240" w:lineRule="auto"/>
              <w:ind w:left="0" w:hanging="2"/>
              <w:rPr>
                <w:highlight w:val="white"/>
              </w:rPr>
            </w:pPr>
            <w:r>
              <w:rPr>
                <w:highlight w:val="white"/>
              </w:rPr>
              <w:t>Associazione Uni-Italia per la Cooperazione Universitaria</w:t>
            </w:r>
          </w:p>
        </w:tc>
        <w:tc>
          <w:tcPr>
            <w:tcW w:w="2265" w:type="dxa"/>
            <w:tcBorders>
              <w:top w:val="single" w:sz="4" w:space="0" w:color="000000"/>
              <w:left w:val="single" w:sz="4" w:space="0" w:color="000000"/>
              <w:bottom w:val="single" w:sz="4" w:space="0" w:color="000000"/>
              <w:right w:val="single" w:sz="4" w:space="0" w:color="000000"/>
            </w:tcBorders>
          </w:tcPr>
          <w:p w14:paraId="51EA3E7D" w14:textId="77777777" w:rsidR="006D59A4" w:rsidRDefault="00671142">
            <w:pPr>
              <w:pBdr>
                <w:top w:val="nil"/>
                <w:left w:val="nil"/>
                <w:bottom w:val="nil"/>
                <w:right w:val="nil"/>
                <w:between w:val="nil"/>
              </w:pBdr>
              <w:spacing w:after="0" w:line="240" w:lineRule="auto"/>
              <w:ind w:left="0" w:hanging="2"/>
              <w:rPr>
                <w:highlight w:val="white"/>
              </w:rPr>
            </w:pPr>
            <w:r>
              <w:rPr>
                <w:highlight w:val="white"/>
              </w:rPr>
              <w:t>Nessuna funzione specifica</w:t>
            </w:r>
          </w:p>
        </w:tc>
        <w:tc>
          <w:tcPr>
            <w:tcW w:w="1560" w:type="dxa"/>
            <w:tcBorders>
              <w:top w:val="single" w:sz="4" w:space="0" w:color="000000"/>
              <w:left w:val="single" w:sz="4" w:space="0" w:color="000000"/>
              <w:bottom w:val="single" w:sz="4" w:space="0" w:color="000000"/>
              <w:right w:val="single" w:sz="4" w:space="0" w:color="000000"/>
            </w:tcBorders>
          </w:tcPr>
          <w:p w14:paraId="226C1AF4" w14:textId="77777777" w:rsidR="006D59A4" w:rsidRDefault="00671142">
            <w:pPr>
              <w:pBdr>
                <w:top w:val="nil"/>
                <w:left w:val="nil"/>
                <w:bottom w:val="nil"/>
                <w:right w:val="nil"/>
                <w:between w:val="nil"/>
              </w:pBdr>
              <w:spacing w:after="0" w:line="240" w:lineRule="auto"/>
              <w:ind w:left="0" w:hanging="2"/>
              <w:rPr>
                <w:highlight w:val="white"/>
              </w:rPr>
            </w:pPr>
            <w:r>
              <w:rPr>
                <w:highlight w:val="white"/>
              </w:rPr>
              <w:t>Nessun contributo al bilancio da parte della DGMO</w:t>
            </w:r>
          </w:p>
        </w:tc>
        <w:tc>
          <w:tcPr>
            <w:tcW w:w="1635" w:type="dxa"/>
            <w:tcBorders>
              <w:top w:val="single" w:sz="4" w:space="0" w:color="000000"/>
              <w:left w:val="single" w:sz="4" w:space="0" w:color="000000"/>
              <w:bottom w:val="single" w:sz="4" w:space="0" w:color="000000"/>
              <w:right w:val="single" w:sz="4" w:space="0" w:color="000000"/>
            </w:tcBorders>
          </w:tcPr>
          <w:p w14:paraId="2852B871" w14:textId="77777777" w:rsidR="006D59A4" w:rsidRDefault="00671142">
            <w:pPr>
              <w:pBdr>
                <w:top w:val="nil"/>
                <w:left w:val="nil"/>
                <w:bottom w:val="nil"/>
                <w:right w:val="nil"/>
                <w:between w:val="nil"/>
              </w:pBdr>
              <w:spacing w:after="0" w:line="240" w:lineRule="auto"/>
              <w:ind w:left="0" w:hanging="2"/>
              <w:rPr>
                <w:highlight w:val="white"/>
              </w:rPr>
            </w:pPr>
            <w:r>
              <w:rPr>
                <w:highlight w:val="white"/>
              </w:rPr>
              <w:t xml:space="preserve">Min. Plen. Federico Failla, membro del Consiglio di Amministrazione a titolo gratuito dal 25/07/2016 al 30/06/2019 </w:t>
            </w:r>
          </w:p>
        </w:tc>
        <w:tc>
          <w:tcPr>
            <w:tcW w:w="1755" w:type="dxa"/>
            <w:tcBorders>
              <w:top w:val="single" w:sz="4" w:space="0" w:color="000000"/>
              <w:left w:val="single" w:sz="4" w:space="0" w:color="000000"/>
              <w:bottom w:val="single" w:sz="4" w:space="0" w:color="000000"/>
              <w:right w:val="single" w:sz="4" w:space="0" w:color="000000"/>
            </w:tcBorders>
          </w:tcPr>
          <w:p w14:paraId="087A8A91" w14:textId="77777777" w:rsidR="006D59A4" w:rsidRDefault="00671142">
            <w:pPr>
              <w:pBdr>
                <w:top w:val="nil"/>
                <w:left w:val="nil"/>
                <w:bottom w:val="nil"/>
                <w:right w:val="nil"/>
                <w:between w:val="nil"/>
              </w:pBdr>
              <w:spacing w:after="0" w:line="240" w:lineRule="auto"/>
              <w:ind w:left="0" w:hanging="2"/>
              <w:rPr>
                <w:highlight w:val="white"/>
              </w:rPr>
            </w:pPr>
            <w:r>
              <w:rPr>
                <w:b/>
                <w:highlight w:val="white"/>
              </w:rPr>
              <w:t>2016</w:t>
            </w:r>
            <w:r>
              <w:rPr>
                <w:highlight w:val="white"/>
              </w:rPr>
              <w:t>: + € 111.689</w:t>
            </w:r>
          </w:p>
          <w:p w14:paraId="6022830A" w14:textId="77777777" w:rsidR="006D59A4" w:rsidRDefault="006D59A4">
            <w:pPr>
              <w:pBdr>
                <w:top w:val="nil"/>
                <w:left w:val="nil"/>
                <w:bottom w:val="nil"/>
                <w:right w:val="nil"/>
                <w:between w:val="nil"/>
              </w:pBdr>
              <w:spacing w:after="0" w:line="240" w:lineRule="auto"/>
              <w:ind w:left="0" w:hanging="2"/>
              <w:rPr>
                <w:highlight w:val="white"/>
              </w:rPr>
            </w:pPr>
          </w:p>
          <w:p w14:paraId="2709F079" w14:textId="77777777" w:rsidR="006D59A4" w:rsidRDefault="00671142">
            <w:pPr>
              <w:pBdr>
                <w:top w:val="nil"/>
                <w:left w:val="nil"/>
                <w:bottom w:val="nil"/>
                <w:right w:val="nil"/>
                <w:between w:val="nil"/>
              </w:pBdr>
              <w:spacing w:after="0" w:line="240" w:lineRule="auto"/>
              <w:ind w:left="0" w:hanging="2"/>
              <w:rPr>
                <w:highlight w:val="white"/>
              </w:rPr>
            </w:pPr>
            <w:r>
              <w:rPr>
                <w:b/>
                <w:highlight w:val="white"/>
              </w:rPr>
              <w:t>2017</w:t>
            </w:r>
            <w:r>
              <w:rPr>
                <w:highlight w:val="white"/>
              </w:rPr>
              <w:t>: + € 34.744</w:t>
            </w:r>
          </w:p>
          <w:p w14:paraId="435B23A1" w14:textId="77777777" w:rsidR="006D59A4" w:rsidRDefault="006D59A4">
            <w:pPr>
              <w:pBdr>
                <w:top w:val="nil"/>
                <w:left w:val="nil"/>
                <w:bottom w:val="nil"/>
                <w:right w:val="nil"/>
                <w:between w:val="nil"/>
              </w:pBdr>
              <w:spacing w:after="0" w:line="240" w:lineRule="auto"/>
              <w:ind w:left="0" w:hanging="2"/>
              <w:rPr>
                <w:highlight w:val="white"/>
              </w:rPr>
            </w:pPr>
          </w:p>
          <w:p w14:paraId="1A72B0E1" w14:textId="77777777" w:rsidR="006D59A4" w:rsidRDefault="00671142">
            <w:pPr>
              <w:pBdr>
                <w:top w:val="nil"/>
                <w:left w:val="nil"/>
                <w:bottom w:val="nil"/>
                <w:right w:val="nil"/>
                <w:between w:val="nil"/>
              </w:pBdr>
              <w:spacing w:after="0" w:line="240" w:lineRule="auto"/>
              <w:ind w:left="0" w:hanging="2"/>
              <w:rPr>
                <w:highlight w:val="white"/>
              </w:rPr>
            </w:pPr>
            <w:r>
              <w:rPr>
                <w:b/>
                <w:highlight w:val="white"/>
              </w:rPr>
              <w:t>2018</w:t>
            </w:r>
            <w:r>
              <w:rPr>
                <w:highlight w:val="white"/>
              </w:rPr>
              <w:t>: + € 39.393</w:t>
            </w:r>
          </w:p>
        </w:tc>
        <w:tc>
          <w:tcPr>
            <w:tcW w:w="1710" w:type="dxa"/>
            <w:tcBorders>
              <w:top w:val="single" w:sz="4" w:space="0" w:color="000000"/>
              <w:left w:val="single" w:sz="4" w:space="0" w:color="000000"/>
              <w:bottom w:val="single" w:sz="4" w:space="0" w:color="000000"/>
              <w:right w:val="single" w:sz="4" w:space="0" w:color="000000"/>
            </w:tcBorders>
          </w:tcPr>
          <w:p w14:paraId="3CF875F7" w14:textId="77777777" w:rsidR="006D59A4" w:rsidRDefault="00671142">
            <w:pPr>
              <w:pBdr>
                <w:top w:val="nil"/>
                <w:left w:val="nil"/>
                <w:bottom w:val="nil"/>
                <w:right w:val="nil"/>
                <w:between w:val="nil"/>
              </w:pBdr>
              <w:spacing w:after="0" w:line="240" w:lineRule="auto"/>
              <w:ind w:left="0" w:hanging="2"/>
              <w:rPr>
                <w:highlight w:val="white"/>
              </w:rPr>
            </w:pPr>
            <w:r>
              <w:rPr>
                <w:highlight w:val="white"/>
              </w:rPr>
              <w:t>Presidente</w:t>
            </w:r>
          </w:p>
          <w:p w14:paraId="22D2507C" w14:textId="77777777" w:rsidR="006D59A4" w:rsidRDefault="006D59A4">
            <w:pPr>
              <w:pBdr>
                <w:top w:val="nil"/>
                <w:left w:val="nil"/>
                <w:bottom w:val="nil"/>
                <w:right w:val="nil"/>
                <w:between w:val="nil"/>
              </w:pBdr>
              <w:spacing w:after="0" w:line="240" w:lineRule="auto"/>
              <w:ind w:left="0" w:hanging="2"/>
              <w:rPr>
                <w:highlight w:val="white"/>
              </w:rPr>
            </w:pPr>
          </w:p>
          <w:p w14:paraId="79667105" w14:textId="77777777" w:rsidR="006D59A4" w:rsidRDefault="00671142">
            <w:pPr>
              <w:pBdr>
                <w:top w:val="nil"/>
                <w:left w:val="nil"/>
                <w:bottom w:val="nil"/>
                <w:right w:val="nil"/>
                <w:between w:val="nil"/>
              </w:pBdr>
              <w:spacing w:after="0" w:line="240" w:lineRule="auto"/>
              <w:ind w:left="0" w:hanging="2"/>
              <w:rPr>
                <w:highlight w:val="white"/>
              </w:rPr>
            </w:pPr>
            <w:r>
              <w:rPr>
                <w:highlight w:val="white"/>
              </w:rPr>
              <w:t>Francesco Profumo</w:t>
            </w:r>
          </w:p>
        </w:tc>
        <w:tc>
          <w:tcPr>
            <w:tcW w:w="1410" w:type="dxa"/>
            <w:tcBorders>
              <w:top w:val="single" w:sz="4" w:space="0" w:color="000000"/>
              <w:left w:val="single" w:sz="4" w:space="0" w:color="000000"/>
              <w:bottom w:val="single" w:sz="4" w:space="0" w:color="000000"/>
              <w:right w:val="single" w:sz="4" w:space="0" w:color="000000"/>
            </w:tcBorders>
          </w:tcPr>
          <w:p w14:paraId="6A0AD40F" w14:textId="77777777" w:rsidR="006D59A4" w:rsidRDefault="00671142">
            <w:pPr>
              <w:pBdr>
                <w:top w:val="nil"/>
                <w:left w:val="nil"/>
                <w:bottom w:val="nil"/>
                <w:right w:val="nil"/>
                <w:between w:val="nil"/>
              </w:pBdr>
              <w:spacing w:after="0" w:line="240" w:lineRule="auto"/>
              <w:ind w:left="0" w:hanging="2"/>
              <w:rPr>
                <w:sz w:val="24"/>
                <w:szCs w:val="24"/>
                <w:highlight w:val="white"/>
              </w:rPr>
            </w:pPr>
            <w:r>
              <w:rPr>
                <w:sz w:val="24"/>
                <w:szCs w:val="24"/>
                <w:highlight w:val="white"/>
              </w:rPr>
              <w:t>http://www.uni-italia.it/it/</w:t>
            </w:r>
          </w:p>
        </w:tc>
      </w:tr>
      <w:tr w:rsidR="006D59A4" w14:paraId="3645B393" w14:textId="77777777">
        <w:tc>
          <w:tcPr>
            <w:tcW w:w="1275" w:type="dxa"/>
          </w:tcPr>
          <w:p w14:paraId="1F44F865"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DGSP</w:t>
            </w:r>
          </w:p>
          <w:p w14:paraId="33FA01A6"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Uff VII</w:t>
            </w:r>
          </w:p>
        </w:tc>
        <w:tc>
          <w:tcPr>
            <w:tcW w:w="1845" w:type="dxa"/>
            <w:vAlign w:val="center"/>
          </w:tcPr>
          <w:p w14:paraId="191E17AC"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 xml:space="preserve">Ai sensi dello Statuto vigente nel 2017 e nel 2018: Ente di diritto privato con lo status di organizzazione non lucrativa di utilità sociale (ONLUS) dotato di personalità giuridica regionale (Decreto Presidente della Giunta Regionale del Friuli Venezia Giulia 6/8/1982, n° 0368/Pres.). Istituito su iniziativa della Regione Autonoma Friuli Venezia Giulia, in attuazione dell'art.46 del </w:t>
            </w:r>
            <w:r>
              <w:rPr>
                <w:sz w:val="20"/>
                <w:szCs w:val="20"/>
              </w:rPr>
              <w:lastRenderedPageBreak/>
              <w:t>D.P.R. 6 marzo 1978 n. 102.</w:t>
            </w:r>
          </w:p>
        </w:tc>
        <w:tc>
          <w:tcPr>
            <w:tcW w:w="1425" w:type="dxa"/>
            <w:gridSpan w:val="2"/>
          </w:tcPr>
          <w:p w14:paraId="327ED736" w14:textId="77777777" w:rsidR="006D59A4" w:rsidRDefault="00671142">
            <w:pPr>
              <w:pBdr>
                <w:top w:val="nil"/>
                <w:left w:val="nil"/>
                <w:bottom w:val="nil"/>
                <w:right w:val="nil"/>
                <w:between w:val="nil"/>
              </w:pBdr>
              <w:spacing w:after="0" w:line="240" w:lineRule="auto"/>
              <w:ind w:left="0" w:hanging="2"/>
              <w:jc w:val="both"/>
              <w:rPr>
                <w:sz w:val="20"/>
                <w:szCs w:val="20"/>
              </w:rPr>
            </w:pPr>
            <w:r>
              <w:rPr>
                <w:sz w:val="20"/>
                <w:szCs w:val="20"/>
              </w:rPr>
              <w:lastRenderedPageBreak/>
              <w:t>Collegio del Mondo Unito dell'Adriatico O.N.L.U.S.</w:t>
            </w:r>
          </w:p>
          <w:p w14:paraId="4712EF29" w14:textId="77777777" w:rsidR="006D59A4" w:rsidRDefault="006D59A4">
            <w:pPr>
              <w:pBdr>
                <w:top w:val="nil"/>
                <w:left w:val="nil"/>
                <w:bottom w:val="nil"/>
                <w:right w:val="nil"/>
                <w:between w:val="nil"/>
              </w:pBdr>
              <w:spacing w:after="0" w:line="240" w:lineRule="auto"/>
              <w:ind w:left="0" w:hanging="2"/>
              <w:rPr>
                <w:sz w:val="20"/>
                <w:szCs w:val="20"/>
              </w:rPr>
            </w:pPr>
          </w:p>
        </w:tc>
        <w:tc>
          <w:tcPr>
            <w:tcW w:w="2265" w:type="dxa"/>
            <w:vAlign w:val="center"/>
          </w:tcPr>
          <w:p w14:paraId="3C6DC8BE"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 xml:space="preserve">E’ una istituzione culturale che promuove la pace e la comprensione internazionale attraverso l’educazione. Svolge attività di cooperazione internazionale nel campo dell'istruzione superiore finalizzata alla conoscenza e alla comprensione delle diverse culture. Accoglie, per i due anni che precedono gli studi universitari, circa 200 allievi di ambo i sessi, provenienti da indicativamente 80 paesi diversi. Sulla base dei criteri di massima, stabiliti dal Collegio, gli allievi vengono scelti mediante concorso dalla </w:t>
            </w:r>
            <w:r>
              <w:rPr>
                <w:sz w:val="20"/>
                <w:szCs w:val="20"/>
              </w:rPr>
              <w:lastRenderedPageBreak/>
              <w:t>Commissione nazionale per i Collegi del Mondo Unito, operante nello Stato di provenienza, o, in mancanza, dalla “United World Colleges (International) Gli studenti conseguono il diploma di Baccellierato Internazionale (IB) e apprendono per due anni la lingua e la cultura italiana. Il Collegio del Mondo Unito dell'Adriatico di Duino, di conseguenza, è per il nostro Paese uno strumento di grande importanza e prestigio per il rafforzamento dei legami con i paesi da cui provengono gli studenti, nonché uno strumento importante di promozione, di conoscenza della lingua e della cultura italiana nel mondo.</w:t>
            </w:r>
          </w:p>
          <w:p w14:paraId="5ABAFA7D"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Esso fa parte dell'organizzazione mondiale dei Collegi del Mondo Unito. (United World Colleges International, registered UK Charity n. 313690).</w:t>
            </w:r>
          </w:p>
          <w:p w14:paraId="5228629A" w14:textId="77777777" w:rsidR="006D59A4" w:rsidRDefault="006D59A4">
            <w:pPr>
              <w:pBdr>
                <w:top w:val="nil"/>
                <w:left w:val="nil"/>
                <w:bottom w:val="nil"/>
                <w:right w:val="nil"/>
                <w:between w:val="nil"/>
              </w:pBdr>
              <w:spacing w:after="0" w:line="240" w:lineRule="auto"/>
              <w:ind w:left="0" w:hanging="2"/>
              <w:rPr>
                <w:sz w:val="20"/>
                <w:szCs w:val="20"/>
              </w:rPr>
            </w:pPr>
          </w:p>
        </w:tc>
        <w:tc>
          <w:tcPr>
            <w:tcW w:w="1560" w:type="dxa"/>
          </w:tcPr>
          <w:p w14:paraId="725B9BF0"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lastRenderedPageBreak/>
              <w:t>Il contributo per l’esercizio 2018 del Collegio del Mondo Unito dell'Adriatico è costituito dai seguenti stanziamenti:</w:t>
            </w:r>
            <w:r>
              <w:rPr>
                <w:sz w:val="20"/>
                <w:szCs w:val="20"/>
              </w:rPr>
              <w:br/>
              <w:t xml:space="preserve">- </w:t>
            </w:r>
            <w:r>
              <w:rPr>
                <w:b/>
                <w:sz w:val="20"/>
                <w:szCs w:val="20"/>
              </w:rPr>
              <w:t>Euro 519.396,00  a carico della DGSP contributo ordinario,</w:t>
            </w:r>
            <w:r>
              <w:rPr>
                <w:sz w:val="20"/>
                <w:szCs w:val="20"/>
              </w:rPr>
              <w:t xml:space="preserve"> inserito nel bilancio 2017/18 del Collegio  in base alla media ponderata in dodicesimi dello stanziamento 2017  Euro 175.875,00 </w:t>
            </w:r>
            <w:r>
              <w:rPr>
                <w:sz w:val="20"/>
                <w:szCs w:val="20"/>
              </w:rPr>
              <w:lastRenderedPageBreak/>
              <w:t>(4/12 di 527.625,00) e dello stanziamento 2018 Euro 346.264,00 (8/12 di 519.396,00), per un totale di competenza 17/18 di Euro 522.139,00)</w:t>
            </w:r>
          </w:p>
          <w:p w14:paraId="3F7A38E7" w14:textId="77777777" w:rsidR="006D59A4" w:rsidRDefault="006D59A4">
            <w:pPr>
              <w:pBdr>
                <w:top w:val="nil"/>
                <w:left w:val="nil"/>
                <w:bottom w:val="nil"/>
                <w:right w:val="nil"/>
                <w:between w:val="nil"/>
              </w:pBdr>
              <w:spacing w:after="0" w:line="240" w:lineRule="auto"/>
              <w:ind w:left="0" w:hanging="2"/>
              <w:rPr>
                <w:sz w:val="20"/>
                <w:szCs w:val="20"/>
              </w:rPr>
            </w:pPr>
          </w:p>
          <w:p w14:paraId="4EE5D35A" w14:textId="77777777" w:rsidR="006D59A4" w:rsidRDefault="00671142">
            <w:pPr>
              <w:pBdr>
                <w:top w:val="nil"/>
                <w:left w:val="nil"/>
                <w:bottom w:val="nil"/>
                <w:right w:val="nil"/>
                <w:between w:val="nil"/>
              </w:pBdr>
              <w:spacing w:after="0" w:line="240" w:lineRule="auto"/>
              <w:ind w:left="0" w:hanging="2"/>
              <w:rPr>
                <w:sz w:val="20"/>
                <w:szCs w:val="20"/>
              </w:rPr>
            </w:pPr>
            <w:r>
              <w:rPr>
                <w:b/>
                <w:sz w:val="20"/>
                <w:szCs w:val="20"/>
              </w:rPr>
              <w:t xml:space="preserve">Integrazione 2018 Euro 239.589,00, </w:t>
            </w:r>
            <w:r>
              <w:rPr>
                <w:sz w:val="20"/>
                <w:szCs w:val="20"/>
              </w:rPr>
              <w:t>inserita nel bilancio 2018/19 del Collegio.</w:t>
            </w:r>
          </w:p>
          <w:p w14:paraId="61EA10F0" w14:textId="77777777" w:rsidR="006D59A4" w:rsidRDefault="006D59A4">
            <w:pPr>
              <w:pBdr>
                <w:top w:val="nil"/>
                <w:left w:val="nil"/>
                <w:bottom w:val="nil"/>
                <w:right w:val="nil"/>
                <w:between w:val="nil"/>
              </w:pBdr>
              <w:spacing w:after="0" w:line="240" w:lineRule="auto"/>
              <w:ind w:left="0" w:hanging="2"/>
              <w:rPr>
                <w:sz w:val="20"/>
                <w:szCs w:val="20"/>
              </w:rPr>
            </w:pPr>
          </w:p>
          <w:p w14:paraId="6B98C0F2"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Il contributo per l’esercizio 2017 del Collegio del Mondo Unito dell'Adriatico era costituito dai seguenti stanziamenti:</w:t>
            </w:r>
          </w:p>
          <w:p w14:paraId="5E2EE41F"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 xml:space="preserve">- </w:t>
            </w:r>
            <w:r>
              <w:rPr>
                <w:b/>
                <w:sz w:val="20"/>
                <w:szCs w:val="20"/>
              </w:rPr>
              <w:t>Euro 20.000,00 a carico della D.G.I.E.P.M.</w:t>
            </w:r>
            <w:r>
              <w:rPr>
                <w:sz w:val="20"/>
                <w:szCs w:val="20"/>
              </w:rPr>
              <w:t xml:space="preserve">, borse di studio per discendenti di italiani emigrati </w:t>
            </w:r>
            <w:r>
              <w:rPr>
                <w:sz w:val="20"/>
                <w:szCs w:val="20"/>
              </w:rPr>
              <w:lastRenderedPageBreak/>
              <w:t>all'estero, inserito nel bilancio del Collegio 2017/18;</w:t>
            </w:r>
          </w:p>
          <w:p w14:paraId="47F25BCB"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br/>
            </w:r>
            <w:r>
              <w:rPr>
                <w:b/>
                <w:sz w:val="20"/>
                <w:szCs w:val="20"/>
              </w:rPr>
              <w:t>- Euro 527.625,00  a carico della DGSP contributo ordinario</w:t>
            </w:r>
            <w:r>
              <w:rPr>
                <w:sz w:val="20"/>
                <w:szCs w:val="20"/>
              </w:rPr>
              <w:t>, contabilizzato nel Bilancio del Collegio 2016/17  in base alla media ponderata in dodicesimi dello stanziamento 2016  Euro 214.475,33 (4/12 di 643.426,00) e dello stanziamento 2017 Euro 351.750,00(8/12 di 527.625,00) per un totale di competenza 16/17 di Euro 566.225,33</w:t>
            </w:r>
            <w:r>
              <w:rPr>
                <w:sz w:val="20"/>
                <w:szCs w:val="20"/>
              </w:rPr>
              <w:br/>
            </w:r>
          </w:p>
        </w:tc>
        <w:tc>
          <w:tcPr>
            <w:tcW w:w="1635" w:type="dxa"/>
          </w:tcPr>
          <w:p w14:paraId="37B84F1E"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lastRenderedPageBreak/>
              <w:t xml:space="preserve"> Consiglio di Amministrazione: Ambasciatore Vincenzo De Luca o suo rappresentante.</w:t>
            </w:r>
          </w:p>
          <w:p w14:paraId="34BFF99B" w14:textId="77777777" w:rsidR="006D59A4" w:rsidRDefault="00671142">
            <w:pPr>
              <w:pBdr>
                <w:top w:val="nil"/>
                <w:left w:val="nil"/>
                <w:bottom w:val="nil"/>
                <w:right w:val="nil"/>
                <w:between w:val="nil"/>
              </w:pBdr>
              <w:spacing w:after="0" w:line="240" w:lineRule="auto"/>
              <w:ind w:left="0" w:hanging="2"/>
              <w:jc w:val="center"/>
              <w:rPr>
                <w:sz w:val="20"/>
                <w:szCs w:val="20"/>
              </w:rPr>
            </w:pPr>
            <w:r>
              <w:rPr>
                <w:sz w:val="20"/>
                <w:szCs w:val="20"/>
              </w:rPr>
              <w:t>Collegio dei Revisori dei Conti: Dott. Eduardo Brunetti e da novembre 2018 dr.ssa Riccarda Pietrasanta.</w:t>
            </w:r>
          </w:p>
          <w:p w14:paraId="43D782A1" w14:textId="77777777" w:rsidR="006D59A4" w:rsidRDefault="00671142">
            <w:pPr>
              <w:pBdr>
                <w:top w:val="nil"/>
                <w:left w:val="nil"/>
                <w:bottom w:val="nil"/>
                <w:right w:val="nil"/>
                <w:between w:val="nil"/>
              </w:pBdr>
              <w:spacing w:after="0" w:line="240" w:lineRule="auto"/>
              <w:ind w:left="0" w:hanging="2"/>
              <w:jc w:val="center"/>
              <w:rPr>
                <w:sz w:val="20"/>
                <w:szCs w:val="20"/>
              </w:rPr>
            </w:pPr>
            <w:r>
              <w:rPr>
                <w:sz w:val="20"/>
                <w:szCs w:val="20"/>
              </w:rPr>
              <w:t>Ai sensi dello Statuto vigente nel 2017 e nel 2018 le cariche sono svolte a titolo gratuito.</w:t>
            </w:r>
          </w:p>
        </w:tc>
        <w:tc>
          <w:tcPr>
            <w:tcW w:w="1755" w:type="dxa"/>
          </w:tcPr>
          <w:p w14:paraId="3DBB33BA" w14:textId="77777777" w:rsidR="006D59A4" w:rsidRDefault="00671142">
            <w:pPr>
              <w:pBdr>
                <w:top w:val="nil"/>
                <w:left w:val="nil"/>
                <w:bottom w:val="nil"/>
                <w:right w:val="nil"/>
                <w:between w:val="nil"/>
              </w:pBdr>
              <w:spacing w:after="0" w:line="240" w:lineRule="auto"/>
              <w:ind w:left="0" w:hanging="2"/>
              <w:jc w:val="center"/>
              <w:rPr>
                <w:sz w:val="20"/>
                <w:szCs w:val="20"/>
                <w:u w:val="single"/>
              </w:rPr>
            </w:pPr>
            <w:r>
              <w:rPr>
                <w:sz w:val="20"/>
                <w:szCs w:val="20"/>
                <w:u w:val="single"/>
              </w:rPr>
              <w:t>AA 2015/2016</w:t>
            </w:r>
          </w:p>
          <w:p w14:paraId="51BC4D39" w14:textId="77777777" w:rsidR="006D59A4" w:rsidRDefault="00671142">
            <w:pPr>
              <w:pBdr>
                <w:top w:val="nil"/>
                <w:left w:val="nil"/>
                <w:bottom w:val="nil"/>
                <w:right w:val="nil"/>
                <w:between w:val="nil"/>
              </w:pBdr>
              <w:spacing w:after="0" w:line="240" w:lineRule="auto"/>
              <w:ind w:left="0" w:hanging="2"/>
              <w:jc w:val="center"/>
              <w:rPr>
                <w:sz w:val="20"/>
                <w:szCs w:val="20"/>
              </w:rPr>
            </w:pPr>
            <w:r>
              <w:rPr>
                <w:sz w:val="20"/>
                <w:szCs w:val="20"/>
              </w:rPr>
              <w:t>+ 1.258</w:t>
            </w:r>
          </w:p>
          <w:p w14:paraId="3FEB57B4" w14:textId="77777777" w:rsidR="006D59A4" w:rsidRDefault="006D59A4">
            <w:pPr>
              <w:pBdr>
                <w:top w:val="nil"/>
                <w:left w:val="nil"/>
                <w:bottom w:val="nil"/>
                <w:right w:val="nil"/>
                <w:between w:val="nil"/>
              </w:pBdr>
              <w:spacing w:after="0" w:line="240" w:lineRule="auto"/>
              <w:ind w:left="0" w:hanging="2"/>
              <w:jc w:val="center"/>
              <w:rPr>
                <w:sz w:val="20"/>
                <w:szCs w:val="20"/>
                <w:u w:val="single"/>
              </w:rPr>
            </w:pPr>
          </w:p>
          <w:p w14:paraId="42905F9E" w14:textId="77777777" w:rsidR="006D59A4" w:rsidRDefault="006D59A4">
            <w:pPr>
              <w:pBdr>
                <w:top w:val="nil"/>
                <w:left w:val="nil"/>
                <w:bottom w:val="nil"/>
                <w:right w:val="nil"/>
                <w:between w:val="nil"/>
              </w:pBdr>
              <w:spacing w:after="0" w:line="240" w:lineRule="auto"/>
              <w:ind w:left="0" w:hanging="2"/>
              <w:jc w:val="center"/>
              <w:rPr>
                <w:sz w:val="20"/>
                <w:szCs w:val="20"/>
                <w:u w:val="single"/>
              </w:rPr>
            </w:pPr>
          </w:p>
          <w:p w14:paraId="37B11853" w14:textId="77777777" w:rsidR="006D59A4" w:rsidRDefault="00671142">
            <w:pPr>
              <w:pBdr>
                <w:top w:val="nil"/>
                <w:left w:val="nil"/>
                <w:bottom w:val="nil"/>
                <w:right w:val="nil"/>
                <w:between w:val="nil"/>
              </w:pBdr>
              <w:spacing w:after="0" w:line="240" w:lineRule="auto"/>
              <w:ind w:left="0" w:hanging="2"/>
              <w:jc w:val="center"/>
              <w:rPr>
                <w:sz w:val="20"/>
                <w:szCs w:val="20"/>
                <w:u w:val="single"/>
              </w:rPr>
            </w:pPr>
            <w:r>
              <w:rPr>
                <w:sz w:val="20"/>
                <w:szCs w:val="20"/>
                <w:u w:val="single"/>
              </w:rPr>
              <w:t>AA 2016/2017</w:t>
            </w:r>
          </w:p>
          <w:p w14:paraId="1FFEFF85" w14:textId="77777777" w:rsidR="006D59A4" w:rsidRDefault="00671142">
            <w:pPr>
              <w:pBdr>
                <w:top w:val="nil"/>
                <w:left w:val="nil"/>
                <w:bottom w:val="nil"/>
                <w:right w:val="nil"/>
                <w:between w:val="nil"/>
              </w:pBdr>
              <w:spacing w:after="0" w:line="240" w:lineRule="auto"/>
              <w:ind w:left="0" w:hanging="2"/>
              <w:jc w:val="center"/>
              <w:rPr>
                <w:sz w:val="20"/>
                <w:szCs w:val="20"/>
              </w:rPr>
            </w:pPr>
            <w:r>
              <w:rPr>
                <w:sz w:val="20"/>
                <w:szCs w:val="20"/>
              </w:rPr>
              <w:t>+ 1.070</w:t>
            </w:r>
          </w:p>
          <w:p w14:paraId="149D6337" w14:textId="77777777" w:rsidR="006D59A4" w:rsidRDefault="006D59A4">
            <w:pPr>
              <w:pBdr>
                <w:top w:val="nil"/>
                <w:left w:val="nil"/>
                <w:bottom w:val="nil"/>
                <w:right w:val="nil"/>
                <w:between w:val="nil"/>
              </w:pBdr>
              <w:spacing w:after="0" w:line="240" w:lineRule="auto"/>
              <w:ind w:left="0" w:hanging="2"/>
              <w:jc w:val="center"/>
              <w:rPr>
                <w:sz w:val="20"/>
                <w:szCs w:val="20"/>
                <w:u w:val="single"/>
              </w:rPr>
            </w:pPr>
          </w:p>
          <w:p w14:paraId="74F3FCE9" w14:textId="77777777" w:rsidR="006D59A4" w:rsidRDefault="00671142">
            <w:pPr>
              <w:pBdr>
                <w:top w:val="nil"/>
                <w:left w:val="nil"/>
                <w:bottom w:val="nil"/>
                <w:right w:val="nil"/>
                <w:between w:val="nil"/>
              </w:pBdr>
              <w:spacing w:after="0" w:line="240" w:lineRule="auto"/>
              <w:ind w:left="0" w:hanging="2"/>
              <w:jc w:val="center"/>
              <w:rPr>
                <w:sz w:val="20"/>
                <w:szCs w:val="20"/>
                <w:u w:val="single"/>
              </w:rPr>
            </w:pPr>
            <w:r>
              <w:rPr>
                <w:sz w:val="20"/>
                <w:szCs w:val="20"/>
                <w:u w:val="single"/>
              </w:rPr>
              <w:t>AA 2017/2018</w:t>
            </w:r>
          </w:p>
          <w:p w14:paraId="4F3A5EDF" w14:textId="77777777" w:rsidR="006D59A4" w:rsidRDefault="00671142">
            <w:pPr>
              <w:pBdr>
                <w:top w:val="nil"/>
                <w:left w:val="nil"/>
                <w:bottom w:val="nil"/>
                <w:right w:val="nil"/>
                <w:between w:val="nil"/>
              </w:pBdr>
              <w:spacing w:after="0" w:line="240" w:lineRule="auto"/>
              <w:ind w:left="0" w:hanging="2"/>
              <w:jc w:val="center"/>
              <w:rPr>
                <w:sz w:val="20"/>
                <w:szCs w:val="20"/>
              </w:rPr>
            </w:pPr>
            <w:r>
              <w:rPr>
                <w:sz w:val="20"/>
                <w:szCs w:val="20"/>
              </w:rPr>
              <w:t>+ 2.184</w:t>
            </w:r>
          </w:p>
          <w:p w14:paraId="0D565DF7" w14:textId="77777777" w:rsidR="006D59A4" w:rsidRDefault="006D59A4">
            <w:pPr>
              <w:pBdr>
                <w:top w:val="nil"/>
                <w:left w:val="nil"/>
                <w:bottom w:val="nil"/>
                <w:right w:val="nil"/>
                <w:between w:val="nil"/>
              </w:pBdr>
              <w:spacing w:after="0" w:line="240" w:lineRule="auto"/>
              <w:ind w:left="0" w:hanging="2"/>
              <w:jc w:val="center"/>
              <w:rPr>
                <w:sz w:val="20"/>
                <w:szCs w:val="20"/>
              </w:rPr>
            </w:pPr>
          </w:p>
          <w:p w14:paraId="455F951C" w14:textId="77777777" w:rsidR="006D59A4" w:rsidRDefault="006D59A4">
            <w:pPr>
              <w:pBdr>
                <w:top w:val="nil"/>
                <w:left w:val="nil"/>
                <w:bottom w:val="nil"/>
                <w:right w:val="nil"/>
                <w:between w:val="nil"/>
              </w:pBdr>
              <w:spacing w:after="0" w:line="240" w:lineRule="auto"/>
              <w:ind w:left="0" w:hanging="2"/>
              <w:jc w:val="center"/>
              <w:rPr>
                <w:sz w:val="20"/>
                <w:szCs w:val="20"/>
              </w:rPr>
            </w:pPr>
          </w:p>
          <w:p w14:paraId="7EE83ED7" w14:textId="77777777" w:rsidR="006D59A4" w:rsidRDefault="006D59A4">
            <w:pPr>
              <w:pBdr>
                <w:top w:val="nil"/>
                <w:left w:val="nil"/>
                <w:bottom w:val="nil"/>
                <w:right w:val="nil"/>
                <w:between w:val="nil"/>
              </w:pBdr>
              <w:spacing w:after="0" w:line="240" w:lineRule="auto"/>
              <w:ind w:left="0" w:hanging="2"/>
              <w:jc w:val="center"/>
              <w:rPr>
                <w:sz w:val="20"/>
                <w:szCs w:val="20"/>
              </w:rPr>
            </w:pPr>
          </w:p>
          <w:p w14:paraId="2EBFBEFC" w14:textId="77777777" w:rsidR="006D59A4" w:rsidRDefault="00671142">
            <w:pPr>
              <w:pBdr>
                <w:top w:val="nil"/>
                <w:left w:val="nil"/>
                <w:bottom w:val="nil"/>
                <w:right w:val="nil"/>
                <w:between w:val="nil"/>
              </w:pBdr>
              <w:spacing w:after="0" w:line="240" w:lineRule="auto"/>
              <w:ind w:left="0" w:hanging="2"/>
              <w:jc w:val="center"/>
              <w:rPr>
                <w:sz w:val="20"/>
                <w:szCs w:val="20"/>
              </w:rPr>
            </w:pPr>
            <w:r>
              <w:rPr>
                <w:sz w:val="20"/>
                <w:szCs w:val="20"/>
              </w:rPr>
              <w:t>I dati inseriti si riferiscono all'anno finanziario del Collegio del Mondo Unito dell'Adriatico ONLUS, che ha inizio il 1° settembre e termine il 31 agosto.</w:t>
            </w:r>
          </w:p>
          <w:p w14:paraId="0D0E8D36" w14:textId="77777777" w:rsidR="006D59A4" w:rsidRDefault="006D59A4">
            <w:pPr>
              <w:pBdr>
                <w:top w:val="nil"/>
                <w:left w:val="nil"/>
                <w:bottom w:val="nil"/>
                <w:right w:val="nil"/>
                <w:between w:val="nil"/>
              </w:pBdr>
              <w:spacing w:after="0" w:line="240" w:lineRule="auto"/>
              <w:ind w:left="0" w:hanging="2"/>
              <w:jc w:val="center"/>
              <w:rPr>
                <w:sz w:val="20"/>
                <w:szCs w:val="20"/>
                <w:highlight w:val="yellow"/>
              </w:rPr>
            </w:pPr>
          </w:p>
          <w:p w14:paraId="024C04EC" w14:textId="77777777" w:rsidR="006D59A4" w:rsidRDefault="006D59A4">
            <w:pPr>
              <w:pBdr>
                <w:top w:val="nil"/>
                <w:left w:val="nil"/>
                <w:bottom w:val="nil"/>
                <w:right w:val="nil"/>
                <w:between w:val="nil"/>
              </w:pBdr>
              <w:spacing w:after="0" w:line="240" w:lineRule="auto"/>
              <w:ind w:left="0" w:hanging="2"/>
              <w:rPr>
                <w:sz w:val="20"/>
                <w:szCs w:val="20"/>
                <w:highlight w:val="yellow"/>
              </w:rPr>
            </w:pPr>
          </w:p>
          <w:p w14:paraId="39657CF8" w14:textId="77777777" w:rsidR="006D59A4" w:rsidRDefault="006D59A4">
            <w:pPr>
              <w:pBdr>
                <w:top w:val="nil"/>
                <w:left w:val="nil"/>
                <w:bottom w:val="nil"/>
                <w:right w:val="nil"/>
                <w:between w:val="nil"/>
              </w:pBdr>
              <w:spacing w:after="0" w:line="240" w:lineRule="auto"/>
              <w:ind w:left="0" w:hanging="2"/>
              <w:rPr>
                <w:sz w:val="20"/>
                <w:szCs w:val="20"/>
                <w:highlight w:val="yellow"/>
              </w:rPr>
            </w:pPr>
          </w:p>
        </w:tc>
        <w:tc>
          <w:tcPr>
            <w:tcW w:w="1710" w:type="dxa"/>
          </w:tcPr>
          <w:p w14:paraId="05780885"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lastRenderedPageBreak/>
              <w:t>Il Rettore, negli anni di riferimento era: Dott. Michael Antony Price</w:t>
            </w:r>
          </w:p>
          <w:p w14:paraId="68EB994D"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 xml:space="preserve">Rettore: inizio incarico 01/09/12 </w:t>
            </w:r>
            <w:r>
              <w:rPr>
                <w:sz w:val="20"/>
                <w:szCs w:val="20"/>
              </w:rPr>
              <w:br/>
              <w:t xml:space="preserve">Natura dell'incarico: A TEMPO INDETERMINATO </w:t>
            </w:r>
            <w:r>
              <w:rPr>
                <w:sz w:val="20"/>
                <w:szCs w:val="20"/>
              </w:rPr>
              <w:br/>
            </w:r>
            <w:r>
              <w:rPr>
                <w:b/>
                <w:sz w:val="20"/>
                <w:szCs w:val="20"/>
              </w:rPr>
              <w:t xml:space="preserve">Compenso annuo lordo: € </w:t>
            </w:r>
            <w:r>
              <w:rPr>
                <w:b/>
              </w:rPr>
              <w:t>105,939.68 €</w:t>
            </w:r>
            <w:r>
              <w:rPr>
                <w:sz w:val="20"/>
                <w:szCs w:val="20"/>
              </w:rPr>
              <w:br/>
            </w:r>
            <w:r>
              <w:rPr>
                <w:sz w:val="20"/>
                <w:szCs w:val="20"/>
              </w:rPr>
              <w:br/>
              <w:t>IL Presidente: nel 2018 era: da gennaio a maggio 2018: Amb. Gianfranco Facco Bonetti; da maggio 2018 in poi Amb. Cristina Ravaglia.</w:t>
            </w:r>
          </w:p>
          <w:p w14:paraId="316507A6" w14:textId="77777777" w:rsidR="006D59A4" w:rsidRDefault="006D59A4">
            <w:pPr>
              <w:pBdr>
                <w:top w:val="nil"/>
                <w:left w:val="nil"/>
                <w:bottom w:val="nil"/>
                <w:right w:val="nil"/>
                <w:between w:val="nil"/>
              </w:pBdr>
              <w:spacing w:after="0" w:line="240" w:lineRule="auto"/>
              <w:ind w:left="0" w:hanging="2"/>
              <w:rPr>
                <w:sz w:val="20"/>
                <w:szCs w:val="20"/>
              </w:rPr>
            </w:pPr>
          </w:p>
          <w:p w14:paraId="0BE33BA2"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La carica di Presidente è svolta a titolo gratuito - art 17 dello Statuto vigente</w:t>
            </w:r>
          </w:p>
          <w:p w14:paraId="27735E8A" w14:textId="77777777" w:rsidR="006D59A4" w:rsidRDefault="006D59A4">
            <w:pPr>
              <w:pBdr>
                <w:top w:val="nil"/>
                <w:left w:val="nil"/>
                <w:bottom w:val="nil"/>
                <w:right w:val="nil"/>
                <w:between w:val="nil"/>
              </w:pBdr>
              <w:spacing w:after="0" w:line="240" w:lineRule="auto"/>
              <w:ind w:left="0" w:hanging="2"/>
              <w:rPr>
                <w:sz w:val="20"/>
                <w:szCs w:val="20"/>
              </w:rPr>
            </w:pPr>
          </w:p>
        </w:tc>
        <w:tc>
          <w:tcPr>
            <w:tcW w:w="1410" w:type="dxa"/>
          </w:tcPr>
          <w:p w14:paraId="0FFE9FD0" w14:textId="77777777" w:rsidR="006D59A4" w:rsidRDefault="00913484">
            <w:pPr>
              <w:pBdr>
                <w:top w:val="nil"/>
                <w:left w:val="nil"/>
                <w:bottom w:val="nil"/>
                <w:right w:val="nil"/>
                <w:between w:val="nil"/>
              </w:pBdr>
              <w:spacing w:after="0" w:line="240" w:lineRule="auto"/>
              <w:ind w:left="0" w:hanging="2"/>
              <w:rPr>
                <w:sz w:val="20"/>
                <w:szCs w:val="20"/>
              </w:rPr>
            </w:pPr>
            <w:hyperlink r:id="rId11">
              <w:r w:rsidR="00671142">
                <w:rPr>
                  <w:sz w:val="20"/>
                  <w:szCs w:val="20"/>
                  <w:u w:val="single"/>
                </w:rPr>
                <w:t>www.uwcad.it</w:t>
              </w:r>
            </w:hyperlink>
          </w:p>
        </w:tc>
      </w:tr>
      <w:tr w:rsidR="006D59A4" w14:paraId="2C750B47" w14:textId="77777777">
        <w:tc>
          <w:tcPr>
            <w:tcW w:w="1275" w:type="dxa"/>
          </w:tcPr>
          <w:p w14:paraId="2B06CD0B"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lastRenderedPageBreak/>
              <w:t xml:space="preserve"> DGSP – Uff. VII</w:t>
            </w:r>
          </w:p>
          <w:p w14:paraId="3EF4F324" w14:textId="77777777" w:rsidR="006D59A4" w:rsidRDefault="006D59A4">
            <w:pPr>
              <w:pBdr>
                <w:top w:val="nil"/>
                <w:left w:val="nil"/>
                <w:bottom w:val="nil"/>
                <w:right w:val="nil"/>
                <w:between w:val="nil"/>
              </w:pBdr>
              <w:spacing w:after="0" w:line="240" w:lineRule="auto"/>
              <w:ind w:left="0" w:hanging="2"/>
              <w:rPr>
                <w:sz w:val="20"/>
                <w:szCs w:val="20"/>
              </w:rPr>
            </w:pPr>
          </w:p>
          <w:p w14:paraId="5620853E"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lastRenderedPageBreak/>
              <w:t>(in seguito a Legge di bilancio di previsione 2015)</w:t>
            </w:r>
          </w:p>
        </w:tc>
        <w:tc>
          <w:tcPr>
            <w:tcW w:w="1845" w:type="dxa"/>
          </w:tcPr>
          <w:p w14:paraId="38A47B35" w14:textId="77777777" w:rsidR="006D59A4" w:rsidRDefault="00671142">
            <w:pPr>
              <w:pBdr>
                <w:top w:val="nil"/>
                <w:left w:val="nil"/>
                <w:bottom w:val="nil"/>
                <w:right w:val="nil"/>
                <w:between w:val="nil"/>
              </w:pBdr>
              <w:spacing w:after="0" w:line="240" w:lineRule="auto"/>
              <w:ind w:left="0" w:hanging="2"/>
              <w:rPr>
                <w:sz w:val="20"/>
                <w:szCs w:val="20"/>
                <w:highlight w:val="yellow"/>
              </w:rPr>
            </w:pPr>
            <w:r>
              <w:rPr>
                <w:sz w:val="20"/>
                <w:szCs w:val="20"/>
              </w:rPr>
              <w:lastRenderedPageBreak/>
              <w:t>Fondazione, con sede legale a Parigi</w:t>
            </w:r>
          </w:p>
        </w:tc>
        <w:tc>
          <w:tcPr>
            <w:tcW w:w="1425" w:type="dxa"/>
            <w:gridSpan w:val="2"/>
          </w:tcPr>
          <w:p w14:paraId="1917785F" w14:textId="77777777" w:rsidR="006D59A4" w:rsidRDefault="00671142">
            <w:pPr>
              <w:pBdr>
                <w:top w:val="nil"/>
                <w:left w:val="nil"/>
                <w:bottom w:val="nil"/>
                <w:right w:val="nil"/>
                <w:between w:val="nil"/>
              </w:pBdr>
              <w:spacing w:after="0" w:line="240" w:lineRule="auto"/>
              <w:ind w:left="0" w:hanging="2"/>
              <w:rPr>
                <w:sz w:val="20"/>
                <w:szCs w:val="20"/>
                <w:highlight w:val="yellow"/>
              </w:rPr>
            </w:pPr>
            <w:r>
              <w:rPr>
                <w:sz w:val="20"/>
                <w:szCs w:val="20"/>
              </w:rPr>
              <w:t>Fondazione “Maison de l’Italie”</w:t>
            </w:r>
          </w:p>
        </w:tc>
        <w:tc>
          <w:tcPr>
            <w:tcW w:w="2265" w:type="dxa"/>
          </w:tcPr>
          <w:p w14:paraId="34719F5E"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 xml:space="preserve">La Fondazione Maison de l’Italie realizza, da 60 anni, la presenza </w:t>
            </w:r>
            <w:r>
              <w:rPr>
                <w:sz w:val="20"/>
                <w:szCs w:val="20"/>
              </w:rPr>
              <w:lastRenderedPageBreak/>
              <w:t>dell’Italia nella Città Universitaria di Parigi, essendo principalmente preposta ad ospitare ed agevolarvi l’inserimento degli studenti di cittadinanza italiana, nonché dei professori, medici o studiosi che soggiornano a Parigi per effettuare studi e ricerche. Essa funge altresì da elemento di raccordo tra gli studenti italiani e la comunità studentesca internazionale, ed ospita numerose iniziative culturali e convegni in tutti i settori artistici e scientifici, in coordinamento con l’Ambasciata d’Italia a Parigi.</w:t>
            </w:r>
          </w:p>
        </w:tc>
        <w:tc>
          <w:tcPr>
            <w:tcW w:w="1560" w:type="dxa"/>
          </w:tcPr>
          <w:p w14:paraId="05FB9E3C"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lastRenderedPageBreak/>
              <w:t>2017: € 85.867</w:t>
            </w:r>
          </w:p>
          <w:p w14:paraId="20F22968" w14:textId="77777777" w:rsidR="006D59A4" w:rsidRDefault="006D59A4">
            <w:pPr>
              <w:pBdr>
                <w:top w:val="nil"/>
                <w:left w:val="nil"/>
                <w:bottom w:val="nil"/>
                <w:right w:val="nil"/>
                <w:between w:val="nil"/>
              </w:pBdr>
              <w:spacing w:after="0" w:line="240" w:lineRule="auto"/>
              <w:ind w:left="0" w:hanging="2"/>
              <w:rPr>
                <w:sz w:val="20"/>
                <w:szCs w:val="20"/>
              </w:rPr>
            </w:pPr>
          </w:p>
          <w:p w14:paraId="052B4ACF"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2018: € 88.127</w:t>
            </w:r>
          </w:p>
        </w:tc>
        <w:tc>
          <w:tcPr>
            <w:tcW w:w="1635" w:type="dxa"/>
          </w:tcPr>
          <w:p w14:paraId="68E19A60"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 xml:space="preserve">L’Ambasciatore d’Italia a Parigi è, per statuto, </w:t>
            </w:r>
            <w:r>
              <w:rPr>
                <w:sz w:val="20"/>
                <w:szCs w:val="20"/>
              </w:rPr>
              <w:lastRenderedPageBreak/>
              <w:t>Presidente di diritto del Consiglio di Amministrazione, a titolo gratuito.</w:t>
            </w:r>
          </w:p>
          <w:p w14:paraId="31EC310A" w14:textId="77777777" w:rsidR="006D59A4" w:rsidRDefault="006D59A4">
            <w:pPr>
              <w:pBdr>
                <w:top w:val="nil"/>
                <w:left w:val="nil"/>
                <w:bottom w:val="nil"/>
                <w:right w:val="nil"/>
                <w:between w:val="nil"/>
              </w:pBdr>
              <w:spacing w:after="0" w:line="240" w:lineRule="auto"/>
              <w:ind w:left="0" w:hanging="2"/>
              <w:rPr>
                <w:sz w:val="20"/>
                <w:szCs w:val="20"/>
                <w:highlight w:val="yellow"/>
              </w:rPr>
            </w:pPr>
          </w:p>
        </w:tc>
        <w:tc>
          <w:tcPr>
            <w:tcW w:w="1755" w:type="dxa"/>
          </w:tcPr>
          <w:p w14:paraId="4D221025"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lastRenderedPageBreak/>
              <w:t>2017: 9.189€</w:t>
            </w:r>
          </w:p>
          <w:p w14:paraId="2ED2282B" w14:textId="77777777" w:rsidR="006D59A4" w:rsidRDefault="006D59A4">
            <w:pPr>
              <w:pBdr>
                <w:top w:val="nil"/>
                <w:left w:val="nil"/>
                <w:bottom w:val="nil"/>
                <w:right w:val="nil"/>
                <w:between w:val="nil"/>
              </w:pBdr>
              <w:spacing w:after="0" w:line="240" w:lineRule="auto"/>
              <w:ind w:left="0" w:hanging="2"/>
              <w:rPr>
                <w:sz w:val="20"/>
                <w:szCs w:val="20"/>
              </w:rPr>
            </w:pPr>
          </w:p>
          <w:p w14:paraId="4F5BD376"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2018: 3.249€</w:t>
            </w:r>
          </w:p>
          <w:p w14:paraId="10CC278B"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lastRenderedPageBreak/>
              <w:t xml:space="preserve"> </w:t>
            </w:r>
          </w:p>
          <w:p w14:paraId="0315B287" w14:textId="77777777" w:rsidR="006D59A4" w:rsidRDefault="006D59A4">
            <w:pPr>
              <w:pBdr>
                <w:top w:val="nil"/>
                <w:left w:val="nil"/>
                <w:bottom w:val="nil"/>
                <w:right w:val="nil"/>
                <w:between w:val="nil"/>
              </w:pBdr>
              <w:spacing w:after="0" w:line="240" w:lineRule="auto"/>
              <w:ind w:left="0" w:hanging="2"/>
              <w:rPr>
                <w:sz w:val="20"/>
                <w:szCs w:val="20"/>
              </w:rPr>
            </w:pPr>
          </w:p>
          <w:p w14:paraId="726E8CE7" w14:textId="77777777" w:rsidR="006D59A4" w:rsidRDefault="006D59A4">
            <w:pPr>
              <w:pBdr>
                <w:top w:val="nil"/>
                <w:left w:val="nil"/>
                <w:bottom w:val="nil"/>
                <w:right w:val="nil"/>
                <w:between w:val="nil"/>
              </w:pBdr>
              <w:spacing w:after="0" w:line="240" w:lineRule="auto"/>
              <w:ind w:left="0" w:hanging="2"/>
              <w:rPr>
                <w:sz w:val="20"/>
                <w:szCs w:val="20"/>
              </w:rPr>
            </w:pPr>
          </w:p>
        </w:tc>
        <w:tc>
          <w:tcPr>
            <w:tcW w:w="1710" w:type="dxa"/>
          </w:tcPr>
          <w:p w14:paraId="16206C0A" w14:textId="77777777" w:rsidR="006D59A4" w:rsidRDefault="00671142">
            <w:pPr>
              <w:pBdr>
                <w:top w:val="nil"/>
                <w:left w:val="nil"/>
                <w:bottom w:val="nil"/>
                <w:right w:val="nil"/>
                <w:between w:val="nil"/>
              </w:pBdr>
              <w:spacing w:after="0" w:line="240" w:lineRule="auto"/>
              <w:ind w:left="0" w:hanging="2"/>
              <w:rPr>
                <w:rFonts w:ascii="Tahoma" w:eastAsia="Tahoma" w:hAnsi="Tahoma" w:cs="Tahoma"/>
                <w:sz w:val="20"/>
                <w:szCs w:val="20"/>
              </w:rPr>
            </w:pPr>
            <w:r>
              <w:rPr>
                <w:sz w:val="20"/>
                <w:szCs w:val="20"/>
              </w:rPr>
              <w:lastRenderedPageBreak/>
              <w:t xml:space="preserve">Direttore della Fondazione è il prof. Roberto </w:t>
            </w:r>
            <w:r>
              <w:rPr>
                <w:sz w:val="20"/>
                <w:szCs w:val="20"/>
              </w:rPr>
              <w:lastRenderedPageBreak/>
              <w:t>GIACONE. Trattamento lordo complessivo:</w:t>
            </w:r>
          </w:p>
          <w:p w14:paraId="74DD783F"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 xml:space="preserve">(ivi compresi circa 12.000 euro l’anno di compensi in natura, derivanti da: messa a disposizione alloggio di servizio, riscaldamento, luce, telefono...). </w:t>
            </w:r>
          </w:p>
          <w:p w14:paraId="6F5B0710" w14:textId="77777777" w:rsidR="006D59A4" w:rsidRDefault="006D59A4">
            <w:pPr>
              <w:pBdr>
                <w:top w:val="nil"/>
                <w:left w:val="nil"/>
                <w:bottom w:val="nil"/>
                <w:right w:val="nil"/>
                <w:between w:val="nil"/>
              </w:pBdr>
              <w:spacing w:after="0" w:line="240" w:lineRule="auto"/>
              <w:ind w:left="0" w:hanging="2"/>
              <w:rPr>
                <w:sz w:val="20"/>
                <w:szCs w:val="20"/>
              </w:rPr>
            </w:pPr>
          </w:p>
          <w:p w14:paraId="122AEC86"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 xml:space="preserve">2017:     </w:t>
            </w:r>
            <w:r>
              <w:rPr>
                <w:b/>
                <w:sz w:val="20"/>
                <w:szCs w:val="20"/>
              </w:rPr>
              <w:t>82.551 €</w:t>
            </w:r>
          </w:p>
          <w:p w14:paraId="13C07FF6" w14:textId="77777777" w:rsidR="006D59A4" w:rsidRDefault="006D59A4">
            <w:pPr>
              <w:pBdr>
                <w:top w:val="nil"/>
                <w:left w:val="nil"/>
                <w:bottom w:val="nil"/>
                <w:right w:val="nil"/>
                <w:between w:val="nil"/>
              </w:pBdr>
              <w:spacing w:after="0" w:line="240" w:lineRule="auto"/>
              <w:ind w:left="0" w:hanging="2"/>
              <w:rPr>
                <w:sz w:val="20"/>
                <w:szCs w:val="20"/>
              </w:rPr>
            </w:pPr>
          </w:p>
          <w:p w14:paraId="5AF9CB72"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 xml:space="preserve">2018:     </w:t>
            </w:r>
            <w:r>
              <w:rPr>
                <w:b/>
                <w:sz w:val="20"/>
                <w:szCs w:val="20"/>
              </w:rPr>
              <w:t>83.368 €</w:t>
            </w:r>
          </w:p>
          <w:p w14:paraId="3BFEAE67" w14:textId="77777777" w:rsidR="006D59A4" w:rsidRDefault="006D59A4">
            <w:pPr>
              <w:pBdr>
                <w:top w:val="nil"/>
                <w:left w:val="nil"/>
                <w:bottom w:val="nil"/>
                <w:right w:val="nil"/>
                <w:between w:val="nil"/>
              </w:pBdr>
              <w:spacing w:after="0" w:line="240" w:lineRule="auto"/>
              <w:ind w:left="0" w:hanging="2"/>
              <w:rPr>
                <w:sz w:val="20"/>
                <w:szCs w:val="20"/>
              </w:rPr>
            </w:pPr>
          </w:p>
          <w:p w14:paraId="34758507" w14:textId="77777777" w:rsidR="006D59A4" w:rsidRDefault="00671142">
            <w:pPr>
              <w:pBdr>
                <w:top w:val="nil"/>
                <w:left w:val="nil"/>
                <w:bottom w:val="nil"/>
                <w:right w:val="nil"/>
                <w:between w:val="nil"/>
              </w:pBdr>
              <w:spacing w:after="0" w:line="240" w:lineRule="auto"/>
              <w:ind w:left="0" w:hanging="2"/>
              <w:rPr>
                <w:sz w:val="20"/>
                <w:szCs w:val="20"/>
                <w:highlight w:val="yellow"/>
              </w:rPr>
            </w:pPr>
            <w:r>
              <w:rPr>
                <w:sz w:val="20"/>
                <w:szCs w:val="20"/>
              </w:rPr>
              <w:t>Lo stipendio netto è di circa 3.900 € mensili, su 13 mensilità.</w:t>
            </w:r>
          </w:p>
        </w:tc>
        <w:tc>
          <w:tcPr>
            <w:tcW w:w="1410" w:type="dxa"/>
          </w:tcPr>
          <w:p w14:paraId="1B7D2EB1" w14:textId="77777777" w:rsidR="006D59A4" w:rsidRDefault="00913484">
            <w:pPr>
              <w:pBdr>
                <w:top w:val="nil"/>
                <w:left w:val="nil"/>
                <w:bottom w:val="nil"/>
                <w:right w:val="nil"/>
                <w:between w:val="nil"/>
              </w:pBdr>
              <w:spacing w:after="0" w:line="240" w:lineRule="auto"/>
              <w:ind w:left="0" w:hanging="2"/>
              <w:rPr>
                <w:sz w:val="24"/>
                <w:szCs w:val="24"/>
                <w:u w:val="single"/>
              </w:rPr>
            </w:pPr>
            <w:hyperlink r:id="rId12">
              <w:r w:rsidR="00671142">
                <w:rPr>
                  <w:sz w:val="20"/>
                  <w:szCs w:val="20"/>
                  <w:u w:val="single"/>
                </w:rPr>
                <w:t>http://maison-</w:t>
              </w:r>
              <w:r w:rsidR="00671142">
                <w:rPr>
                  <w:sz w:val="20"/>
                  <w:szCs w:val="20"/>
                  <w:u w:val="single"/>
                </w:rPr>
                <w:lastRenderedPageBreak/>
                <w:t>italie.org/wordpress/</w:t>
              </w:r>
            </w:hyperlink>
            <w:r w:rsidR="00671142">
              <w:rPr>
                <w:sz w:val="24"/>
                <w:szCs w:val="24"/>
                <w:u w:val="single"/>
              </w:rPr>
              <w:t xml:space="preserve"> </w:t>
            </w:r>
          </w:p>
        </w:tc>
      </w:tr>
      <w:tr w:rsidR="006D59A4" w14:paraId="72B1847F" w14:textId="77777777">
        <w:tc>
          <w:tcPr>
            <w:tcW w:w="1275" w:type="dxa"/>
          </w:tcPr>
          <w:p w14:paraId="213E6781"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lastRenderedPageBreak/>
              <w:t>DGAP - Unità per i Paesi dell'America Settentrionale</w:t>
            </w:r>
          </w:p>
          <w:p w14:paraId="721588FE" w14:textId="77777777" w:rsidR="006D59A4" w:rsidRDefault="006D59A4">
            <w:pPr>
              <w:pBdr>
                <w:top w:val="nil"/>
                <w:left w:val="nil"/>
                <w:bottom w:val="nil"/>
                <w:right w:val="nil"/>
                <w:between w:val="nil"/>
              </w:pBdr>
              <w:spacing w:after="0" w:line="240" w:lineRule="auto"/>
              <w:ind w:left="0" w:hanging="2"/>
              <w:rPr>
                <w:sz w:val="20"/>
                <w:szCs w:val="20"/>
              </w:rPr>
            </w:pPr>
          </w:p>
          <w:p w14:paraId="3F355CE7"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DGSP – Uff. VII</w:t>
            </w:r>
          </w:p>
          <w:p w14:paraId="7D39E1A8" w14:textId="77777777" w:rsidR="006D59A4" w:rsidRDefault="006D59A4">
            <w:pPr>
              <w:pBdr>
                <w:top w:val="nil"/>
                <w:left w:val="nil"/>
                <w:bottom w:val="nil"/>
                <w:right w:val="nil"/>
                <w:between w:val="nil"/>
              </w:pBdr>
              <w:spacing w:after="0" w:line="240" w:lineRule="auto"/>
              <w:ind w:left="0" w:hanging="2"/>
              <w:rPr>
                <w:sz w:val="20"/>
                <w:szCs w:val="20"/>
                <w:highlight w:val="yellow"/>
              </w:rPr>
            </w:pPr>
          </w:p>
          <w:p w14:paraId="3092DEC5" w14:textId="77777777" w:rsidR="006D59A4" w:rsidRDefault="006D59A4">
            <w:pPr>
              <w:pBdr>
                <w:top w:val="nil"/>
                <w:left w:val="nil"/>
                <w:bottom w:val="nil"/>
                <w:right w:val="nil"/>
                <w:between w:val="nil"/>
              </w:pBdr>
              <w:spacing w:after="0" w:line="240" w:lineRule="auto"/>
              <w:ind w:left="1" w:hanging="3"/>
              <w:rPr>
                <w:sz w:val="28"/>
                <w:szCs w:val="28"/>
                <w:highlight w:val="yellow"/>
              </w:rPr>
            </w:pPr>
          </w:p>
        </w:tc>
        <w:tc>
          <w:tcPr>
            <w:tcW w:w="1845" w:type="dxa"/>
          </w:tcPr>
          <w:p w14:paraId="0D790569"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 xml:space="preserve">Ente Binazionale (Italia e USA). Nell’ordinamento italiano è un ente con personalità giuridica </w:t>
            </w:r>
          </w:p>
          <w:p w14:paraId="76D13873" w14:textId="77777777" w:rsidR="006D59A4" w:rsidRDefault="006D59A4">
            <w:pPr>
              <w:pBdr>
                <w:top w:val="nil"/>
                <w:left w:val="nil"/>
                <w:bottom w:val="nil"/>
                <w:right w:val="nil"/>
                <w:between w:val="nil"/>
              </w:pBdr>
              <w:spacing w:after="0" w:line="240" w:lineRule="auto"/>
              <w:ind w:left="1" w:hanging="3"/>
              <w:rPr>
                <w:sz w:val="28"/>
                <w:szCs w:val="28"/>
                <w:highlight w:val="yellow"/>
              </w:rPr>
            </w:pPr>
          </w:p>
        </w:tc>
        <w:tc>
          <w:tcPr>
            <w:tcW w:w="1425" w:type="dxa"/>
            <w:gridSpan w:val="2"/>
          </w:tcPr>
          <w:p w14:paraId="536F9387"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Commissione per gli Scambi Culturali fra l’Italia e gli Stati Uniti – The US Italy Fulbright Commission.</w:t>
            </w:r>
            <w:r>
              <w:rPr>
                <w:sz w:val="24"/>
                <w:szCs w:val="24"/>
              </w:rPr>
              <w:t> </w:t>
            </w:r>
          </w:p>
          <w:p w14:paraId="7A7B96B4" w14:textId="77777777" w:rsidR="006D59A4" w:rsidRDefault="006D59A4">
            <w:pPr>
              <w:pBdr>
                <w:top w:val="nil"/>
                <w:left w:val="nil"/>
                <w:bottom w:val="nil"/>
                <w:right w:val="nil"/>
                <w:between w:val="nil"/>
              </w:pBdr>
              <w:spacing w:after="0" w:line="240" w:lineRule="auto"/>
              <w:ind w:left="1" w:hanging="3"/>
              <w:rPr>
                <w:sz w:val="28"/>
                <w:szCs w:val="28"/>
                <w:highlight w:val="yellow"/>
              </w:rPr>
            </w:pPr>
          </w:p>
        </w:tc>
        <w:tc>
          <w:tcPr>
            <w:tcW w:w="2265" w:type="dxa"/>
          </w:tcPr>
          <w:p w14:paraId="72517079"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 xml:space="preserve">La Commissione per gli Scambi Culturali fra l'Italia e gli Stati Uniti (Commissione Fulbright) è un Ente istituito nel 1948 in forza di un Accordo internazionale tra il Governo italiano e il Governo degli Stati Uniti d'America, ratificato con la legge 12 giugno 1980 n. 292. </w:t>
            </w:r>
          </w:p>
          <w:p w14:paraId="3954C02D"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lastRenderedPageBreak/>
              <w:t>Il relativo programma istituzionale è pertanto co-finanziato dal Ministero degli Affari Esteri e della Cooperazione Internazionale e dal Dipartimento di Stato Americano.</w:t>
            </w:r>
          </w:p>
          <w:p w14:paraId="035D5FAF"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In particolare, per effetto della citata legge statale di ratifica, in Italia la Commissione gode di personalità giuridica conformemente alla legislazione italiana. Negli Stati Uniti, invece, essa gode dello status e del trattamento conforme alla Legge del 1961 sugli scambi reciproci nel campo dell'istruzione e della cultura (Mutual Education and Cultural Exchange, Act of 1961).</w:t>
            </w:r>
          </w:p>
          <w:p w14:paraId="302C6E2E"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Lo scopo principale della Commissione è la promozione di uno scambio di conoscenze ed attività fra Italia e Stati Uniti nell'ambito della cultura e dell'istruzione (il tutto maggiormente dettagliato nella Nota Informativa allegata).</w:t>
            </w:r>
          </w:p>
          <w:p w14:paraId="338B97A1"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lastRenderedPageBreak/>
              <w:t>Il Ministero degli Affari Esteri e della Cooperazione Internazionale riconosce il ruolo della Commissione nella promozione in Italia degli scambi culturali con gli Stati Uniti e sostiene costantemente e in molteplici modi il suo programma.</w:t>
            </w:r>
          </w:p>
          <w:p w14:paraId="0D44C8D1" w14:textId="77777777" w:rsidR="006D59A4" w:rsidRDefault="00671142">
            <w:pPr>
              <w:pBdr>
                <w:top w:val="nil"/>
                <w:left w:val="nil"/>
                <w:bottom w:val="nil"/>
                <w:right w:val="nil"/>
                <w:between w:val="nil"/>
              </w:pBdr>
              <w:spacing w:after="0" w:line="240" w:lineRule="auto"/>
              <w:ind w:left="0" w:hanging="2"/>
              <w:rPr>
                <w:sz w:val="28"/>
                <w:szCs w:val="28"/>
                <w:highlight w:val="yellow"/>
              </w:rPr>
            </w:pPr>
            <w:r>
              <w:rPr>
                <w:sz w:val="20"/>
                <w:szCs w:val="20"/>
              </w:rPr>
              <w:t>Gli scambi culturali in questione sono perseguiti attraverso due attività principali: l'elargizione di borse di studio, interamente finanziate dai due Governi, per lo studio e la ricerca negli Usa e in Italia; la promozione e l'informazione, sempre attraverso "fondi pubblici", sullo studio negli Stati Uniti d'America</w:t>
            </w:r>
          </w:p>
        </w:tc>
        <w:tc>
          <w:tcPr>
            <w:tcW w:w="1560" w:type="dxa"/>
          </w:tcPr>
          <w:p w14:paraId="22D8BEC9"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lastRenderedPageBreak/>
              <w:t>2017: Euro 368,237.00</w:t>
            </w:r>
          </w:p>
          <w:p w14:paraId="701BFC15" w14:textId="77777777" w:rsidR="006D59A4" w:rsidRDefault="006D59A4">
            <w:pPr>
              <w:pBdr>
                <w:top w:val="nil"/>
                <w:left w:val="nil"/>
                <w:bottom w:val="nil"/>
                <w:right w:val="nil"/>
                <w:between w:val="nil"/>
              </w:pBdr>
              <w:spacing w:after="0" w:line="240" w:lineRule="auto"/>
              <w:ind w:left="0" w:hanging="2"/>
              <w:rPr>
                <w:sz w:val="20"/>
                <w:szCs w:val="20"/>
              </w:rPr>
            </w:pPr>
          </w:p>
          <w:p w14:paraId="7CA2B460"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2018: Euro 662,464.00</w:t>
            </w:r>
          </w:p>
        </w:tc>
        <w:tc>
          <w:tcPr>
            <w:tcW w:w="1635" w:type="dxa"/>
          </w:tcPr>
          <w:p w14:paraId="08EEC5BB"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Min. Plen. Massimo Riccardo, Vice Direttore Generale e Vicario del DG/Direttore Centrale per la promozione della cultura e della lingua italiana, senza compenso</w:t>
            </w:r>
          </w:p>
          <w:p w14:paraId="4B245E57" w14:textId="77777777" w:rsidR="006D59A4" w:rsidRDefault="006D59A4">
            <w:pPr>
              <w:pBdr>
                <w:top w:val="nil"/>
                <w:left w:val="nil"/>
                <w:bottom w:val="nil"/>
                <w:right w:val="nil"/>
                <w:between w:val="nil"/>
              </w:pBdr>
              <w:spacing w:after="0" w:line="240" w:lineRule="auto"/>
              <w:ind w:left="0" w:hanging="2"/>
              <w:rPr>
                <w:sz w:val="20"/>
                <w:szCs w:val="20"/>
              </w:rPr>
            </w:pPr>
          </w:p>
          <w:p w14:paraId="4D440D6A"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lastRenderedPageBreak/>
              <w:t>Min. Plen. Francesca Tardioli, Vice Direttore Generale/Direttore Centrale per le Nazioni Unite e i diritti umani</w:t>
            </w:r>
          </w:p>
          <w:p w14:paraId="46C3853B" w14:textId="77777777" w:rsidR="006D59A4" w:rsidRDefault="006D59A4">
            <w:pPr>
              <w:pBdr>
                <w:top w:val="nil"/>
                <w:left w:val="nil"/>
                <w:bottom w:val="nil"/>
                <w:right w:val="nil"/>
                <w:between w:val="nil"/>
              </w:pBdr>
              <w:spacing w:after="0" w:line="240" w:lineRule="auto"/>
              <w:ind w:left="0" w:hanging="2"/>
              <w:rPr>
                <w:sz w:val="20"/>
                <w:szCs w:val="20"/>
              </w:rPr>
            </w:pPr>
          </w:p>
          <w:p w14:paraId="55DB0D96" w14:textId="77777777" w:rsidR="006D59A4" w:rsidRDefault="006D59A4">
            <w:pPr>
              <w:pBdr>
                <w:top w:val="nil"/>
                <w:left w:val="nil"/>
                <w:bottom w:val="nil"/>
                <w:right w:val="nil"/>
                <w:between w:val="nil"/>
              </w:pBdr>
              <w:spacing w:after="0" w:line="240" w:lineRule="auto"/>
              <w:ind w:left="0" w:hanging="2"/>
              <w:rPr>
                <w:sz w:val="20"/>
                <w:szCs w:val="20"/>
              </w:rPr>
            </w:pPr>
          </w:p>
          <w:p w14:paraId="4FA51593"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ROBERTO VELLANO</w:t>
            </w:r>
          </w:p>
          <w:p w14:paraId="0B397954"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Ministro Plenipotenziario</w:t>
            </w:r>
          </w:p>
          <w:p w14:paraId="36F04596"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Direttore Centrale per la promozione della cultura e della lingua italiana</w:t>
            </w:r>
          </w:p>
          <w:p w14:paraId="3AAA5C91"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Direzione Generale per la Promozione Sistema Paese. Senza Compenso</w:t>
            </w:r>
          </w:p>
          <w:p w14:paraId="34ADEEAF" w14:textId="77777777" w:rsidR="006D59A4" w:rsidRDefault="006D59A4">
            <w:pPr>
              <w:pBdr>
                <w:top w:val="nil"/>
                <w:left w:val="nil"/>
                <w:bottom w:val="nil"/>
                <w:right w:val="nil"/>
                <w:between w:val="nil"/>
              </w:pBdr>
              <w:spacing w:after="0" w:line="240" w:lineRule="auto"/>
              <w:ind w:left="0" w:hanging="2"/>
              <w:rPr>
                <w:sz w:val="20"/>
                <w:szCs w:val="20"/>
              </w:rPr>
            </w:pPr>
          </w:p>
          <w:p w14:paraId="0FAA7868"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MARCO MANCINI</w:t>
            </w:r>
          </w:p>
          <w:p w14:paraId="19D9F68A"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Ministro Plenipotenziario</w:t>
            </w:r>
          </w:p>
          <w:p w14:paraId="59D3CDEB"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Capo Unità per l'America Settentrionale</w:t>
            </w:r>
          </w:p>
          <w:p w14:paraId="2D8F9CA5"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Direzione Generale per gli Affari Politici e di Sicurezza. Senza Compenso</w:t>
            </w:r>
          </w:p>
          <w:p w14:paraId="79792B79" w14:textId="77777777" w:rsidR="006D59A4" w:rsidRDefault="006D59A4">
            <w:pPr>
              <w:pBdr>
                <w:top w:val="nil"/>
                <w:left w:val="nil"/>
                <w:bottom w:val="nil"/>
                <w:right w:val="nil"/>
                <w:between w:val="nil"/>
              </w:pBdr>
              <w:spacing w:after="0" w:line="240" w:lineRule="auto"/>
              <w:ind w:left="0" w:hanging="2"/>
              <w:rPr>
                <w:sz w:val="20"/>
                <w:szCs w:val="20"/>
              </w:rPr>
            </w:pPr>
          </w:p>
          <w:p w14:paraId="3885B060"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MARIA LETIZIA SANTANGELO</w:t>
            </w:r>
          </w:p>
          <w:p w14:paraId="7BCC309B"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Consigliere d'Ambasciata</w:t>
            </w:r>
          </w:p>
          <w:p w14:paraId="6371B36D"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Capo Unità per l'America Settentrionale</w:t>
            </w:r>
          </w:p>
          <w:p w14:paraId="1BFD4606"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Direzione Generale per gli Affari Politici e di Sicurezza.</w:t>
            </w:r>
          </w:p>
          <w:p w14:paraId="5E741D75"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Senza Compenso</w:t>
            </w:r>
          </w:p>
        </w:tc>
        <w:tc>
          <w:tcPr>
            <w:tcW w:w="1755" w:type="dxa"/>
          </w:tcPr>
          <w:p w14:paraId="279B0412"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lastRenderedPageBreak/>
              <w:t>2017: - 43.688</w:t>
            </w:r>
          </w:p>
          <w:p w14:paraId="00F7F5F8" w14:textId="77777777" w:rsidR="006D59A4" w:rsidRDefault="006D59A4">
            <w:pPr>
              <w:pBdr>
                <w:top w:val="nil"/>
                <w:left w:val="nil"/>
                <w:bottom w:val="nil"/>
                <w:right w:val="nil"/>
                <w:between w:val="nil"/>
              </w:pBdr>
              <w:spacing w:after="0" w:line="240" w:lineRule="auto"/>
              <w:ind w:left="0" w:hanging="2"/>
              <w:rPr>
                <w:sz w:val="20"/>
                <w:szCs w:val="20"/>
              </w:rPr>
            </w:pPr>
          </w:p>
          <w:p w14:paraId="43A3CCE3"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2018: +303.501</w:t>
            </w:r>
          </w:p>
          <w:p w14:paraId="7DF7F73B" w14:textId="77777777" w:rsidR="006D59A4" w:rsidRDefault="006D59A4">
            <w:pPr>
              <w:pBdr>
                <w:top w:val="nil"/>
                <w:left w:val="nil"/>
                <w:bottom w:val="nil"/>
                <w:right w:val="nil"/>
                <w:between w:val="nil"/>
              </w:pBdr>
              <w:spacing w:after="0" w:line="240" w:lineRule="auto"/>
              <w:ind w:left="0" w:hanging="2"/>
              <w:rPr>
                <w:sz w:val="20"/>
                <w:szCs w:val="20"/>
                <w:highlight w:val="yellow"/>
              </w:rPr>
            </w:pPr>
          </w:p>
          <w:p w14:paraId="2CD484C7" w14:textId="77777777" w:rsidR="006D59A4" w:rsidRDefault="006D59A4">
            <w:pPr>
              <w:pBdr>
                <w:top w:val="nil"/>
                <w:left w:val="nil"/>
                <w:bottom w:val="nil"/>
                <w:right w:val="nil"/>
                <w:between w:val="nil"/>
              </w:pBdr>
              <w:spacing w:after="0" w:line="240" w:lineRule="auto"/>
              <w:ind w:left="0" w:hanging="2"/>
              <w:rPr>
                <w:sz w:val="20"/>
                <w:szCs w:val="20"/>
                <w:highlight w:val="yellow"/>
              </w:rPr>
            </w:pPr>
          </w:p>
          <w:p w14:paraId="6FF680F6" w14:textId="77777777" w:rsidR="006D59A4" w:rsidRDefault="006D59A4">
            <w:pPr>
              <w:pBdr>
                <w:top w:val="nil"/>
                <w:left w:val="nil"/>
                <w:bottom w:val="nil"/>
                <w:right w:val="nil"/>
                <w:between w:val="nil"/>
              </w:pBdr>
              <w:spacing w:after="0" w:line="240" w:lineRule="auto"/>
              <w:ind w:left="1" w:hanging="3"/>
              <w:rPr>
                <w:sz w:val="28"/>
                <w:szCs w:val="28"/>
                <w:highlight w:val="yellow"/>
              </w:rPr>
            </w:pPr>
          </w:p>
        </w:tc>
        <w:tc>
          <w:tcPr>
            <w:tcW w:w="1710" w:type="dxa"/>
          </w:tcPr>
          <w:p w14:paraId="5EBE3FD2"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Rappresentanti legali della Commissione:</w:t>
            </w:r>
          </w:p>
          <w:p w14:paraId="43A34F34" w14:textId="77777777" w:rsidR="006D59A4" w:rsidRDefault="006D59A4">
            <w:pPr>
              <w:pBdr>
                <w:top w:val="nil"/>
                <w:left w:val="nil"/>
                <w:bottom w:val="nil"/>
                <w:right w:val="nil"/>
                <w:between w:val="nil"/>
              </w:pBdr>
              <w:spacing w:after="0" w:line="240" w:lineRule="auto"/>
              <w:ind w:left="0" w:hanging="2"/>
              <w:rPr>
                <w:sz w:val="20"/>
                <w:szCs w:val="20"/>
              </w:rPr>
            </w:pPr>
          </w:p>
          <w:p w14:paraId="6B2257A7"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2017: Presidenza</w:t>
            </w:r>
          </w:p>
          <w:p w14:paraId="1F8992BD"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Steven J. Labensky</w:t>
            </w:r>
          </w:p>
          <w:p w14:paraId="7BCF13E1"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 xml:space="preserve">Cultural Attaché, Cultural Affairs Officer </w:t>
            </w:r>
          </w:p>
          <w:p w14:paraId="523A99EB"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Ambasciata degli Stati Uniti d’America in Italia</w:t>
            </w:r>
          </w:p>
          <w:p w14:paraId="2D2FBDE4"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lastRenderedPageBreak/>
              <w:t>Carica senza compenso</w:t>
            </w:r>
          </w:p>
          <w:p w14:paraId="1B948E6D" w14:textId="77777777" w:rsidR="006D59A4" w:rsidRDefault="006D59A4">
            <w:pPr>
              <w:pBdr>
                <w:top w:val="nil"/>
                <w:left w:val="nil"/>
                <w:bottom w:val="nil"/>
                <w:right w:val="nil"/>
                <w:between w:val="nil"/>
              </w:pBdr>
              <w:spacing w:after="0" w:line="240" w:lineRule="auto"/>
              <w:ind w:left="0" w:hanging="2"/>
              <w:rPr>
                <w:sz w:val="20"/>
                <w:szCs w:val="20"/>
              </w:rPr>
            </w:pPr>
          </w:p>
          <w:p w14:paraId="2D28A0B9"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2018: Presidenza</w:t>
            </w:r>
          </w:p>
          <w:p w14:paraId="0AAAAABC"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Min. Plenipotenziario Roberto Vellano.</w:t>
            </w:r>
          </w:p>
          <w:p w14:paraId="50649363"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Direttore Centrale per la promozione della cultura e della lingua italiana</w:t>
            </w:r>
          </w:p>
          <w:p w14:paraId="3D77136F" w14:textId="77777777" w:rsidR="006D59A4" w:rsidRDefault="00671142">
            <w:pPr>
              <w:pBdr>
                <w:top w:val="nil"/>
                <w:left w:val="nil"/>
                <w:bottom w:val="nil"/>
                <w:right w:val="nil"/>
                <w:between w:val="nil"/>
              </w:pBdr>
              <w:spacing w:after="0" w:line="240" w:lineRule="auto"/>
              <w:ind w:left="0" w:hanging="2"/>
              <w:rPr>
                <w:sz w:val="20"/>
                <w:szCs w:val="20"/>
              </w:rPr>
            </w:pPr>
            <w:r>
              <w:rPr>
                <w:sz w:val="20"/>
                <w:szCs w:val="20"/>
              </w:rPr>
              <w:t>Direzione Generale per la Promozione Sistema Paese.  Carica senza compenso</w:t>
            </w:r>
          </w:p>
          <w:p w14:paraId="1C315454" w14:textId="77777777" w:rsidR="006D59A4" w:rsidRDefault="006D59A4">
            <w:pPr>
              <w:pBdr>
                <w:top w:val="nil"/>
                <w:left w:val="nil"/>
                <w:bottom w:val="nil"/>
                <w:right w:val="nil"/>
                <w:between w:val="nil"/>
              </w:pBdr>
              <w:spacing w:after="0" w:line="240" w:lineRule="auto"/>
              <w:ind w:left="1" w:hanging="3"/>
              <w:rPr>
                <w:sz w:val="28"/>
                <w:szCs w:val="28"/>
                <w:highlight w:val="yellow"/>
              </w:rPr>
            </w:pPr>
          </w:p>
        </w:tc>
        <w:tc>
          <w:tcPr>
            <w:tcW w:w="1410" w:type="dxa"/>
          </w:tcPr>
          <w:p w14:paraId="2B7CED8A" w14:textId="77777777" w:rsidR="006D59A4" w:rsidRDefault="00913484">
            <w:pPr>
              <w:pBdr>
                <w:top w:val="nil"/>
                <w:left w:val="nil"/>
                <w:bottom w:val="nil"/>
                <w:right w:val="nil"/>
                <w:between w:val="nil"/>
              </w:pBdr>
              <w:spacing w:after="0" w:line="240" w:lineRule="auto"/>
              <w:ind w:left="0" w:hanging="2"/>
              <w:rPr>
                <w:sz w:val="28"/>
                <w:szCs w:val="28"/>
                <w:highlight w:val="yellow"/>
              </w:rPr>
            </w:pPr>
            <w:hyperlink r:id="rId13">
              <w:r w:rsidR="00671142">
                <w:rPr>
                  <w:sz w:val="20"/>
                  <w:szCs w:val="20"/>
                  <w:u w:val="single"/>
                </w:rPr>
                <w:t>http://www.fulbright.it/</w:t>
              </w:r>
            </w:hyperlink>
          </w:p>
        </w:tc>
      </w:tr>
      <w:tr w:rsidR="006D59A4" w14:paraId="16370FDE" w14:textId="77777777">
        <w:tc>
          <w:tcPr>
            <w:tcW w:w="1275" w:type="dxa"/>
          </w:tcPr>
          <w:p w14:paraId="1F34F346"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lastRenderedPageBreak/>
              <w:t>DGAP</w:t>
            </w:r>
          </w:p>
        </w:tc>
        <w:tc>
          <w:tcPr>
            <w:tcW w:w="1845" w:type="dxa"/>
          </w:tcPr>
          <w:p w14:paraId="4D659713" w14:textId="77777777" w:rsidR="006D59A4" w:rsidRDefault="00671142">
            <w:pPr>
              <w:pBdr>
                <w:top w:val="nil"/>
                <w:left w:val="nil"/>
                <w:bottom w:val="nil"/>
                <w:right w:val="nil"/>
                <w:between w:val="nil"/>
              </w:pBdr>
              <w:spacing w:after="0" w:line="240" w:lineRule="auto"/>
              <w:ind w:left="0" w:hanging="2"/>
              <w:rPr>
                <w:color w:val="000000"/>
                <w:sz w:val="28"/>
                <w:szCs w:val="28"/>
              </w:rPr>
            </w:pPr>
            <w:r>
              <w:rPr>
                <w:color w:val="000000"/>
                <w:sz w:val="20"/>
                <w:szCs w:val="20"/>
              </w:rPr>
              <w:t>Fondazione</w:t>
            </w:r>
          </w:p>
        </w:tc>
        <w:tc>
          <w:tcPr>
            <w:tcW w:w="1425" w:type="dxa"/>
            <w:gridSpan w:val="2"/>
          </w:tcPr>
          <w:p w14:paraId="4D619B27"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I.M.E.</w:t>
            </w:r>
          </w:p>
          <w:p w14:paraId="348A0C8C" w14:textId="77777777" w:rsidR="006D59A4" w:rsidRDefault="00671142">
            <w:pPr>
              <w:pBdr>
                <w:top w:val="nil"/>
                <w:left w:val="nil"/>
                <w:bottom w:val="nil"/>
                <w:right w:val="nil"/>
                <w:between w:val="nil"/>
              </w:pBdr>
              <w:spacing w:after="0" w:line="240" w:lineRule="auto"/>
              <w:ind w:left="0" w:hanging="2"/>
              <w:rPr>
                <w:color w:val="000000"/>
                <w:sz w:val="28"/>
                <w:szCs w:val="28"/>
              </w:rPr>
            </w:pPr>
            <w:r>
              <w:rPr>
                <w:color w:val="000000"/>
                <w:sz w:val="20"/>
                <w:szCs w:val="20"/>
              </w:rPr>
              <w:t>ISTITUTO MEDITERRANEO DI EMATOLOGIA</w:t>
            </w:r>
          </w:p>
        </w:tc>
        <w:tc>
          <w:tcPr>
            <w:tcW w:w="10335" w:type="dxa"/>
            <w:gridSpan w:val="6"/>
          </w:tcPr>
          <w:p w14:paraId="2F10277C"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 xml:space="preserve">Dati reperibili al sito del Ministero della Salute: </w:t>
            </w:r>
            <w:hyperlink r:id="rId14">
              <w:r>
                <w:rPr>
                  <w:color w:val="0000FF"/>
                  <w:sz w:val="20"/>
                  <w:szCs w:val="20"/>
                  <w:u w:val="single"/>
                </w:rPr>
                <w:t>http://www.salute.gov.it/portale/ministro/p4_10_1_1.jsp?lingua=italiano&amp;label=trasparenza7&amp;id=1079&amp;menu=trasparenza</w:t>
              </w:r>
            </w:hyperlink>
          </w:p>
          <w:p w14:paraId="19C7849C" w14:textId="77777777" w:rsidR="006D59A4" w:rsidRDefault="006D59A4">
            <w:pPr>
              <w:pBdr>
                <w:top w:val="nil"/>
                <w:left w:val="nil"/>
                <w:bottom w:val="nil"/>
                <w:right w:val="nil"/>
                <w:between w:val="nil"/>
              </w:pBdr>
              <w:spacing w:after="0" w:line="240" w:lineRule="auto"/>
              <w:ind w:left="1" w:hanging="3"/>
              <w:rPr>
                <w:color w:val="000000"/>
                <w:sz w:val="28"/>
                <w:szCs w:val="28"/>
              </w:rPr>
            </w:pPr>
          </w:p>
        </w:tc>
      </w:tr>
      <w:tr w:rsidR="006D59A4" w14:paraId="1AE89095" w14:textId="77777777">
        <w:trPr>
          <w:trHeight w:val="995"/>
        </w:trPr>
        <w:tc>
          <w:tcPr>
            <w:tcW w:w="1275" w:type="dxa"/>
          </w:tcPr>
          <w:p w14:paraId="59687E28"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UAP-DSD</w:t>
            </w:r>
          </w:p>
        </w:tc>
        <w:tc>
          <w:tcPr>
            <w:tcW w:w="1845" w:type="dxa"/>
          </w:tcPr>
          <w:p w14:paraId="18BC9B73"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Ente Morale eretto con R. Decreto del 18 luglio 1893, n. 347</w:t>
            </w:r>
          </w:p>
        </w:tc>
        <w:tc>
          <w:tcPr>
            <w:tcW w:w="1425" w:type="dxa"/>
            <w:gridSpan w:val="2"/>
          </w:tcPr>
          <w:p w14:paraId="16A4593B"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Società Dante Alighieri</w:t>
            </w:r>
          </w:p>
        </w:tc>
        <w:tc>
          <w:tcPr>
            <w:tcW w:w="2265" w:type="dxa"/>
          </w:tcPr>
          <w:p w14:paraId="39FFE6BA"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 xml:space="preserve">La Società Dante Alighieri, ente morale, ha lo scopo di tutelare e diffondere la lingua e la cultura italiana nel </w:t>
            </w:r>
            <w:r>
              <w:rPr>
                <w:color w:val="000000"/>
                <w:sz w:val="20"/>
                <w:szCs w:val="20"/>
              </w:rPr>
              <w:lastRenderedPageBreak/>
              <w:t xml:space="preserve">mondo. In base alla L. n. 411/1985 è concesso un contributo annuo “allo scopo di facilitare lo sviluppo della sua attività all’estero in conformità con i suoi fini statutari ed in armonia con l’azione svolta dal Ministero degli Affari Esteri e della Cooperazione Internazionale” </w:t>
            </w:r>
          </w:p>
        </w:tc>
        <w:tc>
          <w:tcPr>
            <w:tcW w:w="1560" w:type="dxa"/>
          </w:tcPr>
          <w:p w14:paraId="2943538D"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lastRenderedPageBreak/>
              <w:t>700.000</w:t>
            </w:r>
          </w:p>
        </w:tc>
        <w:tc>
          <w:tcPr>
            <w:tcW w:w="1635" w:type="dxa"/>
          </w:tcPr>
          <w:p w14:paraId="16E903DE"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 xml:space="preserve"> </w:t>
            </w:r>
          </w:p>
        </w:tc>
        <w:tc>
          <w:tcPr>
            <w:tcW w:w="1755" w:type="dxa"/>
          </w:tcPr>
          <w:p w14:paraId="0446259B"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 xml:space="preserve">2014: </w:t>
            </w:r>
            <w:r>
              <w:rPr>
                <w:color w:val="FF0000"/>
                <w:sz w:val="20"/>
                <w:szCs w:val="20"/>
              </w:rPr>
              <w:t>- 336.289</w:t>
            </w:r>
          </w:p>
          <w:p w14:paraId="121D6981" w14:textId="77777777" w:rsidR="006D59A4" w:rsidRDefault="00671142">
            <w:pPr>
              <w:pBdr>
                <w:top w:val="nil"/>
                <w:left w:val="nil"/>
                <w:bottom w:val="nil"/>
                <w:right w:val="nil"/>
                <w:between w:val="nil"/>
              </w:pBdr>
              <w:spacing w:after="0" w:line="240" w:lineRule="auto"/>
              <w:ind w:left="0" w:hanging="2"/>
              <w:rPr>
                <w:color w:val="FF0000"/>
                <w:sz w:val="20"/>
                <w:szCs w:val="20"/>
              </w:rPr>
            </w:pPr>
            <w:r>
              <w:rPr>
                <w:color w:val="000000"/>
                <w:sz w:val="20"/>
                <w:szCs w:val="20"/>
              </w:rPr>
              <w:t xml:space="preserve">2015: </w:t>
            </w:r>
            <w:r>
              <w:rPr>
                <w:color w:val="FF0000"/>
                <w:sz w:val="20"/>
                <w:szCs w:val="20"/>
              </w:rPr>
              <w:t>- 327.524</w:t>
            </w:r>
          </w:p>
          <w:p w14:paraId="0D652434"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2016:</w:t>
            </w:r>
            <w:r>
              <w:rPr>
                <w:color w:val="FF0000"/>
                <w:sz w:val="20"/>
                <w:szCs w:val="20"/>
              </w:rPr>
              <w:t xml:space="preserve"> - 318.794</w:t>
            </w:r>
          </w:p>
        </w:tc>
        <w:tc>
          <w:tcPr>
            <w:tcW w:w="1710" w:type="dxa"/>
          </w:tcPr>
          <w:p w14:paraId="7C2A840D"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 xml:space="preserve">Come comunicato dall’ente, l’Amministrazione è affidata al Consiglio Centrale </w:t>
            </w:r>
            <w:r>
              <w:rPr>
                <w:color w:val="000000"/>
                <w:sz w:val="20"/>
                <w:szCs w:val="20"/>
              </w:rPr>
              <w:lastRenderedPageBreak/>
              <w:t>i cui componenti percepiscono esclusivamente un gettone di presenza pari a 30,00 Euro.</w:t>
            </w:r>
          </w:p>
          <w:p w14:paraId="0618EA86" w14:textId="77777777" w:rsidR="006D59A4" w:rsidRDefault="00671142">
            <w:pPr>
              <w:pBdr>
                <w:top w:val="nil"/>
                <w:left w:val="nil"/>
                <w:bottom w:val="nil"/>
                <w:right w:val="nil"/>
                <w:between w:val="nil"/>
              </w:pBdr>
              <w:spacing w:after="0" w:line="240" w:lineRule="auto"/>
              <w:ind w:left="0" w:hanging="2"/>
              <w:rPr>
                <w:color w:val="000000"/>
                <w:sz w:val="20"/>
                <w:szCs w:val="20"/>
              </w:rPr>
            </w:pPr>
            <w:r>
              <w:rPr>
                <w:color w:val="000000"/>
                <w:sz w:val="20"/>
                <w:szCs w:val="20"/>
              </w:rPr>
              <w:t>Il Segretario generale Dott. Alessandro Masi percepisce una retribuzione annua lorda di circa 144.000 Euro</w:t>
            </w:r>
          </w:p>
        </w:tc>
        <w:tc>
          <w:tcPr>
            <w:tcW w:w="1410" w:type="dxa"/>
          </w:tcPr>
          <w:p w14:paraId="04E9DDA4" w14:textId="77777777" w:rsidR="006D59A4" w:rsidRDefault="00913484">
            <w:pPr>
              <w:pBdr>
                <w:top w:val="nil"/>
                <w:left w:val="nil"/>
                <w:bottom w:val="nil"/>
                <w:right w:val="nil"/>
                <w:between w:val="nil"/>
              </w:pBdr>
              <w:spacing w:after="0" w:line="240" w:lineRule="auto"/>
              <w:ind w:left="0" w:hanging="2"/>
              <w:rPr>
                <w:color w:val="000000"/>
                <w:sz w:val="20"/>
                <w:szCs w:val="20"/>
              </w:rPr>
            </w:pPr>
            <w:hyperlink r:id="rId15">
              <w:r w:rsidR="00671142">
                <w:rPr>
                  <w:color w:val="0000FF"/>
                  <w:sz w:val="20"/>
                  <w:szCs w:val="20"/>
                  <w:u w:val="single"/>
                </w:rPr>
                <w:t>www.ladante.it</w:t>
              </w:r>
            </w:hyperlink>
            <w:r w:rsidR="00671142">
              <w:rPr>
                <w:color w:val="0000FF"/>
                <w:sz w:val="20"/>
                <w:szCs w:val="20"/>
                <w:u w:val="single"/>
              </w:rPr>
              <w:t xml:space="preserve"> </w:t>
            </w:r>
          </w:p>
        </w:tc>
      </w:tr>
      <w:tr w:rsidR="006D59A4" w14:paraId="07E32D4C" w14:textId="77777777">
        <w:tc>
          <w:tcPr>
            <w:tcW w:w="14880" w:type="dxa"/>
            <w:gridSpan w:val="10"/>
          </w:tcPr>
          <w:p w14:paraId="66FF59DA" w14:textId="77777777" w:rsidR="006D59A4" w:rsidRDefault="00671142">
            <w:pPr>
              <w:pBdr>
                <w:top w:val="nil"/>
                <w:left w:val="nil"/>
                <w:bottom w:val="nil"/>
                <w:right w:val="nil"/>
                <w:between w:val="nil"/>
              </w:pBdr>
              <w:spacing w:after="0" w:line="240" w:lineRule="auto"/>
              <w:ind w:left="1" w:hanging="3"/>
              <w:jc w:val="center"/>
              <w:rPr>
                <w:color w:val="000000"/>
                <w:sz w:val="28"/>
                <w:szCs w:val="28"/>
              </w:rPr>
            </w:pPr>
            <w:r>
              <w:rPr>
                <w:b/>
                <w:color w:val="000000"/>
                <w:sz w:val="28"/>
                <w:szCs w:val="28"/>
              </w:rPr>
              <w:t>Enti di cui alla Legge 28 dicembre 1982, n. 948 – Norme per l’erogazione di contributi statali agli enti a carattere internazionalistico sottoposti alla vigilanza del Ministero degli Affari Esteri e della Cooperazione Internazionale</w:t>
            </w:r>
          </w:p>
          <w:p w14:paraId="6D26E319" w14:textId="77777777" w:rsidR="006D59A4" w:rsidRDefault="006D59A4">
            <w:pPr>
              <w:pBdr>
                <w:top w:val="nil"/>
                <w:left w:val="nil"/>
                <w:bottom w:val="nil"/>
                <w:right w:val="nil"/>
                <w:between w:val="nil"/>
              </w:pBdr>
              <w:spacing w:after="0" w:line="240" w:lineRule="auto"/>
              <w:ind w:left="0" w:hanging="2"/>
              <w:rPr>
                <w:color w:val="1F497D"/>
              </w:rPr>
            </w:pPr>
          </w:p>
        </w:tc>
      </w:tr>
      <w:tr w:rsidR="006D59A4" w14:paraId="196005B1" w14:textId="77777777">
        <w:tc>
          <w:tcPr>
            <w:tcW w:w="1275" w:type="dxa"/>
          </w:tcPr>
          <w:p w14:paraId="314D6FC9"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UAP-DSD </w:t>
            </w:r>
          </w:p>
        </w:tc>
        <w:tc>
          <w:tcPr>
            <w:tcW w:w="2130" w:type="dxa"/>
            <w:gridSpan w:val="2"/>
          </w:tcPr>
          <w:p w14:paraId="02C64E2F"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Associazione culturale senza fini di lucro, lo IAI fu fondato l'11 ottobre del 1965 su iniziativa di Altiero Spinelli. Nel 1980 è stato eretto a ente morale con decreto del Presidente della Repubblica</w:t>
            </w:r>
          </w:p>
        </w:tc>
        <w:tc>
          <w:tcPr>
            <w:tcW w:w="1140" w:type="dxa"/>
          </w:tcPr>
          <w:p w14:paraId="0CB22497"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Istituto Affari Internazionali (I.A.I.)</w:t>
            </w:r>
          </w:p>
          <w:p w14:paraId="29325B39" w14:textId="77777777" w:rsidR="006D59A4" w:rsidRDefault="006D59A4">
            <w:pPr>
              <w:pBdr>
                <w:top w:val="nil"/>
                <w:left w:val="nil"/>
                <w:bottom w:val="nil"/>
                <w:right w:val="nil"/>
                <w:between w:val="nil"/>
              </w:pBdr>
              <w:spacing w:after="0" w:line="240" w:lineRule="auto"/>
              <w:ind w:left="0" w:hanging="2"/>
              <w:rPr>
                <w:color w:val="000000"/>
                <w:sz w:val="18"/>
                <w:szCs w:val="18"/>
              </w:rPr>
            </w:pPr>
          </w:p>
        </w:tc>
        <w:tc>
          <w:tcPr>
            <w:tcW w:w="2265" w:type="dxa"/>
          </w:tcPr>
          <w:p w14:paraId="0BE2642E"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 xml:space="preserve">In base alla Legge 948/1982, art. 1, “le attività devono esplicarsi in almeno uno dei seguenti settori: </w:t>
            </w:r>
          </w:p>
          <w:p w14:paraId="0729F213"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 xml:space="preserve">1) formazione del personale diplomatico e del personale di organismi internazionali ed organizzazione di corsi di preparazione per gli aspiranti a tali carriere; </w:t>
            </w:r>
          </w:p>
          <w:p w14:paraId="6F3864F4"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 xml:space="preserve">2) organizzazione di convegni, congressi e di ogni altra manifestazione culturale e scientifica a carattere internazionale; </w:t>
            </w:r>
          </w:p>
          <w:p w14:paraId="6185E6FA"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 xml:space="preserve">3) pubblicazione di riviste, periodici, studi e libri destinati principalmente a contribuire alla conoscenza dei grandi temi di carattere internazionale”. </w:t>
            </w:r>
          </w:p>
          <w:p w14:paraId="68FAF07D"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tc>
        <w:tc>
          <w:tcPr>
            <w:tcW w:w="1560" w:type="dxa"/>
          </w:tcPr>
          <w:p w14:paraId="7DE8EC49"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lastRenderedPageBreak/>
              <w:t>102.500</w:t>
            </w:r>
          </w:p>
          <w:p w14:paraId="6BBD968A" w14:textId="77777777" w:rsidR="006D59A4" w:rsidRDefault="006D59A4">
            <w:pPr>
              <w:pBdr>
                <w:top w:val="nil"/>
                <w:left w:val="nil"/>
                <w:bottom w:val="nil"/>
                <w:right w:val="nil"/>
                <w:between w:val="nil"/>
              </w:pBdr>
              <w:spacing w:after="0" w:line="240" w:lineRule="auto"/>
              <w:ind w:left="0" w:hanging="2"/>
              <w:rPr>
                <w:b/>
                <w:sz w:val="18"/>
                <w:szCs w:val="18"/>
                <w:highlight w:val="white"/>
              </w:rPr>
            </w:pPr>
          </w:p>
          <w:p w14:paraId="63452D3C"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p w14:paraId="6FE52F6F"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2018</w:t>
            </w:r>
            <w:r>
              <w:rPr>
                <w:sz w:val="18"/>
                <w:szCs w:val="18"/>
                <w:highlight w:val="white"/>
              </w:rPr>
              <w:t>: 92.500</w:t>
            </w:r>
          </w:p>
          <w:p w14:paraId="4659B0F5" w14:textId="77777777" w:rsidR="006D59A4" w:rsidRDefault="006D59A4">
            <w:pPr>
              <w:pBdr>
                <w:top w:val="nil"/>
                <w:left w:val="nil"/>
                <w:bottom w:val="nil"/>
                <w:right w:val="nil"/>
                <w:between w:val="nil"/>
              </w:pBdr>
              <w:spacing w:after="0" w:line="240" w:lineRule="auto"/>
              <w:ind w:left="0" w:hanging="2"/>
              <w:rPr>
                <w:sz w:val="18"/>
                <w:szCs w:val="18"/>
                <w:highlight w:val="white"/>
              </w:rPr>
            </w:pPr>
          </w:p>
          <w:p w14:paraId="79E675C0" w14:textId="77777777" w:rsidR="006D59A4" w:rsidRDefault="006D59A4">
            <w:pPr>
              <w:pBdr>
                <w:top w:val="nil"/>
                <w:left w:val="nil"/>
                <w:bottom w:val="nil"/>
                <w:right w:val="nil"/>
                <w:between w:val="nil"/>
              </w:pBdr>
              <w:spacing w:after="0" w:line="240" w:lineRule="auto"/>
              <w:ind w:left="0" w:hanging="2"/>
              <w:rPr>
                <w:sz w:val="18"/>
                <w:szCs w:val="18"/>
                <w:highlight w:val="white"/>
              </w:rPr>
            </w:pPr>
          </w:p>
        </w:tc>
        <w:tc>
          <w:tcPr>
            <w:tcW w:w="1635" w:type="dxa"/>
          </w:tcPr>
          <w:p w14:paraId="19404349"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tc>
        <w:tc>
          <w:tcPr>
            <w:tcW w:w="1755" w:type="dxa"/>
          </w:tcPr>
          <w:p w14:paraId="5161F6CC"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2014: + 130.008</w:t>
            </w:r>
          </w:p>
          <w:p w14:paraId="3645E18D"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2015: +   36.984</w:t>
            </w:r>
          </w:p>
          <w:p w14:paraId="31EAB836"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2016: +   21.164</w:t>
            </w:r>
          </w:p>
          <w:p w14:paraId="14A9CF3B"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p w14:paraId="517FB538"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2017:</w:t>
            </w:r>
            <w:r>
              <w:rPr>
                <w:sz w:val="18"/>
                <w:szCs w:val="18"/>
                <w:highlight w:val="white"/>
              </w:rPr>
              <w:t xml:space="preserve"> 2.138,62</w:t>
            </w:r>
          </w:p>
          <w:p w14:paraId="2B57F452" w14:textId="77777777" w:rsidR="006D59A4" w:rsidRDefault="006D59A4">
            <w:pPr>
              <w:pBdr>
                <w:top w:val="nil"/>
                <w:left w:val="nil"/>
                <w:bottom w:val="nil"/>
                <w:right w:val="nil"/>
                <w:between w:val="nil"/>
              </w:pBdr>
              <w:spacing w:after="0" w:line="240" w:lineRule="auto"/>
              <w:ind w:left="0" w:hanging="2"/>
              <w:rPr>
                <w:sz w:val="18"/>
                <w:szCs w:val="18"/>
                <w:highlight w:val="white"/>
              </w:rPr>
            </w:pPr>
          </w:p>
          <w:p w14:paraId="6844B27F" w14:textId="77777777" w:rsidR="006D59A4" w:rsidRDefault="006D59A4">
            <w:pPr>
              <w:pBdr>
                <w:top w:val="nil"/>
                <w:left w:val="nil"/>
                <w:bottom w:val="nil"/>
                <w:right w:val="nil"/>
                <w:between w:val="nil"/>
              </w:pBdr>
              <w:spacing w:after="0" w:line="240" w:lineRule="auto"/>
              <w:ind w:left="0" w:hanging="2"/>
              <w:rPr>
                <w:sz w:val="18"/>
                <w:szCs w:val="18"/>
                <w:highlight w:val="white"/>
              </w:rPr>
            </w:pPr>
          </w:p>
        </w:tc>
        <w:tc>
          <w:tcPr>
            <w:tcW w:w="1710" w:type="dxa"/>
          </w:tcPr>
          <w:p w14:paraId="2E80A1A2"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Dott. Ettore Greco, Direttore e Legale Rappresentante ha percepito nel 2016 un compenso lordo di euro 89.719</w:t>
            </w:r>
          </w:p>
          <w:p w14:paraId="17C5821F"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0F1D9091"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Dal 2017 l’incarico di amministratore dell’ente è ricoperto dalla Dottoressa Nathalie Tocci: il trattamento economico 2017 è stato pari a € 98.737 lordi, per il 2018 € 106.727 lordi. </w:t>
            </w:r>
          </w:p>
        </w:tc>
        <w:tc>
          <w:tcPr>
            <w:tcW w:w="1410" w:type="dxa"/>
          </w:tcPr>
          <w:p w14:paraId="7C3FD214"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16">
              <w:r w:rsidR="00671142">
                <w:rPr>
                  <w:color w:val="0000FF"/>
                  <w:sz w:val="18"/>
                  <w:szCs w:val="18"/>
                  <w:u w:val="single"/>
                </w:rPr>
                <w:t>http://www.iai.it/it</w:t>
              </w:r>
            </w:hyperlink>
            <w:r w:rsidR="00671142">
              <w:rPr>
                <w:color w:val="000000"/>
                <w:sz w:val="18"/>
                <w:szCs w:val="18"/>
              </w:rPr>
              <w:t xml:space="preserve"> </w:t>
            </w:r>
            <w:hyperlink r:id="rId17">
              <w:r w:rsidR="00671142">
                <w:rPr>
                  <w:color w:val="0000FF"/>
                  <w:sz w:val="18"/>
                  <w:szCs w:val="18"/>
                  <w:u w:val="single"/>
                </w:rPr>
                <w:t>http://www.iai.it/it/obblighi-pubblicazione</w:t>
              </w:r>
            </w:hyperlink>
            <w:r w:rsidR="00671142">
              <w:rPr>
                <w:color w:val="000000"/>
                <w:sz w:val="18"/>
                <w:szCs w:val="18"/>
              </w:rPr>
              <w:t xml:space="preserve"> </w:t>
            </w:r>
          </w:p>
          <w:p w14:paraId="376B4D71"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2A86AB6A" w14:textId="77777777" w:rsidR="006D59A4" w:rsidRDefault="00671142">
            <w:pPr>
              <w:pBdr>
                <w:top w:val="nil"/>
                <w:left w:val="nil"/>
                <w:bottom w:val="nil"/>
                <w:right w:val="nil"/>
                <w:between w:val="nil"/>
              </w:pBdr>
              <w:spacing w:after="0" w:line="240" w:lineRule="auto"/>
              <w:ind w:left="0" w:hanging="2"/>
              <w:rPr>
                <w:color w:val="000000"/>
                <w:sz w:val="18"/>
                <w:szCs w:val="18"/>
              </w:rPr>
            </w:pPr>
            <w:r>
              <w:rPr>
                <w:b/>
                <w:color w:val="000000"/>
                <w:sz w:val="18"/>
                <w:szCs w:val="18"/>
              </w:rPr>
              <w:t xml:space="preserve">Bilancio: </w:t>
            </w:r>
          </w:p>
          <w:p w14:paraId="0B6AC04D"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18">
              <w:r w:rsidR="00671142">
                <w:rPr>
                  <w:color w:val="0000FF"/>
                  <w:sz w:val="18"/>
                  <w:szCs w:val="18"/>
                  <w:u w:val="single"/>
                </w:rPr>
                <w:t>https://www.iai.it/sites/default/files/iai_bilancio_consuntivo_2019.pdf</w:t>
              </w:r>
            </w:hyperlink>
            <w:r w:rsidR="00671142">
              <w:rPr>
                <w:color w:val="000000"/>
                <w:sz w:val="18"/>
                <w:szCs w:val="18"/>
              </w:rPr>
              <w:t xml:space="preserve"> </w:t>
            </w:r>
          </w:p>
        </w:tc>
      </w:tr>
      <w:tr w:rsidR="006D59A4" w14:paraId="60732614" w14:textId="77777777">
        <w:tc>
          <w:tcPr>
            <w:tcW w:w="1275" w:type="dxa"/>
          </w:tcPr>
          <w:p w14:paraId="13C7283A"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5A5EF323"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UAP-DSD </w:t>
            </w:r>
          </w:p>
        </w:tc>
        <w:tc>
          <w:tcPr>
            <w:tcW w:w="2130" w:type="dxa"/>
            <w:gridSpan w:val="2"/>
          </w:tcPr>
          <w:p w14:paraId="07A27D28"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7FA8092C"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Associazione di diritto privato, eretta in Ente morale nel 1972, operante sotto la vigilanza del ministero degli Affari Esteri e, per quanto concerne la gestione, sotto il controllo del Ministero dell’Economia e delle Finanze e della Corte dei Conti.</w:t>
            </w:r>
          </w:p>
        </w:tc>
        <w:tc>
          <w:tcPr>
            <w:tcW w:w="1140" w:type="dxa"/>
          </w:tcPr>
          <w:p w14:paraId="6C74CC2D"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57C9C977"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Istituto per gli Studi di Politica Internazionale (I.S.P.I.)</w:t>
            </w:r>
          </w:p>
        </w:tc>
        <w:tc>
          <w:tcPr>
            <w:tcW w:w="2265" w:type="dxa"/>
          </w:tcPr>
          <w:p w14:paraId="7342C274"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632ACF61" w14:textId="77777777" w:rsidR="006D59A4" w:rsidRDefault="00671142">
            <w:pPr>
              <w:pBdr>
                <w:top w:val="nil"/>
                <w:left w:val="nil"/>
                <w:bottom w:val="nil"/>
                <w:right w:val="nil"/>
                <w:between w:val="nil"/>
              </w:pBdr>
              <w:spacing w:after="0" w:line="240" w:lineRule="auto"/>
              <w:ind w:left="0" w:hanging="2"/>
              <w:rPr>
                <w:color w:val="000000"/>
                <w:sz w:val="18"/>
                <w:szCs w:val="18"/>
              </w:rPr>
            </w:pPr>
            <w:r>
              <w:rPr>
                <w:i/>
                <w:color w:val="000000"/>
                <w:sz w:val="18"/>
                <w:szCs w:val="18"/>
              </w:rPr>
              <w:t>Idem</w:t>
            </w:r>
          </w:p>
        </w:tc>
        <w:tc>
          <w:tcPr>
            <w:tcW w:w="1560" w:type="dxa"/>
          </w:tcPr>
          <w:p w14:paraId="7C62A429" w14:textId="77777777" w:rsidR="006D59A4" w:rsidRDefault="006D59A4">
            <w:pPr>
              <w:pBdr>
                <w:top w:val="nil"/>
                <w:left w:val="nil"/>
                <w:bottom w:val="nil"/>
                <w:right w:val="nil"/>
                <w:between w:val="nil"/>
              </w:pBdr>
              <w:spacing w:after="0" w:line="240" w:lineRule="auto"/>
              <w:ind w:left="0" w:hanging="2"/>
              <w:jc w:val="right"/>
              <w:rPr>
                <w:color w:val="000000"/>
                <w:sz w:val="18"/>
                <w:szCs w:val="18"/>
                <w:highlight w:val="white"/>
              </w:rPr>
            </w:pPr>
          </w:p>
          <w:p w14:paraId="6F40B69F" w14:textId="77777777" w:rsidR="006D59A4" w:rsidRDefault="006D59A4">
            <w:pPr>
              <w:pBdr>
                <w:top w:val="nil"/>
                <w:left w:val="nil"/>
                <w:bottom w:val="nil"/>
                <w:right w:val="nil"/>
                <w:between w:val="nil"/>
              </w:pBdr>
              <w:spacing w:after="0" w:line="240" w:lineRule="auto"/>
              <w:ind w:left="0" w:hanging="2"/>
              <w:rPr>
                <w:sz w:val="18"/>
                <w:szCs w:val="18"/>
                <w:highlight w:val="white"/>
              </w:rPr>
            </w:pPr>
          </w:p>
          <w:p w14:paraId="20AAEA2C"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102.500</w:t>
            </w:r>
          </w:p>
          <w:p w14:paraId="57E66FED"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p w14:paraId="3E60BE0D"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2018</w:t>
            </w:r>
            <w:r>
              <w:rPr>
                <w:sz w:val="18"/>
                <w:szCs w:val="18"/>
                <w:highlight w:val="white"/>
              </w:rPr>
              <w:t xml:space="preserve">: 92.500 </w:t>
            </w:r>
          </w:p>
          <w:p w14:paraId="2067C23B" w14:textId="77777777" w:rsidR="006D59A4" w:rsidRDefault="006D59A4">
            <w:pPr>
              <w:pBdr>
                <w:top w:val="nil"/>
                <w:left w:val="nil"/>
                <w:bottom w:val="nil"/>
                <w:right w:val="nil"/>
                <w:between w:val="nil"/>
              </w:pBdr>
              <w:spacing w:after="0" w:line="240" w:lineRule="auto"/>
              <w:ind w:left="0" w:hanging="2"/>
              <w:rPr>
                <w:sz w:val="18"/>
                <w:szCs w:val="18"/>
                <w:highlight w:val="white"/>
              </w:rPr>
            </w:pPr>
          </w:p>
          <w:p w14:paraId="47930C2D" w14:textId="77777777" w:rsidR="006D59A4" w:rsidRDefault="006D59A4">
            <w:pPr>
              <w:pBdr>
                <w:top w:val="nil"/>
                <w:left w:val="nil"/>
                <w:bottom w:val="nil"/>
                <w:right w:val="nil"/>
                <w:between w:val="nil"/>
              </w:pBdr>
              <w:spacing w:after="0" w:line="240" w:lineRule="auto"/>
              <w:ind w:left="0" w:hanging="2"/>
              <w:rPr>
                <w:sz w:val="18"/>
                <w:szCs w:val="18"/>
                <w:highlight w:val="white"/>
              </w:rPr>
            </w:pPr>
          </w:p>
          <w:p w14:paraId="6F4703C5"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tc>
        <w:tc>
          <w:tcPr>
            <w:tcW w:w="1635" w:type="dxa"/>
          </w:tcPr>
          <w:p w14:paraId="12688C36" w14:textId="77777777" w:rsidR="006D59A4" w:rsidRDefault="00671142">
            <w:pPr>
              <w:pBdr>
                <w:top w:val="nil"/>
                <w:left w:val="nil"/>
                <w:bottom w:val="nil"/>
                <w:right w:val="nil"/>
                <w:between w:val="nil"/>
              </w:pBdr>
              <w:spacing w:after="0" w:line="240" w:lineRule="auto"/>
              <w:ind w:left="0" w:hanging="2"/>
              <w:rPr>
                <w:sz w:val="18"/>
                <w:szCs w:val="18"/>
                <w:highlight w:val="white"/>
              </w:rPr>
            </w:pPr>
            <w:r>
              <w:rPr>
                <w:sz w:val="18"/>
                <w:szCs w:val="18"/>
                <w:highlight w:val="white"/>
              </w:rPr>
              <w:t>Rappresentanti MAECI</w:t>
            </w:r>
          </w:p>
          <w:p w14:paraId="4FD7BFF8" w14:textId="77777777" w:rsidR="006D59A4" w:rsidRDefault="00671142">
            <w:pPr>
              <w:pBdr>
                <w:top w:val="nil"/>
                <w:left w:val="nil"/>
                <w:bottom w:val="nil"/>
                <w:right w:val="nil"/>
                <w:between w:val="nil"/>
              </w:pBdr>
              <w:spacing w:after="0" w:line="240" w:lineRule="auto"/>
              <w:ind w:left="0" w:hanging="2"/>
              <w:rPr>
                <w:sz w:val="18"/>
                <w:szCs w:val="18"/>
                <w:highlight w:val="white"/>
              </w:rPr>
            </w:pPr>
            <w:r>
              <w:rPr>
                <w:sz w:val="18"/>
                <w:szCs w:val="18"/>
                <w:highlight w:val="white"/>
              </w:rPr>
              <w:t>Amb. Elisabetta Belloni fa parte del Comitato di Supervisione</w:t>
            </w:r>
          </w:p>
          <w:p w14:paraId="22EC6A75" w14:textId="77777777" w:rsidR="006D59A4" w:rsidRDefault="00671142">
            <w:pPr>
              <w:pBdr>
                <w:top w:val="nil"/>
                <w:left w:val="nil"/>
                <w:bottom w:val="nil"/>
                <w:right w:val="nil"/>
                <w:between w:val="nil"/>
              </w:pBdr>
              <w:spacing w:after="0" w:line="240" w:lineRule="auto"/>
              <w:ind w:left="0" w:hanging="2"/>
              <w:rPr>
                <w:rFonts w:ascii="Arial" w:eastAsia="Arial" w:hAnsi="Arial" w:cs="Arial"/>
                <w:color w:val="222222"/>
                <w:highlight w:val="white"/>
              </w:rPr>
            </w:pPr>
            <w:r>
              <w:rPr>
                <w:sz w:val="18"/>
                <w:szCs w:val="18"/>
                <w:highlight w:val="white"/>
              </w:rPr>
              <w:t xml:space="preserve"> ma non sono previsti compensi</w:t>
            </w:r>
            <w:r>
              <w:rPr>
                <w:rFonts w:ascii="Arial" w:eastAsia="Arial" w:hAnsi="Arial" w:cs="Arial"/>
                <w:color w:val="222222"/>
                <w:highlight w:val="white"/>
              </w:rPr>
              <w:br/>
            </w:r>
          </w:p>
          <w:p w14:paraId="62BCCA6A" w14:textId="77777777" w:rsidR="006D59A4" w:rsidRDefault="006D59A4">
            <w:pPr>
              <w:shd w:val="clear" w:color="auto" w:fill="FFFFFF"/>
              <w:ind w:left="0" w:hanging="2"/>
              <w:rPr>
                <w:rFonts w:ascii="Arial" w:eastAsia="Arial" w:hAnsi="Arial" w:cs="Arial"/>
                <w:color w:val="222222"/>
                <w:highlight w:val="white"/>
              </w:rPr>
            </w:pPr>
          </w:p>
          <w:p w14:paraId="7FAE4262" w14:textId="77777777" w:rsidR="006D59A4" w:rsidRDefault="006D59A4">
            <w:pPr>
              <w:pBdr>
                <w:top w:val="nil"/>
                <w:left w:val="nil"/>
                <w:bottom w:val="nil"/>
                <w:right w:val="nil"/>
                <w:between w:val="nil"/>
              </w:pBdr>
              <w:spacing w:after="0" w:line="240" w:lineRule="auto"/>
              <w:ind w:left="0" w:hanging="2"/>
              <w:rPr>
                <w:sz w:val="18"/>
                <w:szCs w:val="18"/>
                <w:highlight w:val="white"/>
              </w:rPr>
            </w:pPr>
          </w:p>
        </w:tc>
        <w:tc>
          <w:tcPr>
            <w:tcW w:w="1755" w:type="dxa"/>
          </w:tcPr>
          <w:p w14:paraId="5B35AFCC"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p w14:paraId="35A60B3D"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p w14:paraId="3E09ECBD"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2014: +   29.468</w:t>
            </w:r>
          </w:p>
          <w:p w14:paraId="1DCBF6BD"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2015: +   51.183</w:t>
            </w:r>
          </w:p>
          <w:p w14:paraId="34C56F9A"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 xml:space="preserve">2016: + 126.470 </w:t>
            </w:r>
          </w:p>
          <w:p w14:paraId="1557309A"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p w14:paraId="4CF04CA0" w14:textId="77777777" w:rsidR="006D59A4" w:rsidRDefault="00671142">
            <w:pPr>
              <w:pBdr>
                <w:top w:val="nil"/>
                <w:left w:val="nil"/>
                <w:bottom w:val="nil"/>
                <w:right w:val="nil"/>
                <w:between w:val="nil"/>
              </w:pBdr>
              <w:spacing w:after="0" w:line="240" w:lineRule="auto"/>
              <w:ind w:left="0" w:hanging="2"/>
              <w:rPr>
                <w:b/>
                <w:sz w:val="18"/>
                <w:szCs w:val="18"/>
                <w:highlight w:val="white"/>
              </w:rPr>
            </w:pPr>
            <w:r>
              <w:rPr>
                <w:b/>
                <w:sz w:val="18"/>
                <w:szCs w:val="18"/>
                <w:highlight w:val="white"/>
              </w:rPr>
              <w:t>2017</w:t>
            </w:r>
            <w:r>
              <w:rPr>
                <w:sz w:val="18"/>
                <w:szCs w:val="18"/>
                <w:highlight w:val="white"/>
              </w:rPr>
              <w:t>: +23.354</w:t>
            </w:r>
          </w:p>
          <w:p w14:paraId="39B8774F" w14:textId="77777777" w:rsidR="006D59A4" w:rsidRDefault="006D59A4">
            <w:pPr>
              <w:pBdr>
                <w:top w:val="nil"/>
                <w:left w:val="nil"/>
                <w:bottom w:val="nil"/>
                <w:right w:val="nil"/>
                <w:between w:val="nil"/>
              </w:pBdr>
              <w:spacing w:after="0" w:line="240" w:lineRule="auto"/>
              <w:ind w:left="0" w:hanging="2"/>
              <w:rPr>
                <w:sz w:val="18"/>
                <w:szCs w:val="18"/>
                <w:highlight w:val="white"/>
              </w:rPr>
            </w:pPr>
          </w:p>
        </w:tc>
        <w:tc>
          <w:tcPr>
            <w:tcW w:w="1710" w:type="dxa"/>
          </w:tcPr>
          <w:p w14:paraId="74C5DBBA"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658B5A17"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Gli amministratori dell’ente che hanno percepito compensi nel 2016 sono stati:</w:t>
            </w:r>
          </w:p>
          <w:p w14:paraId="2E0C175F"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20E96A62"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Amb. Giancarlo Aragona, Presidente fino al 30-06-2016, compenso 20.000 euro lordi;</w:t>
            </w:r>
          </w:p>
          <w:p w14:paraId="35A30765"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Prof. Carlo Secchi, Presidente dal 01-07-2016, compenso 27.750 euro lordi;</w:t>
            </w:r>
          </w:p>
          <w:p w14:paraId="4A5F86B5"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Prof. Franco Bruni, Vicepresidente 15.500 euro lordi;</w:t>
            </w:r>
          </w:p>
          <w:p w14:paraId="4DBF9F80"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Dott. Paolo Magri, Vicepresidente</w:t>
            </w:r>
          </w:p>
          <w:p w14:paraId="4B56D1DB"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Esecutivo (una tantum) 15.000 euro lordi;</w:t>
            </w:r>
          </w:p>
          <w:p w14:paraId="5CBDAF06"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Dott. Sergio Duca, Presidente Collegio dei Revisori compenso 2.500 euro lordi;</w:t>
            </w:r>
          </w:p>
          <w:p w14:paraId="73F06BAB"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Dott. Vicenzo Passavanti, membro Collegio dei Revisori fino a maggio 2016, compenso 833 euro lordi;</w:t>
            </w:r>
          </w:p>
          <w:p w14:paraId="695F6DF0"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Dott.ssa Daniela Kalamian, membro Collegio dei Rvisori da giungo 2016, compenso 1.167;</w:t>
            </w:r>
          </w:p>
          <w:p w14:paraId="0D0982E8"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lastRenderedPageBreak/>
              <w:t xml:space="preserve">Dott. Stefano La Placa, membro del Collegio dei Revisori 2.000 euro lordi </w:t>
            </w:r>
          </w:p>
        </w:tc>
        <w:tc>
          <w:tcPr>
            <w:tcW w:w="1410" w:type="dxa"/>
          </w:tcPr>
          <w:p w14:paraId="40EFB547" w14:textId="77777777" w:rsidR="006D59A4" w:rsidRDefault="006D59A4">
            <w:pPr>
              <w:pBdr>
                <w:top w:val="nil"/>
                <w:left w:val="nil"/>
                <w:bottom w:val="nil"/>
                <w:right w:val="nil"/>
                <w:between w:val="nil"/>
              </w:pBdr>
              <w:spacing w:after="0" w:line="240" w:lineRule="auto"/>
              <w:ind w:left="0" w:hanging="2"/>
              <w:rPr>
                <w:color w:val="000000"/>
              </w:rPr>
            </w:pPr>
          </w:p>
          <w:p w14:paraId="470A4B12"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19">
              <w:r w:rsidR="00671142">
                <w:rPr>
                  <w:color w:val="0000FF"/>
                  <w:sz w:val="18"/>
                  <w:szCs w:val="18"/>
                  <w:u w:val="single"/>
                </w:rPr>
                <w:t>http://www.ispionline.it/</w:t>
              </w:r>
            </w:hyperlink>
            <w:r w:rsidR="00671142">
              <w:rPr>
                <w:color w:val="000000"/>
                <w:sz w:val="18"/>
                <w:szCs w:val="18"/>
              </w:rPr>
              <w:t xml:space="preserve"> </w:t>
            </w:r>
            <w:hyperlink r:id="rId20">
              <w:r w:rsidR="00671142">
                <w:rPr>
                  <w:color w:val="0000FF"/>
                  <w:sz w:val="18"/>
                  <w:szCs w:val="18"/>
                  <w:u w:val="single"/>
                </w:rPr>
                <w:t>http://www.ispionline.it/it/istituto</w:t>
              </w:r>
            </w:hyperlink>
            <w:r w:rsidR="00671142">
              <w:rPr>
                <w:color w:val="000000"/>
                <w:sz w:val="18"/>
                <w:szCs w:val="18"/>
              </w:rPr>
              <w:t xml:space="preserve"> </w:t>
            </w:r>
          </w:p>
          <w:p w14:paraId="70EEC90D" w14:textId="77777777" w:rsidR="006D59A4" w:rsidRDefault="006D59A4">
            <w:pPr>
              <w:pBdr>
                <w:top w:val="nil"/>
                <w:left w:val="nil"/>
                <w:bottom w:val="nil"/>
                <w:right w:val="nil"/>
                <w:between w:val="nil"/>
              </w:pBdr>
              <w:spacing w:after="0" w:line="240" w:lineRule="auto"/>
              <w:ind w:left="0" w:hanging="2"/>
              <w:rPr>
                <w:color w:val="000000"/>
                <w:sz w:val="20"/>
                <w:szCs w:val="20"/>
              </w:rPr>
            </w:pPr>
          </w:p>
          <w:p w14:paraId="13A3FDEC" w14:textId="77777777" w:rsidR="006D59A4" w:rsidRDefault="00671142">
            <w:pPr>
              <w:pBdr>
                <w:top w:val="nil"/>
                <w:left w:val="nil"/>
                <w:bottom w:val="nil"/>
                <w:right w:val="nil"/>
                <w:between w:val="nil"/>
              </w:pBdr>
              <w:spacing w:after="0" w:line="240" w:lineRule="auto"/>
              <w:ind w:left="0" w:hanging="2"/>
              <w:rPr>
                <w:color w:val="000000"/>
                <w:sz w:val="20"/>
                <w:szCs w:val="20"/>
              </w:rPr>
            </w:pPr>
            <w:r>
              <w:rPr>
                <w:b/>
                <w:color w:val="000000"/>
                <w:sz w:val="20"/>
                <w:szCs w:val="20"/>
              </w:rPr>
              <w:t>Bilancio:</w:t>
            </w:r>
          </w:p>
          <w:p w14:paraId="15510680"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21">
              <w:r w:rsidR="00671142">
                <w:rPr>
                  <w:color w:val="0000FF"/>
                  <w:sz w:val="20"/>
                  <w:szCs w:val="20"/>
                  <w:u w:val="single"/>
                </w:rPr>
                <w:t>https://www.ispionline.it/sites/default/files/media/pdf/bilancio_consu</w:t>
              </w:r>
            </w:hyperlink>
            <w:hyperlink r:id="rId22">
              <w:r w:rsidR="00671142">
                <w:rPr>
                  <w:color w:val="0000FF"/>
                  <w:sz w:val="18"/>
                  <w:szCs w:val="18"/>
                  <w:u w:val="single"/>
                </w:rPr>
                <w:t>ntivo_ispi_2019.pdf</w:t>
              </w:r>
            </w:hyperlink>
            <w:r w:rsidR="00671142">
              <w:rPr>
                <w:color w:val="000000"/>
                <w:sz w:val="18"/>
                <w:szCs w:val="18"/>
              </w:rPr>
              <w:t xml:space="preserve"> </w:t>
            </w:r>
          </w:p>
        </w:tc>
      </w:tr>
      <w:tr w:rsidR="006D59A4" w14:paraId="6C2800D0" w14:textId="77777777">
        <w:trPr>
          <w:trHeight w:val="3875"/>
        </w:trPr>
        <w:tc>
          <w:tcPr>
            <w:tcW w:w="1275" w:type="dxa"/>
          </w:tcPr>
          <w:p w14:paraId="3C88B557"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UAP-DSD </w:t>
            </w:r>
          </w:p>
        </w:tc>
        <w:tc>
          <w:tcPr>
            <w:tcW w:w="2130" w:type="dxa"/>
            <w:gridSpan w:val="2"/>
          </w:tcPr>
          <w:p w14:paraId="63A1AFE8"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Ente morale a carattere internazionalistico (riconosciuto con D.P.R. del 27/12/1948 n.1700 e disciplinato con Legge 28/12/1982 n. 948)</w:t>
            </w:r>
          </w:p>
        </w:tc>
        <w:tc>
          <w:tcPr>
            <w:tcW w:w="1140" w:type="dxa"/>
          </w:tcPr>
          <w:p w14:paraId="4CE6474C"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Società Italiana per l’Organizzazione Internazionale (S.I.O.I)</w:t>
            </w:r>
          </w:p>
        </w:tc>
        <w:tc>
          <w:tcPr>
            <w:tcW w:w="2265" w:type="dxa"/>
          </w:tcPr>
          <w:p w14:paraId="394A1DA7"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i/>
                <w:color w:val="000000"/>
                <w:sz w:val="18"/>
                <w:szCs w:val="18"/>
                <w:highlight w:val="white"/>
              </w:rPr>
              <w:t>Idem</w:t>
            </w:r>
          </w:p>
        </w:tc>
        <w:tc>
          <w:tcPr>
            <w:tcW w:w="1560" w:type="dxa"/>
          </w:tcPr>
          <w:p w14:paraId="6B6070D9"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p w14:paraId="6DD62539"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2018</w:t>
            </w:r>
            <w:r>
              <w:rPr>
                <w:sz w:val="18"/>
                <w:szCs w:val="18"/>
                <w:highlight w:val="white"/>
              </w:rPr>
              <w:t>: 87.500</w:t>
            </w:r>
          </w:p>
          <w:p w14:paraId="4B5EE73B" w14:textId="77777777" w:rsidR="006D59A4" w:rsidRDefault="006D59A4">
            <w:pPr>
              <w:pBdr>
                <w:top w:val="nil"/>
                <w:left w:val="nil"/>
                <w:bottom w:val="nil"/>
                <w:right w:val="nil"/>
                <w:between w:val="nil"/>
              </w:pBdr>
              <w:spacing w:after="0" w:line="240" w:lineRule="auto"/>
              <w:ind w:left="0" w:hanging="2"/>
              <w:rPr>
                <w:sz w:val="18"/>
                <w:szCs w:val="18"/>
                <w:highlight w:val="white"/>
              </w:rPr>
            </w:pPr>
          </w:p>
          <w:p w14:paraId="12D98F17" w14:textId="77777777" w:rsidR="006D59A4" w:rsidRDefault="006D59A4">
            <w:pPr>
              <w:pBdr>
                <w:top w:val="nil"/>
                <w:left w:val="nil"/>
                <w:bottom w:val="nil"/>
                <w:right w:val="nil"/>
                <w:between w:val="nil"/>
              </w:pBdr>
              <w:spacing w:after="0" w:line="240" w:lineRule="auto"/>
              <w:ind w:left="0" w:hanging="2"/>
              <w:rPr>
                <w:sz w:val="18"/>
                <w:szCs w:val="18"/>
                <w:highlight w:val="white"/>
              </w:rPr>
            </w:pPr>
          </w:p>
        </w:tc>
        <w:tc>
          <w:tcPr>
            <w:tcW w:w="1635" w:type="dxa"/>
          </w:tcPr>
          <w:p w14:paraId="3F5311DD"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Membri del Consiglio Direttivo: Min. Plen. Andrea Ferrari e Min. Plen. Andrea Tiriticco, incarico svolto a titolo gratuito.</w:t>
            </w:r>
          </w:p>
          <w:p w14:paraId="70E12113"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p w14:paraId="07BED549" w14:textId="77777777" w:rsidR="006D59A4" w:rsidRDefault="00671142">
            <w:pPr>
              <w:pBdr>
                <w:top w:val="nil"/>
                <w:left w:val="nil"/>
                <w:bottom w:val="nil"/>
                <w:right w:val="nil"/>
                <w:between w:val="nil"/>
              </w:pBdr>
              <w:spacing w:after="0" w:line="240" w:lineRule="auto"/>
              <w:ind w:left="0" w:hanging="2"/>
              <w:rPr>
                <w:sz w:val="18"/>
                <w:szCs w:val="18"/>
                <w:highlight w:val="white"/>
              </w:rPr>
            </w:pPr>
            <w:r>
              <w:rPr>
                <w:color w:val="000000"/>
                <w:sz w:val="18"/>
                <w:szCs w:val="18"/>
                <w:highlight w:val="white"/>
              </w:rPr>
              <w:t>Membro del Collegio dei revisori dei conti: Dott.ssa Fiammetta Raffaeli, trattamento economico lordo percepito nel 2016: 2.100,00 euro (erogati direttamente dall’Ente)</w:t>
            </w:r>
          </w:p>
          <w:p w14:paraId="3F08FCE7"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DALLA MAIL: d</w:t>
            </w:r>
            <w:r>
              <w:rPr>
                <w:sz w:val="18"/>
                <w:szCs w:val="18"/>
                <w:highlight w:val="white"/>
              </w:rPr>
              <w:t>ue rappresentanti nominati dal MAECI che non percepiscono alcuna indennità". Fanno parte del Consiglio Direttivo il Min. Gianluca Alberini e l'Amb. Giorgio Marrapodi.</w:t>
            </w:r>
          </w:p>
          <w:p w14:paraId="56DB0A46" w14:textId="77777777" w:rsidR="006D59A4" w:rsidRDefault="00671142">
            <w:pPr>
              <w:shd w:val="clear" w:color="auto" w:fill="FFFFFF"/>
              <w:ind w:left="0" w:hanging="2"/>
              <w:rPr>
                <w:rFonts w:ascii="Arial" w:eastAsia="Arial" w:hAnsi="Arial" w:cs="Arial"/>
                <w:color w:val="666666"/>
                <w:highlight w:val="white"/>
              </w:rPr>
            </w:pPr>
            <w:r>
              <w:rPr>
                <w:sz w:val="18"/>
                <w:szCs w:val="18"/>
                <w:highlight w:val="white"/>
              </w:rPr>
              <w:t xml:space="preserve">Per quanto riguarda i Collegio dei Revisori dei Conti invece è presente, quale </w:t>
            </w:r>
            <w:r>
              <w:rPr>
                <w:sz w:val="18"/>
                <w:szCs w:val="18"/>
                <w:highlight w:val="white"/>
              </w:rPr>
              <w:lastRenderedPageBreak/>
              <w:t>membro effettivo nominato dal MAECI, la dr.ssa Lucilla Amati  che percepisce un'indennità annua lorda di euro 2.100,00 (duemilacento/00).</w:t>
            </w:r>
          </w:p>
          <w:p w14:paraId="4B3CB6AE"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tc>
        <w:tc>
          <w:tcPr>
            <w:tcW w:w="1755" w:type="dxa"/>
          </w:tcPr>
          <w:p w14:paraId="73392007"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lastRenderedPageBreak/>
              <w:t>2014: + 104.915</w:t>
            </w:r>
          </w:p>
          <w:p w14:paraId="718E9F2E"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2015: +   41.954</w:t>
            </w:r>
          </w:p>
          <w:p w14:paraId="077DA49F"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2016: + 126.263</w:t>
            </w:r>
          </w:p>
          <w:p w14:paraId="7A211371"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p w14:paraId="61F3D248"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2017:</w:t>
            </w:r>
            <w:r>
              <w:rPr>
                <w:sz w:val="18"/>
                <w:szCs w:val="18"/>
                <w:highlight w:val="white"/>
              </w:rPr>
              <w:t xml:space="preserve"> + 13.836</w:t>
            </w:r>
          </w:p>
          <w:p w14:paraId="61D6F44A" w14:textId="77777777" w:rsidR="006D59A4" w:rsidRDefault="006D59A4">
            <w:pPr>
              <w:pBdr>
                <w:top w:val="nil"/>
                <w:left w:val="nil"/>
                <w:bottom w:val="nil"/>
                <w:right w:val="nil"/>
                <w:between w:val="nil"/>
              </w:pBdr>
              <w:spacing w:after="0" w:line="240" w:lineRule="auto"/>
              <w:ind w:left="0" w:hanging="2"/>
              <w:rPr>
                <w:color w:val="FF0000"/>
                <w:sz w:val="18"/>
                <w:szCs w:val="18"/>
                <w:highlight w:val="white"/>
              </w:rPr>
            </w:pPr>
          </w:p>
          <w:p w14:paraId="0E669673" w14:textId="77777777" w:rsidR="006D59A4" w:rsidRDefault="006D59A4">
            <w:pPr>
              <w:pBdr>
                <w:top w:val="nil"/>
                <w:left w:val="nil"/>
                <w:bottom w:val="nil"/>
                <w:right w:val="nil"/>
                <w:between w:val="nil"/>
              </w:pBdr>
              <w:spacing w:after="0" w:line="240" w:lineRule="auto"/>
              <w:ind w:left="0" w:hanging="2"/>
              <w:rPr>
                <w:b/>
                <w:sz w:val="18"/>
                <w:szCs w:val="18"/>
                <w:highlight w:val="white"/>
              </w:rPr>
            </w:pPr>
          </w:p>
        </w:tc>
        <w:tc>
          <w:tcPr>
            <w:tcW w:w="1710" w:type="dxa"/>
          </w:tcPr>
          <w:p w14:paraId="10A66BE8"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Il Presidente della SIOI - Dott. Franco Frattini ha percepito nel 2016 un compenso annuo lordo di Euro 34.111. </w:t>
            </w:r>
          </w:p>
          <w:p w14:paraId="5B866A9D" w14:textId="77777777" w:rsidR="006D59A4" w:rsidRDefault="006D59A4">
            <w:pPr>
              <w:pBdr>
                <w:top w:val="nil"/>
                <w:left w:val="nil"/>
                <w:bottom w:val="nil"/>
                <w:right w:val="nil"/>
                <w:between w:val="nil"/>
              </w:pBdr>
              <w:spacing w:after="0" w:line="240" w:lineRule="auto"/>
              <w:ind w:left="0" w:hanging="2"/>
              <w:rPr>
                <w:sz w:val="18"/>
                <w:szCs w:val="18"/>
              </w:rPr>
            </w:pPr>
          </w:p>
          <w:p w14:paraId="4EB4DFE0" w14:textId="77777777" w:rsidR="006D59A4" w:rsidRDefault="00671142">
            <w:pPr>
              <w:pBdr>
                <w:top w:val="nil"/>
                <w:left w:val="nil"/>
                <w:bottom w:val="nil"/>
                <w:right w:val="nil"/>
                <w:between w:val="nil"/>
              </w:pBdr>
              <w:spacing w:after="0" w:line="240" w:lineRule="auto"/>
              <w:ind w:left="0" w:hanging="2"/>
              <w:rPr>
                <w:sz w:val="18"/>
                <w:szCs w:val="18"/>
              </w:rPr>
            </w:pPr>
            <w:r>
              <w:rPr>
                <w:sz w:val="18"/>
                <w:szCs w:val="18"/>
              </w:rPr>
              <w:t>Il mandato del presidente Frattini è iniziato il 21/2/2012 ed è tuttora in carica a seguito dei rinnovi periodici deliberati dall'Assemblea dei Soci, il compenso lordo per il 2017 e per il 2018 è stato di euro 29.600.</w:t>
            </w:r>
          </w:p>
        </w:tc>
        <w:tc>
          <w:tcPr>
            <w:tcW w:w="1410" w:type="dxa"/>
          </w:tcPr>
          <w:p w14:paraId="0BFD8239" w14:textId="77777777" w:rsidR="006D59A4" w:rsidRDefault="00913484">
            <w:pPr>
              <w:pBdr>
                <w:top w:val="nil"/>
                <w:left w:val="nil"/>
                <w:bottom w:val="nil"/>
                <w:right w:val="nil"/>
                <w:between w:val="nil"/>
              </w:pBdr>
              <w:spacing w:after="0" w:line="240" w:lineRule="auto"/>
              <w:ind w:left="0" w:hanging="2"/>
              <w:rPr>
                <w:color w:val="0000FF"/>
                <w:sz w:val="18"/>
                <w:szCs w:val="18"/>
                <w:u w:val="single"/>
              </w:rPr>
            </w:pPr>
            <w:hyperlink r:id="rId23">
              <w:r w:rsidR="00671142">
                <w:rPr>
                  <w:color w:val="0000FF"/>
                  <w:sz w:val="18"/>
                  <w:szCs w:val="18"/>
                  <w:u w:val="single"/>
                </w:rPr>
                <w:t>www.sioi.org</w:t>
              </w:r>
            </w:hyperlink>
          </w:p>
          <w:p w14:paraId="17798320" w14:textId="77777777" w:rsidR="006D59A4" w:rsidRDefault="006D59A4">
            <w:pPr>
              <w:pBdr>
                <w:top w:val="nil"/>
                <w:left w:val="nil"/>
                <w:bottom w:val="nil"/>
                <w:right w:val="nil"/>
                <w:between w:val="nil"/>
              </w:pBdr>
              <w:spacing w:after="0" w:line="240" w:lineRule="auto"/>
              <w:ind w:left="0" w:hanging="2"/>
              <w:rPr>
                <w:color w:val="0000FF"/>
                <w:u w:val="single"/>
              </w:rPr>
            </w:pPr>
          </w:p>
          <w:p w14:paraId="2BA821DE" w14:textId="77777777" w:rsidR="006D59A4" w:rsidRDefault="00671142">
            <w:pPr>
              <w:pBdr>
                <w:top w:val="nil"/>
                <w:left w:val="nil"/>
                <w:bottom w:val="nil"/>
                <w:right w:val="nil"/>
                <w:between w:val="nil"/>
              </w:pBdr>
              <w:spacing w:after="0" w:line="240" w:lineRule="auto"/>
              <w:ind w:left="0" w:hanging="2"/>
              <w:rPr>
                <w:color w:val="000000"/>
                <w:sz w:val="16"/>
                <w:szCs w:val="16"/>
              </w:rPr>
            </w:pPr>
            <w:r>
              <w:rPr>
                <w:b/>
                <w:color w:val="000000"/>
                <w:sz w:val="18"/>
                <w:szCs w:val="18"/>
              </w:rPr>
              <w:t xml:space="preserve">Bilancio: </w:t>
            </w:r>
            <w:hyperlink r:id="rId24">
              <w:r>
                <w:rPr>
                  <w:color w:val="0000FF"/>
                  <w:sz w:val="18"/>
                  <w:szCs w:val="18"/>
                  <w:u w:val="single"/>
                </w:rPr>
                <w:t>https://www.sioi.org/wp-content/uploads/2021/01/Relazione-2017-2018.pdf</w:t>
              </w:r>
            </w:hyperlink>
            <w:r>
              <w:rPr>
                <w:color w:val="000000"/>
                <w:sz w:val="18"/>
                <w:szCs w:val="18"/>
              </w:rPr>
              <w:t xml:space="preserve"> </w:t>
            </w:r>
          </w:p>
        </w:tc>
      </w:tr>
      <w:tr w:rsidR="006D59A4" w14:paraId="53EABCB2" w14:textId="77777777">
        <w:tc>
          <w:tcPr>
            <w:tcW w:w="1275" w:type="dxa"/>
          </w:tcPr>
          <w:p w14:paraId="55B40A1F"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UAP-DSD </w:t>
            </w:r>
          </w:p>
        </w:tc>
        <w:tc>
          <w:tcPr>
            <w:tcW w:w="2130" w:type="dxa"/>
            <w:gridSpan w:val="2"/>
          </w:tcPr>
          <w:p w14:paraId="76F52A17"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Associazione indipendente e senza fini di lucro</w:t>
            </w:r>
          </w:p>
        </w:tc>
        <w:tc>
          <w:tcPr>
            <w:tcW w:w="1140" w:type="dxa"/>
          </w:tcPr>
          <w:p w14:paraId="365CA499" w14:textId="77777777" w:rsidR="006D59A4" w:rsidRPr="000749B9" w:rsidRDefault="00671142">
            <w:pPr>
              <w:pBdr>
                <w:top w:val="nil"/>
                <w:left w:val="nil"/>
                <w:bottom w:val="nil"/>
                <w:right w:val="nil"/>
                <w:between w:val="nil"/>
              </w:pBdr>
              <w:spacing w:after="0" w:line="240" w:lineRule="auto"/>
              <w:ind w:left="0" w:hanging="2"/>
              <w:rPr>
                <w:color w:val="000000"/>
                <w:sz w:val="18"/>
                <w:szCs w:val="18"/>
              </w:rPr>
            </w:pPr>
            <w:r w:rsidRPr="000749B9">
              <w:rPr>
                <w:color w:val="000000"/>
                <w:sz w:val="18"/>
                <w:szCs w:val="18"/>
              </w:rPr>
              <w:t xml:space="preserve">Centro Studi Politica Internazionale (Ce.S.P.I.) </w:t>
            </w:r>
          </w:p>
        </w:tc>
        <w:tc>
          <w:tcPr>
            <w:tcW w:w="2265" w:type="dxa"/>
          </w:tcPr>
          <w:p w14:paraId="1B235F52" w14:textId="77777777" w:rsidR="006D59A4" w:rsidRDefault="00671142">
            <w:pPr>
              <w:pBdr>
                <w:top w:val="nil"/>
                <w:left w:val="nil"/>
                <w:bottom w:val="nil"/>
                <w:right w:val="nil"/>
                <w:between w:val="nil"/>
              </w:pBdr>
              <w:spacing w:after="0" w:line="240" w:lineRule="auto"/>
              <w:ind w:left="0" w:hanging="2"/>
              <w:rPr>
                <w:color w:val="000000"/>
                <w:sz w:val="18"/>
                <w:szCs w:val="18"/>
              </w:rPr>
            </w:pPr>
            <w:r>
              <w:rPr>
                <w:i/>
                <w:color w:val="000000"/>
                <w:sz w:val="18"/>
                <w:szCs w:val="18"/>
              </w:rPr>
              <w:t>Idem</w:t>
            </w:r>
          </w:p>
        </w:tc>
        <w:tc>
          <w:tcPr>
            <w:tcW w:w="1560" w:type="dxa"/>
          </w:tcPr>
          <w:p w14:paraId="370C892F"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41.000</w:t>
            </w:r>
          </w:p>
          <w:p w14:paraId="76F792FB" w14:textId="77777777" w:rsidR="006D59A4" w:rsidRDefault="006D59A4">
            <w:pPr>
              <w:pBdr>
                <w:top w:val="nil"/>
                <w:left w:val="nil"/>
                <w:bottom w:val="nil"/>
                <w:right w:val="nil"/>
                <w:between w:val="nil"/>
              </w:pBdr>
              <w:spacing w:after="0" w:line="240" w:lineRule="auto"/>
              <w:ind w:left="0" w:hanging="2"/>
              <w:jc w:val="right"/>
              <w:rPr>
                <w:color w:val="000000"/>
                <w:sz w:val="18"/>
                <w:szCs w:val="18"/>
                <w:highlight w:val="white"/>
              </w:rPr>
            </w:pPr>
          </w:p>
          <w:p w14:paraId="12CEAF42"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2018</w:t>
            </w:r>
            <w:r>
              <w:rPr>
                <w:sz w:val="18"/>
                <w:szCs w:val="18"/>
                <w:highlight w:val="white"/>
              </w:rPr>
              <w:t>: 27.500</w:t>
            </w:r>
          </w:p>
        </w:tc>
        <w:tc>
          <w:tcPr>
            <w:tcW w:w="1635" w:type="dxa"/>
          </w:tcPr>
          <w:p w14:paraId="1E26250F"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Dott.ssa Assunta Conte, Membro Collegio Revisori dei Conti. </w:t>
            </w:r>
          </w:p>
          <w:p w14:paraId="38687F20"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Non ha percepito nel 2016 alcun trattamento economico.</w:t>
            </w:r>
          </w:p>
        </w:tc>
        <w:tc>
          <w:tcPr>
            <w:tcW w:w="1755" w:type="dxa"/>
          </w:tcPr>
          <w:p w14:paraId="1BE1BDD4"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2014: </w:t>
            </w:r>
            <w:r>
              <w:rPr>
                <w:color w:val="FF0000"/>
                <w:sz w:val="18"/>
                <w:szCs w:val="18"/>
              </w:rPr>
              <w:t>- 41.054</w:t>
            </w:r>
          </w:p>
          <w:p w14:paraId="3E3C2144" w14:textId="77777777" w:rsidR="006D59A4" w:rsidRDefault="00671142">
            <w:pPr>
              <w:pBdr>
                <w:top w:val="nil"/>
                <w:left w:val="nil"/>
                <w:bottom w:val="nil"/>
                <w:right w:val="nil"/>
                <w:between w:val="nil"/>
              </w:pBdr>
              <w:spacing w:after="0" w:line="240" w:lineRule="auto"/>
              <w:ind w:left="0" w:hanging="2"/>
              <w:rPr>
                <w:color w:val="FF0000"/>
                <w:sz w:val="18"/>
                <w:szCs w:val="18"/>
              </w:rPr>
            </w:pPr>
            <w:r>
              <w:rPr>
                <w:color w:val="000000"/>
                <w:sz w:val="18"/>
                <w:szCs w:val="18"/>
              </w:rPr>
              <w:t xml:space="preserve">2015: </w:t>
            </w:r>
            <w:r>
              <w:rPr>
                <w:color w:val="FF0000"/>
                <w:sz w:val="18"/>
                <w:szCs w:val="18"/>
              </w:rPr>
              <w:t>- 40.810</w:t>
            </w:r>
          </w:p>
          <w:p w14:paraId="23D510D6" w14:textId="77777777" w:rsidR="006D59A4" w:rsidRDefault="00671142">
            <w:pPr>
              <w:pBdr>
                <w:top w:val="nil"/>
                <w:left w:val="nil"/>
                <w:bottom w:val="nil"/>
                <w:right w:val="nil"/>
                <w:between w:val="nil"/>
              </w:pBdr>
              <w:spacing w:after="0" w:line="240" w:lineRule="auto"/>
              <w:ind w:left="0" w:hanging="2"/>
              <w:rPr>
                <w:color w:val="FF0000"/>
                <w:sz w:val="18"/>
                <w:szCs w:val="18"/>
              </w:rPr>
            </w:pPr>
            <w:r>
              <w:rPr>
                <w:color w:val="000000"/>
                <w:sz w:val="18"/>
                <w:szCs w:val="18"/>
              </w:rPr>
              <w:t xml:space="preserve">2016: </w:t>
            </w:r>
            <w:r>
              <w:rPr>
                <w:color w:val="FF0000"/>
                <w:sz w:val="18"/>
                <w:szCs w:val="18"/>
              </w:rPr>
              <w:t>- 45.851</w:t>
            </w:r>
          </w:p>
          <w:p w14:paraId="3FF3A122" w14:textId="77777777" w:rsidR="006D59A4" w:rsidRDefault="006D59A4">
            <w:pPr>
              <w:pBdr>
                <w:top w:val="nil"/>
                <w:left w:val="nil"/>
                <w:bottom w:val="nil"/>
                <w:right w:val="nil"/>
                <w:between w:val="nil"/>
              </w:pBdr>
              <w:spacing w:after="0" w:line="240" w:lineRule="auto"/>
              <w:ind w:left="0" w:hanging="2"/>
              <w:rPr>
                <w:color w:val="FF0000"/>
                <w:sz w:val="18"/>
                <w:szCs w:val="18"/>
              </w:rPr>
            </w:pPr>
          </w:p>
          <w:p w14:paraId="00796275" w14:textId="0BD98BF8" w:rsidR="006D59A4" w:rsidRDefault="00671142">
            <w:pPr>
              <w:pBdr>
                <w:top w:val="nil"/>
                <w:left w:val="nil"/>
                <w:bottom w:val="nil"/>
                <w:right w:val="nil"/>
                <w:between w:val="nil"/>
              </w:pBdr>
              <w:spacing w:after="0" w:line="240" w:lineRule="auto"/>
              <w:ind w:left="0" w:hanging="2"/>
              <w:rPr>
                <w:color w:val="000000"/>
                <w:sz w:val="18"/>
                <w:szCs w:val="18"/>
                <w:highlight w:val="white"/>
              </w:rPr>
            </w:pPr>
            <w:r>
              <w:rPr>
                <w:b/>
                <w:color w:val="000000"/>
                <w:sz w:val="18"/>
                <w:szCs w:val="18"/>
                <w:highlight w:val="white"/>
              </w:rPr>
              <w:t>2017:</w:t>
            </w:r>
            <w:r w:rsidR="000749B9">
              <w:rPr>
                <w:b/>
                <w:color w:val="000000"/>
                <w:sz w:val="18"/>
                <w:szCs w:val="18"/>
                <w:highlight w:val="white"/>
              </w:rPr>
              <w:t xml:space="preserve"> </w:t>
            </w:r>
            <w:r w:rsidR="00AF62CF">
              <w:rPr>
                <w:b/>
                <w:color w:val="000000"/>
                <w:sz w:val="18"/>
                <w:szCs w:val="18"/>
                <w:highlight w:val="white"/>
              </w:rPr>
              <w:t xml:space="preserve">+ </w:t>
            </w:r>
            <w:r w:rsidR="000749B9">
              <w:rPr>
                <w:b/>
                <w:color w:val="000000"/>
                <w:sz w:val="18"/>
                <w:szCs w:val="18"/>
                <w:highlight w:val="white"/>
              </w:rPr>
              <w:t>9.625,62</w:t>
            </w:r>
          </w:p>
          <w:p w14:paraId="4BC2D275" w14:textId="77777777" w:rsidR="006D59A4" w:rsidRDefault="006D59A4">
            <w:pPr>
              <w:pBdr>
                <w:top w:val="nil"/>
                <w:left w:val="nil"/>
                <w:bottom w:val="nil"/>
                <w:right w:val="nil"/>
                <w:between w:val="nil"/>
              </w:pBdr>
              <w:spacing w:after="0" w:line="240" w:lineRule="auto"/>
              <w:ind w:left="0" w:hanging="2"/>
              <w:rPr>
                <w:sz w:val="18"/>
                <w:szCs w:val="18"/>
                <w:shd w:val="clear" w:color="auto" w:fill="6AA84F"/>
              </w:rPr>
            </w:pPr>
          </w:p>
          <w:p w14:paraId="0C10B5F0" w14:textId="77777777" w:rsidR="006D59A4" w:rsidRDefault="006D59A4">
            <w:pPr>
              <w:pBdr>
                <w:top w:val="nil"/>
                <w:left w:val="nil"/>
                <w:bottom w:val="nil"/>
                <w:right w:val="nil"/>
                <w:between w:val="nil"/>
              </w:pBdr>
              <w:spacing w:after="0" w:line="240" w:lineRule="auto"/>
              <w:ind w:left="0" w:hanging="2"/>
              <w:rPr>
                <w:sz w:val="18"/>
                <w:szCs w:val="18"/>
                <w:shd w:val="clear" w:color="auto" w:fill="6AA84F"/>
              </w:rPr>
            </w:pPr>
          </w:p>
        </w:tc>
        <w:tc>
          <w:tcPr>
            <w:tcW w:w="1710" w:type="dxa"/>
          </w:tcPr>
          <w:p w14:paraId="7820788C"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Il Direttore CeSPI – Dott. Daniele Frigeri – Compenso annuo lordo percepito € 45.000,00</w:t>
            </w:r>
          </w:p>
        </w:tc>
        <w:tc>
          <w:tcPr>
            <w:tcW w:w="1410" w:type="dxa"/>
          </w:tcPr>
          <w:p w14:paraId="10BD9430"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25">
              <w:r w:rsidR="00671142">
                <w:rPr>
                  <w:color w:val="0000FF"/>
                  <w:sz w:val="18"/>
                  <w:szCs w:val="18"/>
                  <w:u w:val="single"/>
                </w:rPr>
                <w:t>http://www.cespi.it/home.html</w:t>
              </w:r>
            </w:hyperlink>
            <w:r w:rsidR="00671142">
              <w:rPr>
                <w:color w:val="000000"/>
                <w:sz w:val="18"/>
                <w:szCs w:val="18"/>
              </w:rPr>
              <w:t xml:space="preserve"> </w:t>
            </w:r>
          </w:p>
        </w:tc>
      </w:tr>
      <w:tr w:rsidR="006D59A4" w14:paraId="56589F7D" w14:textId="77777777">
        <w:tc>
          <w:tcPr>
            <w:tcW w:w="1275" w:type="dxa"/>
          </w:tcPr>
          <w:p w14:paraId="6F55C889"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UAP-DSD </w:t>
            </w:r>
          </w:p>
        </w:tc>
        <w:tc>
          <w:tcPr>
            <w:tcW w:w="2130" w:type="dxa"/>
            <w:gridSpan w:val="2"/>
          </w:tcPr>
          <w:p w14:paraId="48FB21BC"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Fondazione</w:t>
            </w:r>
          </w:p>
        </w:tc>
        <w:tc>
          <w:tcPr>
            <w:tcW w:w="1140" w:type="dxa"/>
          </w:tcPr>
          <w:p w14:paraId="654A0DC6" w14:textId="77777777" w:rsidR="006D59A4" w:rsidRDefault="00671142">
            <w:pPr>
              <w:pBdr>
                <w:top w:val="nil"/>
                <w:left w:val="nil"/>
                <w:bottom w:val="nil"/>
                <w:right w:val="nil"/>
                <w:between w:val="nil"/>
              </w:pBdr>
              <w:spacing w:after="0" w:line="240" w:lineRule="auto"/>
              <w:ind w:left="0" w:hanging="2"/>
              <w:rPr>
                <w:color w:val="000000"/>
                <w:sz w:val="18"/>
                <w:szCs w:val="18"/>
                <w:highlight w:val="yellow"/>
              </w:rPr>
            </w:pPr>
            <w:r w:rsidRPr="00AF62CF">
              <w:rPr>
                <w:color w:val="000000"/>
                <w:sz w:val="18"/>
                <w:szCs w:val="18"/>
              </w:rPr>
              <w:t>Fondazione Alcide De Gasperi</w:t>
            </w:r>
          </w:p>
        </w:tc>
        <w:tc>
          <w:tcPr>
            <w:tcW w:w="2265" w:type="dxa"/>
          </w:tcPr>
          <w:p w14:paraId="64FF5505" w14:textId="77777777" w:rsidR="006D59A4" w:rsidRDefault="00671142">
            <w:pPr>
              <w:pBdr>
                <w:top w:val="nil"/>
                <w:left w:val="nil"/>
                <w:bottom w:val="nil"/>
                <w:right w:val="nil"/>
                <w:between w:val="nil"/>
              </w:pBdr>
              <w:spacing w:after="0" w:line="240" w:lineRule="auto"/>
              <w:ind w:left="0" w:hanging="2"/>
              <w:rPr>
                <w:color w:val="000000"/>
                <w:sz w:val="18"/>
                <w:szCs w:val="18"/>
              </w:rPr>
            </w:pPr>
            <w:r>
              <w:rPr>
                <w:i/>
                <w:color w:val="000000"/>
                <w:sz w:val="18"/>
                <w:szCs w:val="18"/>
              </w:rPr>
              <w:t>Idem</w:t>
            </w:r>
          </w:p>
        </w:tc>
        <w:tc>
          <w:tcPr>
            <w:tcW w:w="1560" w:type="dxa"/>
          </w:tcPr>
          <w:p w14:paraId="326D96D4"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15.000</w:t>
            </w:r>
          </w:p>
          <w:p w14:paraId="31402014" w14:textId="77777777" w:rsidR="006D59A4" w:rsidRDefault="006D59A4">
            <w:pPr>
              <w:pBdr>
                <w:top w:val="nil"/>
                <w:left w:val="nil"/>
                <w:bottom w:val="nil"/>
                <w:right w:val="nil"/>
                <w:between w:val="nil"/>
              </w:pBdr>
              <w:spacing w:after="0" w:line="240" w:lineRule="auto"/>
              <w:ind w:left="0" w:hanging="2"/>
              <w:jc w:val="right"/>
              <w:rPr>
                <w:color w:val="000000"/>
                <w:sz w:val="18"/>
                <w:szCs w:val="18"/>
                <w:highlight w:val="white"/>
              </w:rPr>
            </w:pPr>
          </w:p>
          <w:p w14:paraId="041B69AC"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2018</w:t>
            </w:r>
            <w:r>
              <w:rPr>
                <w:sz w:val="18"/>
                <w:szCs w:val="18"/>
                <w:highlight w:val="white"/>
              </w:rPr>
              <w:t>: 3.308,14</w:t>
            </w:r>
          </w:p>
        </w:tc>
        <w:tc>
          <w:tcPr>
            <w:tcW w:w="1635" w:type="dxa"/>
          </w:tcPr>
          <w:p w14:paraId="7D4B5C98" w14:textId="5B5C44CF" w:rsidR="006D59A4" w:rsidRDefault="00671142" w:rsidP="00AF62CF">
            <w:pPr>
              <w:pBdr>
                <w:top w:val="nil"/>
                <w:left w:val="nil"/>
                <w:bottom w:val="nil"/>
                <w:right w:val="nil"/>
                <w:between w:val="nil"/>
              </w:pBdr>
              <w:spacing w:after="0" w:line="240" w:lineRule="auto"/>
              <w:ind w:left="0" w:hanging="2"/>
              <w:rPr>
                <w:color w:val="000000"/>
                <w:sz w:val="18"/>
                <w:szCs w:val="18"/>
              </w:rPr>
            </w:pPr>
            <w:r>
              <w:rPr>
                <w:color w:val="000000"/>
                <w:sz w:val="18"/>
                <w:szCs w:val="18"/>
              </w:rPr>
              <w:t>Dottor Roberto Raganelli, Memb</w:t>
            </w:r>
            <w:r w:rsidR="00AF62CF">
              <w:rPr>
                <w:color w:val="000000"/>
                <w:sz w:val="18"/>
                <w:szCs w:val="18"/>
              </w:rPr>
              <w:t>ro Collegio Revisori dei Conti: n</w:t>
            </w:r>
            <w:r>
              <w:rPr>
                <w:color w:val="000000"/>
                <w:sz w:val="18"/>
                <w:szCs w:val="18"/>
              </w:rPr>
              <w:t>on</w:t>
            </w:r>
            <w:r w:rsidR="00AF62CF">
              <w:rPr>
                <w:color w:val="000000"/>
                <w:sz w:val="18"/>
                <w:szCs w:val="18"/>
              </w:rPr>
              <w:t xml:space="preserve"> percepisce</w:t>
            </w:r>
            <w:r>
              <w:rPr>
                <w:color w:val="000000"/>
                <w:sz w:val="18"/>
                <w:szCs w:val="18"/>
              </w:rPr>
              <w:t xml:space="preserve"> alcun trattamento economico.</w:t>
            </w:r>
          </w:p>
        </w:tc>
        <w:tc>
          <w:tcPr>
            <w:tcW w:w="1755" w:type="dxa"/>
          </w:tcPr>
          <w:p w14:paraId="4F2C275B"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2014: +      268</w:t>
            </w:r>
          </w:p>
          <w:p w14:paraId="6BEEBCE0"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2015: + 15.950</w:t>
            </w:r>
          </w:p>
          <w:p w14:paraId="40D0D004" w14:textId="77777777" w:rsidR="006D59A4" w:rsidRDefault="00671142">
            <w:pPr>
              <w:pBdr>
                <w:top w:val="nil"/>
                <w:left w:val="nil"/>
                <w:bottom w:val="nil"/>
                <w:right w:val="nil"/>
                <w:between w:val="nil"/>
              </w:pBdr>
              <w:spacing w:after="0" w:line="240" w:lineRule="auto"/>
              <w:ind w:left="0" w:hanging="2"/>
              <w:rPr>
                <w:color w:val="FF0000"/>
                <w:sz w:val="18"/>
                <w:szCs w:val="18"/>
              </w:rPr>
            </w:pPr>
            <w:r>
              <w:rPr>
                <w:color w:val="000000"/>
                <w:sz w:val="18"/>
                <w:szCs w:val="18"/>
              </w:rPr>
              <w:t xml:space="preserve">2016: </w:t>
            </w:r>
            <w:r>
              <w:rPr>
                <w:color w:val="FF0000"/>
                <w:sz w:val="18"/>
                <w:szCs w:val="18"/>
              </w:rPr>
              <w:t>-  17.361</w:t>
            </w:r>
          </w:p>
          <w:p w14:paraId="25C8FFFF" w14:textId="77777777" w:rsidR="006D59A4" w:rsidRDefault="006D59A4">
            <w:pPr>
              <w:pBdr>
                <w:top w:val="nil"/>
                <w:left w:val="nil"/>
                <w:bottom w:val="nil"/>
                <w:right w:val="nil"/>
                <w:between w:val="nil"/>
              </w:pBdr>
              <w:spacing w:after="0" w:line="240" w:lineRule="auto"/>
              <w:ind w:left="0" w:hanging="2"/>
              <w:rPr>
                <w:color w:val="FF0000"/>
                <w:sz w:val="18"/>
                <w:szCs w:val="18"/>
              </w:rPr>
            </w:pPr>
          </w:p>
          <w:p w14:paraId="2B11AB9C" w14:textId="00EE450D" w:rsidR="006D59A4" w:rsidRDefault="00671142">
            <w:pPr>
              <w:pBdr>
                <w:top w:val="nil"/>
                <w:left w:val="nil"/>
                <w:bottom w:val="nil"/>
                <w:right w:val="nil"/>
                <w:between w:val="nil"/>
              </w:pBdr>
              <w:spacing w:after="0" w:line="240" w:lineRule="auto"/>
              <w:ind w:left="0" w:hanging="2"/>
              <w:rPr>
                <w:b/>
                <w:sz w:val="18"/>
                <w:szCs w:val="18"/>
                <w:highlight w:val="white"/>
              </w:rPr>
            </w:pPr>
            <w:r>
              <w:rPr>
                <w:b/>
                <w:sz w:val="18"/>
                <w:szCs w:val="18"/>
                <w:highlight w:val="white"/>
              </w:rPr>
              <w:t>2017:</w:t>
            </w:r>
            <w:r w:rsidR="00AF62CF">
              <w:rPr>
                <w:b/>
                <w:sz w:val="18"/>
                <w:szCs w:val="18"/>
                <w:highlight w:val="white"/>
              </w:rPr>
              <w:t xml:space="preserve"> + 9.191</w:t>
            </w:r>
          </w:p>
          <w:p w14:paraId="5FF14E92" w14:textId="77777777" w:rsidR="006D59A4" w:rsidRDefault="006D59A4">
            <w:pPr>
              <w:pBdr>
                <w:top w:val="nil"/>
                <w:left w:val="nil"/>
                <w:bottom w:val="nil"/>
                <w:right w:val="nil"/>
                <w:between w:val="nil"/>
              </w:pBdr>
              <w:spacing w:after="0" w:line="240" w:lineRule="auto"/>
              <w:ind w:left="0" w:hanging="2"/>
              <w:rPr>
                <w:b/>
                <w:sz w:val="18"/>
                <w:szCs w:val="18"/>
                <w:highlight w:val="yellow"/>
              </w:rPr>
            </w:pPr>
          </w:p>
          <w:p w14:paraId="47601B25" w14:textId="77777777" w:rsidR="006D59A4" w:rsidRDefault="006D59A4">
            <w:pPr>
              <w:pBdr>
                <w:top w:val="nil"/>
                <w:left w:val="nil"/>
                <w:bottom w:val="nil"/>
                <w:right w:val="nil"/>
                <w:between w:val="nil"/>
              </w:pBdr>
              <w:spacing w:after="0" w:line="240" w:lineRule="auto"/>
              <w:ind w:left="0" w:hanging="2"/>
              <w:rPr>
                <w:b/>
                <w:sz w:val="18"/>
                <w:szCs w:val="18"/>
              </w:rPr>
            </w:pPr>
          </w:p>
          <w:p w14:paraId="4CFE27B1" w14:textId="77777777" w:rsidR="006D59A4" w:rsidRDefault="006D59A4">
            <w:pPr>
              <w:pBdr>
                <w:top w:val="nil"/>
                <w:left w:val="nil"/>
                <w:bottom w:val="nil"/>
                <w:right w:val="nil"/>
                <w:between w:val="nil"/>
              </w:pBdr>
              <w:spacing w:after="0" w:line="240" w:lineRule="auto"/>
              <w:ind w:left="0" w:hanging="2"/>
              <w:rPr>
                <w:color w:val="000000"/>
                <w:sz w:val="18"/>
                <w:szCs w:val="18"/>
              </w:rPr>
            </w:pPr>
          </w:p>
        </w:tc>
        <w:tc>
          <w:tcPr>
            <w:tcW w:w="1710" w:type="dxa"/>
          </w:tcPr>
          <w:p w14:paraId="4D45958E"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Nessun componente del Consiglio della Fondazione né della Giunta Esecutiva percepisce remunerazione da parte della Fondazione</w:t>
            </w:r>
          </w:p>
        </w:tc>
        <w:tc>
          <w:tcPr>
            <w:tcW w:w="1410" w:type="dxa"/>
          </w:tcPr>
          <w:p w14:paraId="018743C7"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26">
              <w:r w:rsidR="00671142">
                <w:rPr>
                  <w:color w:val="0000FF"/>
                  <w:sz w:val="18"/>
                  <w:szCs w:val="18"/>
                  <w:u w:val="single"/>
                </w:rPr>
                <w:t>http://www.fondazionedegasperi.org/</w:t>
              </w:r>
            </w:hyperlink>
            <w:r w:rsidR="00671142">
              <w:rPr>
                <w:color w:val="000000"/>
                <w:sz w:val="18"/>
                <w:szCs w:val="18"/>
              </w:rPr>
              <w:t xml:space="preserve"> </w:t>
            </w:r>
          </w:p>
          <w:p w14:paraId="3D3FDEF1"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 </w:t>
            </w:r>
          </w:p>
        </w:tc>
      </w:tr>
      <w:tr w:rsidR="006D59A4" w14:paraId="66A72198" w14:textId="77777777">
        <w:tc>
          <w:tcPr>
            <w:tcW w:w="1275" w:type="dxa"/>
          </w:tcPr>
          <w:p w14:paraId="20EB5ED8" w14:textId="77777777" w:rsidR="006D59A4" w:rsidRDefault="00671142">
            <w:pPr>
              <w:pBdr>
                <w:top w:val="nil"/>
                <w:left w:val="nil"/>
                <w:bottom w:val="nil"/>
                <w:right w:val="nil"/>
                <w:between w:val="nil"/>
              </w:pBdr>
              <w:spacing w:after="0" w:line="240" w:lineRule="auto"/>
              <w:ind w:left="0" w:hanging="2"/>
              <w:rPr>
                <w:color w:val="000000"/>
                <w:sz w:val="18"/>
                <w:szCs w:val="18"/>
                <w:highlight w:val="green"/>
              </w:rPr>
            </w:pPr>
            <w:r>
              <w:rPr>
                <w:color w:val="000000"/>
                <w:sz w:val="18"/>
                <w:szCs w:val="18"/>
              </w:rPr>
              <w:t xml:space="preserve">UAP-DSD </w:t>
            </w:r>
          </w:p>
        </w:tc>
        <w:tc>
          <w:tcPr>
            <w:tcW w:w="2130" w:type="dxa"/>
            <w:gridSpan w:val="2"/>
          </w:tcPr>
          <w:p w14:paraId="00A2558C"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Associazione privata</w:t>
            </w:r>
          </w:p>
        </w:tc>
        <w:tc>
          <w:tcPr>
            <w:tcW w:w="1140" w:type="dxa"/>
          </w:tcPr>
          <w:p w14:paraId="6EB87D80"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Aspen Institute Italia</w:t>
            </w:r>
          </w:p>
        </w:tc>
        <w:tc>
          <w:tcPr>
            <w:tcW w:w="2265" w:type="dxa"/>
          </w:tcPr>
          <w:p w14:paraId="36B386B2" w14:textId="77777777" w:rsidR="006D59A4" w:rsidRDefault="00671142">
            <w:pPr>
              <w:pBdr>
                <w:top w:val="nil"/>
                <w:left w:val="nil"/>
                <w:bottom w:val="nil"/>
                <w:right w:val="nil"/>
                <w:between w:val="nil"/>
              </w:pBdr>
              <w:spacing w:after="0" w:line="240" w:lineRule="auto"/>
              <w:ind w:left="0" w:hanging="2"/>
              <w:rPr>
                <w:color w:val="000000"/>
                <w:sz w:val="18"/>
                <w:szCs w:val="18"/>
              </w:rPr>
            </w:pPr>
            <w:r>
              <w:rPr>
                <w:i/>
                <w:color w:val="000000"/>
                <w:sz w:val="18"/>
                <w:szCs w:val="18"/>
              </w:rPr>
              <w:t>Idem</w:t>
            </w:r>
          </w:p>
        </w:tc>
        <w:tc>
          <w:tcPr>
            <w:tcW w:w="1560" w:type="dxa"/>
          </w:tcPr>
          <w:p w14:paraId="20432EF6"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15.000</w:t>
            </w:r>
          </w:p>
          <w:p w14:paraId="4C6D541B"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19406741"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2018</w:t>
            </w:r>
            <w:r>
              <w:rPr>
                <w:sz w:val="18"/>
                <w:szCs w:val="18"/>
                <w:highlight w:val="white"/>
              </w:rPr>
              <w:t>: 13.000</w:t>
            </w:r>
          </w:p>
        </w:tc>
        <w:tc>
          <w:tcPr>
            <w:tcW w:w="1635" w:type="dxa"/>
          </w:tcPr>
          <w:p w14:paraId="56C5DB1D"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Dottoressa Sara Palumbo, Membro Collegio Revisori dei Conti. </w:t>
            </w:r>
          </w:p>
          <w:p w14:paraId="7F73D1B4"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Trattamento economico lordo percepito nel </w:t>
            </w:r>
            <w:r>
              <w:rPr>
                <w:color w:val="000000"/>
                <w:sz w:val="18"/>
                <w:szCs w:val="18"/>
              </w:rPr>
              <w:lastRenderedPageBreak/>
              <w:t xml:space="preserve">2015: 3.500 Euro lordi (erogati direttamente dall’Ente). </w:t>
            </w:r>
          </w:p>
          <w:p w14:paraId="1940F55B" w14:textId="77777777" w:rsidR="006D59A4" w:rsidRDefault="00671142">
            <w:pPr>
              <w:pBdr>
                <w:top w:val="nil"/>
                <w:left w:val="nil"/>
                <w:bottom w:val="nil"/>
                <w:right w:val="nil"/>
                <w:between w:val="nil"/>
              </w:pBdr>
              <w:spacing w:after="0" w:line="240" w:lineRule="auto"/>
              <w:ind w:left="0" w:hanging="2"/>
              <w:rPr>
                <w:sz w:val="18"/>
                <w:szCs w:val="18"/>
                <w:highlight w:val="white"/>
              </w:rPr>
            </w:pPr>
            <w:r>
              <w:rPr>
                <w:sz w:val="18"/>
                <w:szCs w:val="18"/>
                <w:highlight w:val="white"/>
              </w:rPr>
              <w:t>Nel 2017 e nel 2018 la dottoressa Gemma Cardinale ha presieduto presso il Collegio Sindacale, percependo 1.400 Euro netti annuali.</w:t>
            </w:r>
          </w:p>
        </w:tc>
        <w:tc>
          <w:tcPr>
            <w:tcW w:w="1755" w:type="dxa"/>
          </w:tcPr>
          <w:p w14:paraId="6C116D69"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lastRenderedPageBreak/>
              <w:t>2014: + 375.488</w:t>
            </w:r>
          </w:p>
          <w:p w14:paraId="739F4EAD"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2015: + 404.205</w:t>
            </w:r>
          </w:p>
          <w:p w14:paraId="419A34AA"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2016: +   48.465</w:t>
            </w:r>
          </w:p>
          <w:p w14:paraId="53E3344D"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4E5A3FF2"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2017:</w:t>
            </w:r>
            <w:r>
              <w:rPr>
                <w:sz w:val="18"/>
                <w:szCs w:val="18"/>
                <w:highlight w:val="white"/>
              </w:rPr>
              <w:t xml:space="preserve"> + 10.614</w:t>
            </w:r>
          </w:p>
          <w:p w14:paraId="7753F5CF" w14:textId="77777777" w:rsidR="006D59A4" w:rsidRDefault="006D59A4">
            <w:pPr>
              <w:pBdr>
                <w:top w:val="nil"/>
                <w:left w:val="nil"/>
                <w:bottom w:val="nil"/>
                <w:right w:val="nil"/>
                <w:between w:val="nil"/>
              </w:pBdr>
              <w:spacing w:after="0" w:line="240" w:lineRule="auto"/>
              <w:ind w:left="0" w:hanging="2"/>
              <w:rPr>
                <w:sz w:val="18"/>
                <w:szCs w:val="18"/>
                <w:shd w:val="clear" w:color="auto" w:fill="6AA84F"/>
              </w:rPr>
            </w:pPr>
          </w:p>
          <w:p w14:paraId="6B0A10AA" w14:textId="77777777" w:rsidR="006D59A4" w:rsidRDefault="006D59A4">
            <w:pPr>
              <w:pBdr>
                <w:top w:val="nil"/>
                <w:left w:val="nil"/>
                <w:bottom w:val="nil"/>
                <w:right w:val="nil"/>
                <w:between w:val="nil"/>
              </w:pBdr>
              <w:spacing w:after="0" w:line="240" w:lineRule="auto"/>
              <w:ind w:left="0" w:hanging="2"/>
              <w:rPr>
                <w:b/>
                <w:sz w:val="18"/>
                <w:szCs w:val="18"/>
              </w:rPr>
            </w:pPr>
          </w:p>
        </w:tc>
        <w:tc>
          <w:tcPr>
            <w:tcW w:w="1710" w:type="dxa"/>
          </w:tcPr>
          <w:p w14:paraId="7C2E3D5E"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L’incarico di amministratore è attribuito al Segretario Generale, Angelo Maria Petroni, il quale presta la </w:t>
            </w:r>
            <w:r>
              <w:rPr>
                <w:color w:val="000000"/>
                <w:sz w:val="18"/>
                <w:szCs w:val="18"/>
              </w:rPr>
              <w:lastRenderedPageBreak/>
              <w:t>propria opera con contratto a progetto e per la stessa percepisce Euro 200.000 lordi</w:t>
            </w:r>
          </w:p>
        </w:tc>
        <w:tc>
          <w:tcPr>
            <w:tcW w:w="1410" w:type="dxa"/>
          </w:tcPr>
          <w:p w14:paraId="14F549D8" w14:textId="77777777" w:rsidR="006D59A4" w:rsidRDefault="00913484">
            <w:pPr>
              <w:pBdr>
                <w:top w:val="nil"/>
                <w:left w:val="nil"/>
                <w:bottom w:val="nil"/>
                <w:right w:val="nil"/>
                <w:between w:val="nil"/>
              </w:pBdr>
              <w:spacing w:after="0" w:line="240" w:lineRule="auto"/>
              <w:ind w:left="0" w:hanging="2"/>
              <w:rPr>
                <w:color w:val="0000FF"/>
                <w:sz w:val="18"/>
                <w:szCs w:val="18"/>
                <w:u w:val="single"/>
              </w:rPr>
            </w:pPr>
            <w:hyperlink r:id="rId27">
              <w:r w:rsidR="00671142">
                <w:rPr>
                  <w:color w:val="0000FF"/>
                  <w:sz w:val="18"/>
                  <w:szCs w:val="18"/>
                  <w:u w:val="single"/>
                </w:rPr>
                <w:t>www.aspeninstitute.it</w:t>
              </w:r>
            </w:hyperlink>
            <w:r w:rsidR="00671142">
              <w:rPr>
                <w:color w:val="000000"/>
                <w:sz w:val="18"/>
                <w:szCs w:val="18"/>
              </w:rPr>
              <w:t xml:space="preserve"> ; </w:t>
            </w:r>
            <w:hyperlink r:id="rId28">
              <w:r w:rsidR="00671142">
                <w:rPr>
                  <w:color w:val="0000FF"/>
                  <w:sz w:val="18"/>
                  <w:szCs w:val="18"/>
                  <w:u w:val="single"/>
                </w:rPr>
                <w:t>http://www.aspeninstitute.it/istituto/comunita-aspen</w:t>
              </w:r>
            </w:hyperlink>
          </w:p>
          <w:p w14:paraId="211E9F57" w14:textId="77777777" w:rsidR="006D59A4" w:rsidRDefault="006D59A4">
            <w:pPr>
              <w:pBdr>
                <w:top w:val="nil"/>
                <w:left w:val="nil"/>
                <w:bottom w:val="nil"/>
                <w:right w:val="nil"/>
                <w:between w:val="nil"/>
              </w:pBdr>
              <w:spacing w:after="0" w:line="240" w:lineRule="auto"/>
              <w:ind w:left="0" w:hanging="2"/>
              <w:rPr>
                <w:color w:val="0000FF"/>
                <w:u w:val="single"/>
              </w:rPr>
            </w:pPr>
          </w:p>
          <w:p w14:paraId="2ED3851A" w14:textId="77777777" w:rsidR="006D59A4" w:rsidRDefault="00671142">
            <w:pPr>
              <w:pBdr>
                <w:top w:val="nil"/>
                <w:left w:val="nil"/>
                <w:bottom w:val="nil"/>
                <w:right w:val="nil"/>
                <w:between w:val="nil"/>
              </w:pBdr>
              <w:spacing w:after="0" w:line="240" w:lineRule="auto"/>
              <w:ind w:left="0" w:hanging="2"/>
              <w:rPr>
                <w:color w:val="000000"/>
              </w:rPr>
            </w:pPr>
            <w:r>
              <w:rPr>
                <w:b/>
                <w:color w:val="000000"/>
              </w:rPr>
              <w:lastRenderedPageBreak/>
              <w:t>Bilancio:</w:t>
            </w:r>
          </w:p>
          <w:p w14:paraId="03A60EA4" w14:textId="77777777" w:rsidR="006D59A4" w:rsidRDefault="00913484">
            <w:pPr>
              <w:pBdr>
                <w:top w:val="nil"/>
                <w:left w:val="nil"/>
                <w:bottom w:val="nil"/>
                <w:right w:val="nil"/>
                <w:between w:val="nil"/>
              </w:pBdr>
              <w:spacing w:after="0" w:line="240" w:lineRule="auto"/>
              <w:ind w:left="0" w:hanging="2"/>
              <w:rPr>
                <w:color w:val="0000FF"/>
                <w:u w:val="single"/>
              </w:rPr>
            </w:pPr>
            <w:hyperlink r:id="rId29">
              <w:r w:rsidR="00671142">
                <w:rPr>
                  <w:color w:val="0000FF"/>
                  <w:sz w:val="18"/>
                  <w:szCs w:val="18"/>
                  <w:u w:val="single"/>
                </w:rPr>
                <w:t>https://www.aspeninstitute.it/system/files/inline/bilancio_2018.pdf</w:t>
              </w:r>
            </w:hyperlink>
          </w:p>
          <w:p w14:paraId="148C550A" w14:textId="77777777" w:rsidR="006D59A4" w:rsidRDefault="006D59A4">
            <w:pPr>
              <w:pBdr>
                <w:top w:val="nil"/>
                <w:left w:val="nil"/>
                <w:bottom w:val="nil"/>
                <w:right w:val="nil"/>
                <w:between w:val="nil"/>
              </w:pBdr>
              <w:spacing w:after="0" w:line="240" w:lineRule="auto"/>
              <w:ind w:left="0" w:hanging="2"/>
              <w:rPr>
                <w:color w:val="000000"/>
                <w:sz w:val="18"/>
                <w:szCs w:val="18"/>
              </w:rPr>
            </w:pPr>
          </w:p>
        </w:tc>
      </w:tr>
      <w:tr w:rsidR="006D59A4" w14:paraId="00119892" w14:textId="77777777">
        <w:tc>
          <w:tcPr>
            <w:tcW w:w="1275" w:type="dxa"/>
          </w:tcPr>
          <w:p w14:paraId="34C0B091"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lastRenderedPageBreak/>
              <w:t xml:space="preserve">UAP-DSD </w:t>
            </w:r>
          </w:p>
        </w:tc>
        <w:tc>
          <w:tcPr>
            <w:tcW w:w="2130" w:type="dxa"/>
            <w:gridSpan w:val="2"/>
          </w:tcPr>
          <w:p w14:paraId="5F42772D"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Comitato che svolge attività di ricerca, formazione ed informazione sui temi di politica estera, sicurezza ed economia internazionale relativi all’Alleanza Atlantica, con particolare riferimento al ruolo dell’Italia nella NATO. In ambito internazionale, il Comitato Atlantico Italiano assicura la presenza dell’Italia in seno all’Atlantic Treaty Association (ATA), organismo internazionale di raccordo tra la NATO e le pubbliche opinioni dei Paesi membri dell’Alleanza Atlantica.</w:t>
            </w:r>
          </w:p>
        </w:tc>
        <w:tc>
          <w:tcPr>
            <w:tcW w:w="1140" w:type="dxa"/>
          </w:tcPr>
          <w:p w14:paraId="13E2E4A6" w14:textId="77777777" w:rsidR="006D59A4" w:rsidRDefault="00671142">
            <w:pPr>
              <w:pBdr>
                <w:top w:val="nil"/>
                <w:left w:val="nil"/>
                <w:bottom w:val="nil"/>
                <w:right w:val="nil"/>
                <w:between w:val="nil"/>
              </w:pBdr>
              <w:spacing w:after="0" w:line="240" w:lineRule="auto"/>
              <w:ind w:left="0" w:hanging="2"/>
              <w:rPr>
                <w:color w:val="000000"/>
                <w:sz w:val="18"/>
                <w:szCs w:val="18"/>
                <w:highlight w:val="yellow"/>
              </w:rPr>
            </w:pPr>
            <w:r w:rsidRPr="005F576E">
              <w:rPr>
                <w:color w:val="000000"/>
                <w:sz w:val="18"/>
                <w:szCs w:val="18"/>
              </w:rPr>
              <w:t>Comitato Atlantico</w:t>
            </w:r>
          </w:p>
        </w:tc>
        <w:tc>
          <w:tcPr>
            <w:tcW w:w="2265" w:type="dxa"/>
          </w:tcPr>
          <w:p w14:paraId="026A6BFB" w14:textId="77777777" w:rsidR="006D59A4" w:rsidRDefault="00671142">
            <w:pPr>
              <w:pBdr>
                <w:top w:val="nil"/>
                <w:left w:val="nil"/>
                <w:bottom w:val="nil"/>
                <w:right w:val="nil"/>
                <w:between w:val="nil"/>
              </w:pBdr>
              <w:spacing w:after="0" w:line="240" w:lineRule="auto"/>
              <w:ind w:left="0" w:hanging="2"/>
              <w:rPr>
                <w:color w:val="000000"/>
                <w:sz w:val="18"/>
                <w:szCs w:val="18"/>
              </w:rPr>
            </w:pPr>
            <w:r>
              <w:rPr>
                <w:i/>
                <w:color w:val="000000"/>
                <w:sz w:val="18"/>
                <w:szCs w:val="18"/>
              </w:rPr>
              <w:t>Idem</w:t>
            </w:r>
          </w:p>
        </w:tc>
        <w:tc>
          <w:tcPr>
            <w:tcW w:w="1560" w:type="dxa"/>
          </w:tcPr>
          <w:p w14:paraId="47BD2E16"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15.000</w:t>
            </w:r>
          </w:p>
          <w:p w14:paraId="3F9DDAC9"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25DF24DE"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2018</w:t>
            </w:r>
            <w:r>
              <w:rPr>
                <w:sz w:val="18"/>
                <w:szCs w:val="18"/>
                <w:highlight w:val="white"/>
              </w:rPr>
              <w:t>: 3.308,14</w:t>
            </w:r>
          </w:p>
        </w:tc>
        <w:tc>
          <w:tcPr>
            <w:tcW w:w="1635" w:type="dxa"/>
          </w:tcPr>
          <w:p w14:paraId="7C9615F0" w14:textId="77777777" w:rsidR="006D59A4" w:rsidRDefault="006D59A4">
            <w:pPr>
              <w:pBdr>
                <w:top w:val="nil"/>
                <w:left w:val="nil"/>
                <w:bottom w:val="nil"/>
                <w:right w:val="nil"/>
                <w:between w:val="nil"/>
              </w:pBdr>
              <w:spacing w:after="0" w:line="240" w:lineRule="auto"/>
              <w:ind w:left="0" w:hanging="2"/>
              <w:rPr>
                <w:color w:val="000000"/>
                <w:sz w:val="18"/>
                <w:szCs w:val="18"/>
              </w:rPr>
            </w:pPr>
          </w:p>
        </w:tc>
        <w:tc>
          <w:tcPr>
            <w:tcW w:w="1755" w:type="dxa"/>
          </w:tcPr>
          <w:p w14:paraId="24D4885B"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2014: </w:t>
            </w:r>
            <w:r>
              <w:rPr>
                <w:color w:val="FF0000"/>
                <w:sz w:val="18"/>
                <w:szCs w:val="18"/>
              </w:rPr>
              <w:t>- 47.058</w:t>
            </w:r>
          </w:p>
          <w:p w14:paraId="087FE1C1" w14:textId="77777777" w:rsidR="006D59A4" w:rsidRDefault="00671142">
            <w:pPr>
              <w:pBdr>
                <w:top w:val="nil"/>
                <w:left w:val="nil"/>
                <w:bottom w:val="nil"/>
                <w:right w:val="nil"/>
                <w:between w:val="nil"/>
              </w:pBdr>
              <w:spacing w:after="0" w:line="240" w:lineRule="auto"/>
              <w:ind w:left="0" w:hanging="2"/>
              <w:rPr>
                <w:color w:val="FF0000"/>
                <w:sz w:val="18"/>
                <w:szCs w:val="18"/>
              </w:rPr>
            </w:pPr>
            <w:r>
              <w:rPr>
                <w:color w:val="000000"/>
                <w:sz w:val="18"/>
                <w:szCs w:val="18"/>
              </w:rPr>
              <w:t xml:space="preserve">2015: </w:t>
            </w:r>
            <w:r>
              <w:rPr>
                <w:color w:val="FF0000"/>
                <w:sz w:val="18"/>
                <w:szCs w:val="18"/>
              </w:rPr>
              <w:t>- 11.473</w:t>
            </w:r>
          </w:p>
          <w:p w14:paraId="2D0462A9" w14:textId="77777777" w:rsidR="006D59A4" w:rsidRDefault="00671142">
            <w:pPr>
              <w:pBdr>
                <w:top w:val="nil"/>
                <w:left w:val="nil"/>
                <w:bottom w:val="nil"/>
                <w:right w:val="nil"/>
                <w:between w:val="nil"/>
              </w:pBdr>
              <w:spacing w:after="0" w:line="240" w:lineRule="auto"/>
              <w:ind w:left="0" w:hanging="2"/>
              <w:rPr>
                <w:color w:val="FF0000"/>
                <w:sz w:val="18"/>
                <w:szCs w:val="18"/>
              </w:rPr>
            </w:pPr>
            <w:r>
              <w:rPr>
                <w:color w:val="000000"/>
                <w:sz w:val="18"/>
                <w:szCs w:val="18"/>
              </w:rPr>
              <w:t xml:space="preserve">2016: </w:t>
            </w:r>
            <w:r>
              <w:rPr>
                <w:color w:val="FF0000"/>
                <w:sz w:val="18"/>
                <w:szCs w:val="18"/>
              </w:rPr>
              <w:t>- 12.567</w:t>
            </w:r>
          </w:p>
          <w:p w14:paraId="1C49B40E" w14:textId="77777777" w:rsidR="006D59A4" w:rsidRDefault="006D59A4">
            <w:pPr>
              <w:pBdr>
                <w:top w:val="nil"/>
                <w:left w:val="nil"/>
                <w:bottom w:val="nil"/>
                <w:right w:val="nil"/>
                <w:between w:val="nil"/>
              </w:pBdr>
              <w:spacing w:after="0" w:line="240" w:lineRule="auto"/>
              <w:ind w:left="0" w:hanging="2"/>
              <w:rPr>
                <w:color w:val="FF0000"/>
                <w:sz w:val="18"/>
                <w:szCs w:val="18"/>
              </w:rPr>
            </w:pPr>
          </w:p>
          <w:p w14:paraId="528D3B93" w14:textId="2EBCD432" w:rsidR="006D59A4" w:rsidRDefault="004E32B1">
            <w:pPr>
              <w:pBdr>
                <w:top w:val="nil"/>
                <w:left w:val="nil"/>
                <w:bottom w:val="nil"/>
                <w:right w:val="nil"/>
                <w:between w:val="nil"/>
              </w:pBdr>
              <w:spacing w:after="0" w:line="240" w:lineRule="auto"/>
              <w:ind w:left="0" w:hanging="2"/>
              <w:rPr>
                <w:b/>
                <w:sz w:val="18"/>
                <w:szCs w:val="18"/>
                <w:highlight w:val="white"/>
              </w:rPr>
            </w:pPr>
            <w:r>
              <w:rPr>
                <w:b/>
                <w:sz w:val="18"/>
                <w:szCs w:val="18"/>
                <w:highlight w:val="white"/>
              </w:rPr>
              <w:t xml:space="preserve">2017: </w:t>
            </w:r>
            <w:r w:rsidRPr="004E32B1">
              <w:rPr>
                <w:b/>
                <w:color w:val="FF0000"/>
                <w:sz w:val="18"/>
                <w:szCs w:val="18"/>
                <w:highlight w:val="white"/>
              </w:rPr>
              <w:t>- 76.035</w:t>
            </w:r>
          </w:p>
          <w:p w14:paraId="0F3362FA" w14:textId="77777777" w:rsidR="006D59A4" w:rsidRDefault="006D59A4">
            <w:pPr>
              <w:pBdr>
                <w:top w:val="nil"/>
                <w:left w:val="nil"/>
                <w:bottom w:val="nil"/>
                <w:right w:val="nil"/>
                <w:between w:val="nil"/>
              </w:pBdr>
              <w:spacing w:after="0" w:line="240" w:lineRule="auto"/>
              <w:ind w:left="0" w:hanging="2"/>
              <w:rPr>
                <w:color w:val="FF0000"/>
                <w:sz w:val="18"/>
                <w:szCs w:val="18"/>
                <w:shd w:val="clear" w:color="auto" w:fill="6AA84F"/>
              </w:rPr>
            </w:pPr>
          </w:p>
          <w:p w14:paraId="4168CBDD" w14:textId="77777777" w:rsidR="006D59A4" w:rsidRDefault="006D59A4">
            <w:pPr>
              <w:pBdr>
                <w:top w:val="nil"/>
                <w:left w:val="nil"/>
                <w:bottom w:val="nil"/>
                <w:right w:val="nil"/>
                <w:between w:val="nil"/>
              </w:pBdr>
              <w:spacing w:after="0" w:line="240" w:lineRule="auto"/>
              <w:ind w:left="0" w:hanging="2"/>
              <w:rPr>
                <w:color w:val="FF0000"/>
                <w:sz w:val="18"/>
                <w:szCs w:val="18"/>
                <w:shd w:val="clear" w:color="auto" w:fill="6AA84F"/>
              </w:rPr>
            </w:pPr>
          </w:p>
        </w:tc>
        <w:tc>
          <w:tcPr>
            <w:tcW w:w="1710" w:type="dxa"/>
          </w:tcPr>
          <w:p w14:paraId="6C61BC38" w14:textId="77777777" w:rsidR="006D59A4" w:rsidRDefault="00671142">
            <w:pPr>
              <w:pBdr>
                <w:top w:val="nil"/>
                <w:left w:val="nil"/>
                <w:bottom w:val="nil"/>
                <w:right w:val="nil"/>
                <w:between w:val="nil"/>
              </w:pBdr>
              <w:spacing w:after="0" w:line="240" w:lineRule="auto"/>
              <w:ind w:left="0" w:hanging="2"/>
              <w:rPr>
                <w:color w:val="000000"/>
                <w:sz w:val="18"/>
                <w:szCs w:val="18"/>
                <w:highlight w:val="yellow"/>
              </w:rPr>
            </w:pPr>
            <w:r>
              <w:rPr>
                <w:color w:val="000000"/>
                <w:sz w:val="18"/>
                <w:szCs w:val="18"/>
              </w:rPr>
              <w:t>Il Presidente è il Dott. Fabrizio Luciolli. Nel 2016 non ha percepito alcun  trattamento economico</w:t>
            </w:r>
          </w:p>
        </w:tc>
        <w:tc>
          <w:tcPr>
            <w:tcW w:w="1410" w:type="dxa"/>
          </w:tcPr>
          <w:p w14:paraId="7C7E8F80"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30">
              <w:r w:rsidR="00671142">
                <w:rPr>
                  <w:color w:val="0000FF"/>
                  <w:sz w:val="18"/>
                  <w:szCs w:val="18"/>
                  <w:u w:val="single"/>
                </w:rPr>
                <w:t>http://www.comitatoatlantico.it/?lang=it</w:t>
              </w:r>
            </w:hyperlink>
            <w:r w:rsidR="00671142">
              <w:rPr>
                <w:color w:val="000000"/>
                <w:sz w:val="18"/>
                <w:szCs w:val="18"/>
              </w:rPr>
              <w:t xml:space="preserve"> </w:t>
            </w:r>
          </w:p>
          <w:p w14:paraId="1E5415B7"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1AD1DCD5" w14:textId="77777777" w:rsidR="006D59A4" w:rsidRDefault="006D59A4">
            <w:pPr>
              <w:pBdr>
                <w:top w:val="nil"/>
                <w:left w:val="nil"/>
                <w:bottom w:val="nil"/>
                <w:right w:val="nil"/>
                <w:between w:val="nil"/>
              </w:pBdr>
              <w:spacing w:after="0" w:line="240" w:lineRule="auto"/>
              <w:ind w:left="0" w:hanging="2"/>
              <w:rPr>
                <w:color w:val="000000"/>
                <w:sz w:val="18"/>
                <w:szCs w:val="18"/>
              </w:rPr>
            </w:pPr>
          </w:p>
        </w:tc>
      </w:tr>
      <w:tr w:rsidR="006D59A4" w14:paraId="3132B73F" w14:textId="77777777">
        <w:tc>
          <w:tcPr>
            <w:tcW w:w="1275" w:type="dxa"/>
          </w:tcPr>
          <w:p w14:paraId="3E16CD90"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UAP-DSD </w:t>
            </w:r>
          </w:p>
        </w:tc>
        <w:tc>
          <w:tcPr>
            <w:tcW w:w="2130" w:type="dxa"/>
            <w:gridSpan w:val="2"/>
          </w:tcPr>
          <w:p w14:paraId="0BD8F3D2"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Ente senza scopo di lucro</w:t>
            </w:r>
          </w:p>
        </w:tc>
        <w:tc>
          <w:tcPr>
            <w:tcW w:w="1140" w:type="dxa"/>
          </w:tcPr>
          <w:p w14:paraId="1D0E6CA0" w14:textId="77777777" w:rsidR="006D59A4" w:rsidRDefault="00671142">
            <w:pPr>
              <w:pBdr>
                <w:top w:val="nil"/>
                <w:left w:val="nil"/>
                <w:bottom w:val="nil"/>
                <w:right w:val="nil"/>
                <w:between w:val="nil"/>
              </w:pBdr>
              <w:spacing w:after="0" w:line="240" w:lineRule="auto"/>
              <w:ind w:left="0" w:hanging="2"/>
              <w:rPr>
                <w:color w:val="000000"/>
                <w:sz w:val="18"/>
                <w:szCs w:val="18"/>
                <w:highlight w:val="yellow"/>
              </w:rPr>
            </w:pPr>
            <w:r w:rsidRPr="00905CE2">
              <w:rPr>
                <w:color w:val="000000"/>
                <w:sz w:val="18"/>
                <w:szCs w:val="18"/>
              </w:rPr>
              <w:t>Centro Studi Americani</w:t>
            </w:r>
          </w:p>
        </w:tc>
        <w:tc>
          <w:tcPr>
            <w:tcW w:w="2265" w:type="dxa"/>
          </w:tcPr>
          <w:p w14:paraId="4D69E57B" w14:textId="77777777" w:rsidR="006D59A4" w:rsidRDefault="00671142">
            <w:pPr>
              <w:pBdr>
                <w:top w:val="nil"/>
                <w:left w:val="nil"/>
                <w:bottom w:val="nil"/>
                <w:right w:val="nil"/>
                <w:between w:val="nil"/>
              </w:pBdr>
              <w:spacing w:after="0" w:line="240" w:lineRule="auto"/>
              <w:ind w:left="0" w:hanging="2"/>
              <w:rPr>
                <w:color w:val="000000"/>
                <w:sz w:val="18"/>
                <w:szCs w:val="18"/>
              </w:rPr>
            </w:pPr>
            <w:r>
              <w:rPr>
                <w:i/>
                <w:color w:val="000000"/>
                <w:sz w:val="18"/>
                <w:szCs w:val="18"/>
              </w:rPr>
              <w:t>Idem</w:t>
            </w:r>
          </w:p>
        </w:tc>
        <w:tc>
          <w:tcPr>
            <w:tcW w:w="1560" w:type="dxa"/>
          </w:tcPr>
          <w:p w14:paraId="729571BA"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9.500</w:t>
            </w:r>
          </w:p>
          <w:p w14:paraId="6A38E8CD"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p w14:paraId="2447E09C"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 xml:space="preserve">2018: </w:t>
            </w:r>
            <w:r>
              <w:rPr>
                <w:sz w:val="18"/>
                <w:szCs w:val="18"/>
                <w:highlight w:val="white"/>
              </w:rPr>
              <w:t>8.000</w:t>
            </w:r>
          </w:p>
          <w:p w14:paraId="748075DE"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p w14:paraId="7F36C480" w14:textId="77777777" w:rsidR="006D59A4" w:rsidRDefault="006D59A4">
            <w:pPr>
              <w:pBdr>
                <w:top w:val="nil"/>
                <w:left w:val="nil"/>
                <w:bottom w:val="nil"/>
                <w:right w:val="nil"/>
                <w:between w:val="nil"/>
              </w:pBdr>
              <w:spacing w:after="0" w:line="240" w:lineRule="auto"/>
              <w:ind w:left="0" w:hanging="2"/>
              <w:rPr>
                <w:color w:val="CC0099"/>
                <w:sz w:val="18"/>
                <w:szCs w:val="18"/>
                <w:highlight w:val="white"/>
              </w:rPr>
            </w:pPr>
          </w:p>
        </w:tc>
        <w:tc>
          <w:tcPr>
            <w:tcW w:w="1635" w:type="dxa"/>
          </w:tcPr>
          <w:p w14:paraId="731D5044"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Collegio dei Revisori dei Conti: Dott. Eduardo Brunetti, Direttore Generale DGAI MAECI, non percepisce </w:t>
            </w:r>
            <w:r>
              <w:rPr>
                <w:color w:val="000000"/>
                <w:sz w:val="18"/>
                <w:szCs w:val="18"/>
              </w:rPr>
              <w:lastRenderedPageBreak/>
              <w:t>trattamenti economici</w:t>
            </w:r>
          </w:p>
        </w:tc>
        <w:tc>
          <w:tcPr>
            <w:tcW w:w="1755" w:type="dxa"/>
          </w:tcPr>
          <w:p w14:paraId="469D44F4" w14:textId="77777777" w:rsidR="006D59A4" w:rsidRDefault="00671142">
            <w:pPr>
              <w:pBdr>
                <w:top w:val="nil"/>
                <w:left w:val="nil"/>
                <w:bottom w:val="nil"/>
                <w:right w:val="nil"/>
                <w:between w:val="nil"/>
              </w:pBdr>
              <w:spacing w:after="0" w:line="240" w:lineRule="auto"/>
              <w:ind w:left="0" w:hanging="2"/>
              <w:rPr>
                <w:color w:val="FF0000"/>
                <w:sz w:val="18"/>
                <w:szCs w:val="18"/>
              </w:rPr>
            </w:pPr>
            <w:r>
              <w:rPr>
                <w:color w:val="000000"/>
                <w:sz w:val="18"/>
                <w:szCs w:val="18"/>
              </w:rPr>
              <w:lastRenderedPageBreak/>
              <w:t xml:space="preserve">2014: </w:t>
            </w:r>
            <w:r>
              <w:rPr>
                <w:color w:val="FF0000"/>
                <w:sz w:val="18"/>
                <w:szCs w:val="18"/>
              </w:rPr>
              <w:t>- 55.854</w:t>
            </w:r>
          </w:p>
          <w:p w14:paraId="1A6B0F0C"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2015: +      404</w:t>
            </w:r>
          </w:p>
          <w:p w14:paraId="182D0100" w14:textId="77777777" w:rsidR="006D59A4" w:rsidRDefault="00671142">
            <w:pPr>
              <w:pBdr>
                <w:top w:val="nil"/>
                <w:left w:val="nil"/>
                <w:bottom w:val="nil"/>
                <w:right w:val="nil"/>
                <w:between w:val="nil"/>
              </w:pBdr>
              <w:spacing w:after="0" w:line="240" w:lineRule="auto"/>
              <w:ind w:left="0" w:hanging="2"/>
              <w:rPr>
                <w:color w:val="FF0000"/>
                <w:sz w:val="18"/>
                <w:szCs w:val="18"/>
              </w:rPr>
            </w:pPr>
            <w:r>
              <w:rPr>
                <w:color w:val="000000"/>
                <w:sz w:val="18"/>
                <w:szCs w:val="18"/>
              </w:rPr>
              <w:t xml:space="preserve">2016: </w:t>
            </w:r>
            <w:r>
              <w:rPr>
                <w:color w:val="FF0000"/>
                <w:sz w:val="18"/>
                <w:szCs w:val="18"/>
              </w:rPr>
              <w:t>- 15.150</w:t>
            </w:r>
          </w:p>
          <w:p w14:paraId="118C14F9" w14:textId="77777777" w:rsidR="006D59A4" w:rsidRDefault="006D59A4">
            <w:pPr>
              <w:pBdr>
                <w:top w:val="nil"/>
                <w:left w:val="nil"/>
                <w:bottom w:val="nil"/>
                <w:right w:val="nil"/>
                <w:between w:val="nil"/>
              </w:pBdr>
              <w:spacing w:after="0" w:line="240" w:lineRule="auto"/>
              <w:ind w:left="0" w:hanging="2"/>
              <w:rPr>
                <w:color w:val="FF0000"/>
                <w:sz w:val="18"/>
                <w:szCs w:val="18"/>
              </w:rPr>
            </w:pPr>
          </w:p>
          <w:p w14:paraId="460D623C" w14:textId="2FB1359C" w:rsidR="006D59A4" w:rsidRDefault="00905CE2">
            <w:pPr>
              <w:pBdr>
                <w:top w:val="nil"/>
                <w:left w:val="nil"/>
                <w:bottom w:val="nil"/>
                <w:right w:val="nil"/>
                <w:between w:val="nil"/>
              </w:pBdr>
              <w:spacing w:after="0" w:line="240" w:lineRule="auto"/>
              <w:ind w:left="0" w:hanging="2"/>
              <w:rPr>
                <w:b/>
                <w:sz w:val="18"/>
                <w:szCs w:val="18"/>
                <w:highlight w:val="white"/>
              </w:rPr>
            </w:pPr>
            <w:r>
              <w:rPr>
                <w:b/>
                <w:sz w:val="18"/>
                <w:szCs w:val="18"/>
                <w:highlight w:val="white"/>
              </w:rPr>
              <w:t>2017: + 19.771</w:t>
            </w:r>
          </w:p>
          <w:p w14:paraId="0A7E601B" w14:textId="77777777" w:rsidR="006D59A4" w:rsidRDefault="006D59A4">
            <w:pPr>
              <w:pBdr>
                <w:top w:val="nil"/>
                <w:left w:val="nil"/>
                <w:bottom w:val="nil"/>
                <w:right w:val="nil"/>
                <w:between w:val="nil"/>
              </w:pBdr>
              <w:spacing w:after="0" w:line="240" w:lineRule="auto"/>
              <w:ind w:left="0" w:hanging="2"/>
              <w:rPr>
                <w:sz w:val="18"/>
                <w:szCs w:val="18"/>
                <w:shd w:val="clear" w:color="auto" w:fill="6AA84F"/>
              </w:rPr>
            </w:pPr>
          </w:p>
          <w:p w14:paraId="2D39AA27" w14:textId="77777777" w:rsidR="006D59A4" w:rsidRDefault="006D59A4">
            <w:pPr>
              <w:pBdr>
                <w:top w:val="nil"/>
                <w:left w:val="nil"/>
                <w:bottom w:val="nil"/>
                <w:right w:val="nil"/>
                <w:between w:val="nil"/>
              </w:pBdr>
              <w:spacing w:after="0" w:line="240" w:lineRule="auto"/>
              <w:ind w:left="0" w:hanging="2"/>
              <w:rPr>
                <w:sz w:val="18"/>
                <w:szCs w:val="18"/>
                <w:shd w:val="clear" w:color="auto" w:fill="6AA84F"/>
              </w:rPr>
            </w:pPr>
          </w:p>
        </w:tc>
        <w:tc>
          <w:tcPr>
            <w:tcW w:w="1710" w:type="dxa"/>
          </w:tcPr>
          <w:p w14:paraId="1D047C57" w14:textId="7548A355" w:rsidR="006D59A4" w:rsidRDefault="00905CE2" w:rsidP="00905CE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Il </w:t>
            </w:r>
            <w:r w:rsidRPr="00905CE2">
              <w:rPr>
                <w:color w:val="000000"/>
                <w:sz w:val="18"/>
                <w:szCs w:val="18"/>
              </w:rPr>
              <w:t xml:space="preserve">Rappresentante Legale </w:t>
            </w:r>
            <w:r>
              <w:rPr>
                <w:color w:val="000000"/>
                <w:sz w:val="18"/>
                <w:szCs w:val="18"/>
              </w:rPr>
              <w:t>per l’</w:t>
            </w:r>
            <w:r w:rsidRPr="00905CE2">
              <w:rPr>
                <w:color w:val="000000"/>
                <w:sz w:val="18"/>
                <w:szCs w:val="18"/>
              </w:rPr>
              <w:t xml:space="preserve">anno 2017- 2018 </w:t>
            </w:r>
            <w:r>
              <w:rPr>
                <w:color w:val="000000"/>
                <w:sz w:val="18"/>
                <w:szCs w:val="18"/>
              </w:rPr>
              <w:t xml:space="preserve">è il </w:t>
            </w:r>
            <w:r w:rsidRPr="00905CE2">
              <w:rPr>
                <w:color w:val="000000"/>
                <w:sz w:val="18"/>
                <w:szCs w:val="18"/>
              </w:rPr>
              <w:t>Prefetto Giovanni De Gennaro</w:t>
            </w:r>
          </w:p>
        </w:tc>
        <w:tc>
          <w:tcPr>
            <w:tcW w:w="1410" w:type="dxa"/>
          </w:tcPr>
          <w:p w14:paraId="5022CD6D"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31">
              <w:r w:rsidR="00671142">
                <w:rPr>
                  <w:color w:val="0000FF"/>
                  <w:sz w:val="18"/>
                  <w:szCs w:val="18"/>
                  <w:u w:val="single"/>
                </w:rPr>
                <w:t>www.centrostudiamericani.org</w:t>
              </w:r>
            </w:hyperlink>
            <w:r w:rsidR="00671142">
              <w:rPr>
                <w:color w:val="000000"/>
                <w:sz w:val="18"/>
                <w:szCs w:val="18"/>
              </w:rPr>
              <w:t xml:space="preserve"> </w:t>
            </w:r>
          </w:p>
          <w:p w14:paraId="622FB4CC"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5B37ED05" w14:textId="77777777" w:rsidR="006D59A4" w:rsidRDefault="00671142">
            <w:pPr>
              <w:pBdr>
                <w:top w:val="nil"/>
                <w:left w:val="nil"/>
                <w:bottom w:val="nil"/>
                <w:right w:val="nil"/>
                <w:between w:val="nil"/>
              </w:pBdr>
              <w:spacing w:after="0" w:line="240" w:lineRule="auto"/>
              <w:ind w:left="0" w:hanging="2"/>
              <w:rPr>
                <w:color w:val="000000"/>
              </w:rPr>
            </w:pPr>
            <w:r>
              <w:rPr>
                <w:b/>
                <w:color w:val="000000"/>
              </w:rPr>
              <w:t xml:space="preserve">Bilancio: </w:t>
            </w:r>
          </w:p>
          <w:p w14:paraId="0B8CBCC6"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32">
              <w:r w:rsidR="00671142">
                <w:rPr>
                  <w:color w:val="0000FF"/>
                  <w:sz w:val="18"/>
                  <w:szCs w:val="18"/>
                  <w:u w:val="single"/>
                </w:rPr>
                <w:t>https://centrostudiamericani.org/wp-</w:t>
              </w:r>
              <w:r w:rsidR="00671142">
                <w:rPr>
                  <w:color w:val="0000FF"/>
                  <w:sz w:val="18"/>
                  <w:szCs w:val="18"/>
                  <w:u w:val="single"/>
                </w:rPr>
                <w:lastRenderedPageBreak/>
                <w:t>content/uploads/2020/07/CSA.CONSUNTIVO.2019.Relazione.Sindaci.pdf</w:t>
              </w:r>
            </w:hyperlink>
            <w:r w:rsidR="00671142">
              <w:rPr>
                <w:color w:val="000000"/>
                <w:sz w:val="18"/>
                <w:szCs w:val="18"/>
              </w:rPr>
              <w:t xml:space="preserve"> </w:t>
            </w:r>
          </w:p>
        </w:tc>
      </w:tr>
      <w:tr w:rsidR="006D59A4" w14:paraId="1D0EA0A2" w14:textId="77777777">
        <w:tc>
          <w:tcPr>
            <w:tcW w:w="1275" w:type="dxa"/>
          </w:tcPr>
          <w:p w14:paraId="01ACB206"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lastRenderedPageBreak/>
              <w:t xml:space="preserve">UAP-DSD </w:t>
            </w:r>
          </w:p>
        </w:tc>
        <w:tc>
          <w:tcPr>
            <w:tcW w:w="2130" w:type="dxa"/>
            <w:gridSpan w:val="2"/>
          </w:tcPr>
          <w:p w14:paraId="59364441"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Ente senza scopo di lucro</w:t>
            </w:r>
          </w:p>
        </w:tc>
        <w:tc>
          <w:tcPr>
            <w:tcW w:w="1140" w:type="dxa"/>
          </w:tcPr>
          <w:p w14:paraId="11E554AD" w14:textId="77777777" w:rsidR="006D59A4" w:rsidRPr="0015421F" w:rsidRDefault="00671142">
            <w:pPr>
              <w:pBdr>
                <w:top w:val="nil"/>
                <w:left w:val="nil"/>
                <w:bottom w:val="nil"/>
                <w:right w:val="nil"/>
                <w:between w:val="nil"/>
              </w:pBdr>
              <w:spacing w:after="0" w:line="240" w:lineRule="auto"/>
              <w:ind w:left="0" w:hanging="2"/>
              <w:rPr>
                <w:color w:val="000000"/>
                <w:sz w:val="18"/>
                <w:szCs w:val="18"/>
              </w:rPr>
            </w:pPr>
            <w:commentRangeStart w:id="1"/>
            <w:r w:rsidRPr="0015421F">
              <w:rPr>
                <w:color w:val="000000"/>
                <w:sz w:val="18"/>
                <w:szCs w:val="18"/>
              </w:rPr>
              <w:t>Centro Italiano Pace Medio Oriente (C.I.P.M.O.)</w:t>
            </w:r>
            <w:commentRangeEnd w:id="1"/>
            <w:r w:rsidRPr="0015421F">
              <w:rPr>
                <w:rStyle w:val="Rimandocommento"/>
              </w:rPr>
              <w:commentReference w:id="1"/>
            </w:r>
          </w:p>
        </w:tc>
        <w:tc>
          <w:tcPr>
            <w:tcW w:w="2265" w:type="dxa"/>
          </w:tcPr>
          <w:p w14:paraId="25EE19E9" w14:textId="77777777" w:rsidR="006D59A4" w:rsidRDefault="00671142">
            <w:pPr>
              <w:pBdr>
                <w:top w:val="nil"/>
                <w:left w:val="nil"/>
                <w:bottom w:val="nil"/>
                <w:right w:val="nil"/>
                <w:between w:val="nil"/>
              </w:pBdr>
              <w:spacing w:after="0" w:line="240" w:lineRule="auto"/>
              <w:ind w:left="0" w:hanging="2"/>
              <w:rPr>
                <w:color w:val="000000"/>
                <w:sz w:val="18"/>
                <w:szCs w:val="18"/>
              </w:rPr>
            </w:pPr>
            <w:r>
              <w:rPr>
                <w:i/>
                <w:color w:val="000000"/>
                <w:sz w:val="18"/>
                <w:szCs w:val="18"/>
              </w:rPr>
              <w:t>Idem</w:t>
            </w:r>
          </w:p>
        </w:tc>
        <w:tc>
          <w:tcPr>
            <w:tcW w:w="1560" w:type="dxa"/>
          </w:tcPr>
          <w:p w14:paraId="3A64C7CD"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9.500</w:t>
            </w:r>
          </w:p>
          <w:p w14:paraId="4751DA3D"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p w14:paraId="2A2E3D0A"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 xml:space="preserve">2018: </w:t>
            </w:r>
            <w:r>
              <w:rPr>
                <w:sz w:val="18"/>
                <w:szCs w:val="18"/>
                <w:highlight w:val="white"/>
              </w:rPr>
              <w:t>8.000</w:t>
            </w:r>
          </w:p>
        </w:tc>
        <w:tc>
          <w:tcPr>
            <w:tcW w:w="1635" w:type="dxa"/>
          </w:tcPr>
          <w:p w14:paraId="4AE86B2B" w14:textId="77777777" w:rsidR="006D59A4" w:rsidRDefault="006D59A4">
            <w:pPr>
              <w:pBdr>
                <w:top w:val="nil"/>
                <w:left w:val="nil"/>
                <w:bottom w:val="nil"/>
                <w:right w:val="nil"/>
                <w:between w:val="nil"/>
              </w:pBdr>
              <w:spacing w:after="0" w:line="240" w:lineRule="auto"/>
              <w:ind w:left="0" w:hanging="2"/>
              <w:rPr>
                <w:color w:val="000000"/>
                <w:sz w:val="18"/>
                <w:szCs w:val="18"/>
              </w:rPr>
            </w:pPr>
          </w:p>
        </w:tc>
        <w:tc>
          <w:tcPr>
            <w:tcW w:w="1755" w:type="dxa"/>
          </w:tcPr>
          <w:p w14:paraId="516435D9"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2014: +  6.699</w:t>
            </w:r>
          </w:p>
          <w:p w14:paraId="0C72AEE3"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2015: +  1.094</w:t>
            </w:r>
          </w:p>
          <w:p w14:paraId="26ABE0E8" w14:textId="77777777" w:rsidR="006D59A4" w:rsidRDefault="00671142">
            <w:pPr>
              <w:pBdr>
                <w:top w:val="nil"/>
                <w:left w:val="nil"/>
                <w:bottom w:val="nil"/>
                <w:right w:val="nil"/>
                <w:between w:val="nil"/>
              </w:pBdr>
              <w:spacing w:after="0" w:line="240" w:lineRule="auto"/>
              <w:ind w:left="0" w:hanging="2"/>
              <w:rPr>
                <w:color w:val="FF0000"/>
                <w:sz w:val="18"/>
                <w:szCs w:val="18"/>
              </w:rPr>
            </w:pPr>
            <w:r>
              <w:rPr>
                <w:color w:val="000000"/>
                <w:sz w:val="18"/>
                <w:szCs w:val="18"/>
              </w:rPr>
              <w:t xml:space="preserve">2016: </w:t>
            </w:r>
            <w:r>
              <w:rPr>
                <w:color w:val="FF0000"/>
                <w:sz w:val="18"/>
                <w:szCs w:val="18"/>
              </w:rPr>
              <w:t>- 11.835</w:t>
            </w:r>
          </w:p>
          <w:p w14:paraId="2ADFDEBA" w14:textId="77777777" w:rsidR="006D59A4" w:rsidRDefault="006D59A4">
            <w:pPr>
              <w:pBdr>
                <w:top w:val="nil"/>
                <w:left w:val="nil"/>
                <w:bottom w:val="nil"/>
                <w:right w:val="nil"/>
                <w:between w:val="nil"/>
              </w:pBdr>
              <w:spacing w:after="0" w:line="240" w:lineRule="auto"/>
              <w:ind w:left="0" w:hanging="2"/>
              <w:rPr>
                <w:color w:val="FF0000"/>
                <w:sz w:val="18"/>
                <w:szCs w:val="18"/>
              </w:rPr>
            </w:pPr>
          </w:p>
          <w:p w14:paraId="6970531E" w14:textId="77777777" w:rsidR="006D59A4" w:rsidRDefault="0015421F">
            <w:pPr>
              <w:pBdr>
                <w:top w:val="nil"/>
                <w:left w:val="nil"/>
                <w:bottom w:val="nil"/>
                <w:right w:val="nil"/>
                <w:between w:val="nil"/>
              </w:pBdr>
              <w:spacing w:after="0" w:line="240" w:lineRule="auto"/>
              <w:ind w:left="0" w:hanging="2"/>
              <w:rPr>
                <w:b/>
                <w:sz w:val="18"/>
                <w:szCs w:val="18"/>
                <w:highlight w:val="white"/>
              </w:rPr>
            </w:pPr>
            <w:r>
              <w:rPr>
                <w:b/>
                <w:sz w:val="18"/>
                <w:szCs w:val="18"/>
                <w:highlight w:val="white"/>
              </w:rPr>
              <w:t xml:space="preserve">2017: </w:t>
            </w:r>
            <w:r w:rsidRPr="0015421F">
              <w:rPr>
                <w:color w:val="FF0000"/>
                <w:sz w:val="18"/>
                <w:szCs w:val="18"/>
                <w:highlight w:val="white"/>
              </w:rPr>
              <w:t>- 64.055,90</w:t>
            </w:r>
          </w:p>
          <w:p w14:paraId="260B79E8" w14:textId="77777777" w:rsidR="006D59A4" w:rsidRDefault="006D59A4">
            <w:pPr>
              <w:pBdr>
                <w:top w:val="nil"/>
                <w:left w:val="nil"/>
                <w:bottom w:val="nil"/>
                <w:right w:val="nil"/>
                <w:between w:val="nil"/>
              </w:pBdr>
              <w:spacing w:after="0" w:line="240" w:lineRule="auto"/>
              <w:ind w:left="0" w:hanging="2"/>
              <w:rPr>
                <w:color w:val="000000"/>
                <w:sz w:val="18"/>
                <w:szCs w:val="18"/>
              </w:rPr>
            </w:pPr>
          </w:p>
        </w:tc>
        <w:tc>
          <w:tcPr>
            <w:tcW w:w="1710" w:type="dxa"/>
          </w:tcPr>
          <w:p w14:paraId="2150888F" w14:textId="43E1D36F"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L’Amministratore dell’Ente è il Dott. Janiki Cingoli e non ha percepito alcun compenso nel 2016</w:t>
            </w:r>
            <w:r w:rsidR="0015421F">
              <w:rPr>
                <w:color w:val="000000"/>
                <w:sz w:val="18"/>
                <w:szCs w:val="18"/>
              </w:rPr>
              <w:t>.</w:t>
            </w:r>
          </w:p>
        </w:tc>
        <w:tc>
          <w:tcPr>
            <w:tcW w:w="1410" w:type="dxa"/>
          </w:tcPr>
          <w:p w14:paraId="2993902C"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35">
              <w:r w:rsidR="00671142">
                <w:rPr>
                  <w:color w:val="0000FF"/>
                  <w:sz w:val="18"/>
                  <w:szCs w:val="18"/>
                  <w:u w:val="single"/>
                </w:rPr>
                <w:t>http://www.cipmo.org/</w:t>
              </w:r>
            </w:hyperlink>
            <w:r w:rsidR="00671142">
              <w:rPr>
                <w:color w:val="000000"/>
                <w:sz w:val="18"/>
                <w:szCs w:val="18"/>
              </w:rPr>
              <w:t xml:space="preserve"> </w:t>
            </w:r>
          </w:p>
        </w:tc>
      </w:tr>
      <w:tr w:rsidR="006D59A4" w14:paraId="2924AF03" w14:textId="77777777">
        <w:tc>
          <w:tcPr>
            <w:tcW w:w="1275" w:type="dxa"/>
          </w:tcPr>
          <w:p w14:paraId="5535269D"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UAP-DSD </w:t>
            </w:r>
          </w:p>
        </w:tc>
        <w:tc>
          <w:tcPr>
            <w:tcW w:w="2130" w:type="dxa"/>
            <w:gridSpan w:val="2"/>
          </w:tcPr>
          <w:p w14:paraId="731744FA"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Associazione senza scopo di lucro </w:t>
            </w:r>
          </w:p>
          <w:p w14:paraId="5EBE12E5" w14:textId="77777777" w:rsidR="006D59A4" w:rsidRDefault="006D59A4">
            <w:pPr>
              <w:pBdr>
                <w:top w:val="nil"/>
                <w:left w:val="nil"/>
                <w:bottom w:val="nil"/>
                <w:right w:val="nil"/>
                <w:between w:val="nil"/>
              </w:pBdr>
              <w:spacing w:after="0" w:line="240" w:lineRule="auto"/>
              <w:ind w:left="0" w:hanging="2"/>
              <w:rPr>
                <w:color w:val="000000"/>
                <w:sz w:val="18"/>
                <w:szCs w:val="18"/>
              </w:rPr>
            </w:pPr>
          </w:p>
        </w:tc>
        <w:tc>
          <w:tcPr>
            <w:tcW w:w="1140" w:type="dxa"/>
          </w:tcPr>
          <w:p w14:paraId="3CE7C092"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Circolo Studi Diplomatici</w:t>
            </w:r>
          </w:p>
        </w:tc>
        <w:tc>
          <w:tcPr>
            <w:tcW w:w="2265" w:type="dxa"/>
          </w:tcPr>
          <w:p w14:paraId="21D371AA" w14:textId="77777777" w:rsidR="006D59A4" w:rsidRDefault="00671142">
            <w:pPr>
              <w:pBdr>
                <w:top w:val="nil"/>
                <w:left w:val="nil"/>
                <w:bottom w:val="nil"/>
                <w:right w:val="nil"/>
                <w:between w:val="nil"/>
              </w:pBdr>
              <w:spacing w:after="0" w:line="240" w:lineRule="auto"/>
              <w:ind w:left="0" w:hanging="2"/>
              <w:rPr>
                <w:color w:val="000000"/>
                <w:sz w:val="18"/>
                <w:szCs w:val="18"/>
              </w:rPr>
            </w:pPr>
            <w:r>
              <w:rPr>
                <w:i/>
                <w:color w:val="000000"/>
                <w:sz w:val="18"/>
                <w:szCs w:val="18"/>
              </w:rPr>
              <w:t>Idem</w:t>
            </w:r>
          </w:p>
        </w:tc>
        <w:tc>
          <w:tcPr>
            <w:tcW w:w="1560" w:type="dxa"/>
          </w:tcPr>
          <w:p w14:paraId="47BC4B51"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9.500</w:t>
            </w:r>
          </w:p>
          <w:p w14:paraId="1DA243FC"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p w14:paraId="7516E10D"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2018:</w:t>
            </w:r>
            <w:r>
              <w:rPr>
                <w:sz w:val="18"/>
                <w:szCs w:val="18"/>
                <w:highlight w:val="white"/>
              </w:rPr>
              <w:t xml:space="preserve"> 8.000</w:t>
            </w:r>
          </w:p>
        </w:tc>
        <w:tc>
          <w:tcPr>
            <w:tcW w:w="1635" w:type="dxa"/>
          </w:tcPr>
          <w:p w14:paraId="09C4AD02"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tc>
        <w:tc>
          <w:tcPr>
            <w:tcW w:w="1755" w:type="dxa"/>
          </w:tcPr>
          <w:p w14:paraId="592DCDD0"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2014: +  7.824</w:t>
            </w:r>
          </w:p>
          <w:p w14:paraId="4D3D8538"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2015: +      963</w:t>
            </w:r>
          </w:p>
          <w:p w14:paraId="4C2C9B52"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2016: + 10.679</w:t>
            </w:r>
          </w:p>
          <w:p w14:paraId="664F7ACB" w14:textId="77777777" w:rsidR="006D59A4" w:rsidRDefault="006D59A4">
            <w:pPr>
              <w:pBdr>
                <w:top w:val="nil"/>
                <w:left w:val="nil"/>
                <w:bottom w:val="nil"/>
                <w:right w:val="nil"/>
                <w:between w:val="nil"/>
              </w:pBdr>
              <w:spacing w:after="0" w:line="240" w:lineRule="auto"/>
              <w:ind w:left="0" w:hanging="2"/>
              <w:rPr>
                <w:color w:val="CC00CC"/>
                <w:sz w:val="18"/>
                <w:szCs w:val="18"/>
                <w:highlight w:val="white"/>
              </w:rPr>
            </w:pPr>
          </w:p>
          <w:p w14:paraId="1226AE11"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2017</w:t>
            </w:r>
            <w:r>
              <w:rPr>
                <w:sz w:val="18"/>
                <w:szCs w:val="18"/>
                <w:highlight w:val="white"/>
              </w:rPr>
              <w:t>: + 1.214,28</w:t>
            </w:r>
          </w:p>
          <w:p w14:paraId="70F0805D" w14:textId="77777777" w:rsidR="006D59A4" w:rsidRDefault="006D59A4">
            <w:pPr>
              <w:pBdr>
                <w:top w:val="nil"/>
                <w:left w:val="nil"/>
                <w:bottom w:val="nil"/>
                <w:right w:val="nil"/>
                <w:between w:val="nil"/>
              </w:pBdr>
              <w:spacing w:after="0" w:line="240" w:lineRule="auto"/>
              <w:ind w:left="0" w:hanging="2"/>
              <w:rPr>
                <w:sz w:val="18"/>
                <w:szCs w:val="18"/>
                <w:highlight w:val="white"/>
              </w:rPr>
            </w:pPr>
          </w:p>
          <w:p w14:paraId="557966D8"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tc>
        <w:tc>
          <w:tcPr>
            <w:tcW w:w="1710" w:type="dxa"/>
          </w:tcPr>
          <w:p w14:paraId="2D6B5E70"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Le cariche sono a titolo gratuito</w:t>
            </w:r>
          </w:p>
        </w:tc>
        <w:tc>
          <w:tcPr>
            <w:tcW w:w="1410" w:type="dxa"/>
          </w:tcPr>
          <w:p w14:paraId="0B12ACBB"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36">
              <w:r w:rsidR="00671142">
                <w:rPr>
                  <w:color w:val="0000FF"/>
                  <w:sz w:val="18"/>
                  <w:szCs w:val="18"/>
                  <w:u w:val="single"/>
                </w:rPr>
                <w:t>http://www.studidiplomatici.it</w:t>
              </w:r>
            </w:hyperlink>
            <w:r w:rsidR="00671142">
              <w:rPr>
                <w:color w:val="000000"/>
                <w:sz w:val="18"/>
                <w:szCs w:val="18"/>
              </w:rPr>
              <w:t xml:space="preserve"> </w:t>
            </w:r>
          </w:p>
          <w:p w14:paraId="667944B1" w14:textId="77777777" w:rsidR="006D59A4" w:rsidRDefault="006D59A4">
            <w:pPr>
              <w:pBdr>
                <w:top w:val="nil"/>
                <w:left w:val="nil"/>
                <w:bottom w:val="nil"/>
                <w:right w:val="nil"/>
                <w:between w:val="nil"/>
              </w:pBdr>
              <w:spacing w:after="0" w:line="240" w:lineRule="auto"/>
              <w:ind w:left="0" w:hanging="2"/>
              <w:rPr>
                <w:sz w:val="18"/>
                <w:szCs w:val="18"/>
              </w:rPr>
            </w:pPr>
          </w:p>
          <w:p w14:paraId="554D346F" w14:textId="77777777" w:rsidR="006D59A4" w:rsidRDefault="00671142">
            <w:pPr>
              <w:pBdr>
                <w:top w:val="nil"/>
                <w:left w:val="nil"/>
                <w:bottom w:val="nil"/>
                <w:right w:val="nil"/>
                <w:between w:val="nil"/>
              </w:pBdr>
              <w:spacing w:after="0" w:line="240" w:lineRule="auto"/>
              <w:ind w:left="0" w:hanging="2"/>
              <w:rPr>
                <w:b/>
                <w:sz w:val="18"/>
                <w:szCs w:val="18"/>
              </w:rPr>
            </w:pPr>
            <w:r>
              <w:rPr>
                <w:b/>
                <w:sz w:val="18"/>
                <w:szCs w:val="18"/>
              </w:rPr>
              <w:t>Bilancio 2017:</w:t>
            </w:r>
          </w:p>
          <w:p w14:paraId="0DE16304" w14:textId="77777777" w:rsidR="006D59A4" w:rsidRDefault="00913484">
            <w:pPr>
              <w:pBdr>
                <w:top w:val="nil"/>
                <w:left w:val="nil"/>
                <w:bottom w:val="nil"/>
                <w:right w:val="nil"/>
                <w:between w:val="nil"/>
              </w:pBdr>
              <w:spacing w:after="0" w:line="240" w:lineRule="auto"/>
              <w:ind w:left="0" w:hanging="2"/>
              <w:rPr>
                <w:sz w:val="18"/>
                <w:szCs w:val="18"/>
              </w:rPr>
            </w:pPr>
            <w:hyperlink r:id="rId37">
              <w:r w:rsidR="00671142">
                <w:rPr>
                  <w:color w:val="1155CC"/>
                  <w:sz w:val="18"/>
                  <w:szCs w:val="18"/>
                  <w:u w:val="single"/>
                </w:rPr>
                <w:t>http://www.studidiplomatici.it/wp-content/uploads/2020/10/Bilancio-Consuntivo-2017.pdf</w:t>
              </w:r>
            </w:hyperlink>
          </w:p>
          <w:p w14:paraId="66A6D420" w14:textId="77777777" w:rsidR="006D59A4" w:rsidRDefault="006D59A4">
            <w:pPr>
              <w:pBdr>
                <w:top w:val="nil"/>
                <w:left w:val="nil"/>
                <w:bottom w:val="nil"/>
                <w:right w:val="nil"/>
                <w:between w:val="nil"/>
              </w:pBdr>
              <w:spacing w:after="0" w:line="240" w:lineRule="auto"/>
              <w:ind w:left="0" w:hanging="2"/>
              <w:rPr>
                <w:sz w:val="18"/>
                <w:szCs w:val="18"/>
              </w:rPr>
            </w:pPr>
          </w:p>
        </w:tc>
      </w:tr>
      <w:tr w:rsidR="006D59A4" w14:paraId="0ADA3963" w14:textId="77777777">
        <w:tc>
          <w:tcPr>
            <w:tcW w:w="1275" w:type="dxa"/>
          </w:tcPr>
          <w:p w14:paraId="7F5AC254"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UAP-DSD </w:t>
            </w:r>
          </w:p>
        </w:tc>
        <w:tc>
          <w:tcPr>
            <w:tcW w:w="2130" w:type="dxa"/>
            <w:gridSpan w:val="2"/>
          </w:tcPr>
          <w:p w14:paraId="57DE1237"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Associazione senza scopo di lucro</w:t>
            </w:r>
          </w:p>
        </w:tc>
        <w:tc>
          <w:tcPr>
            <w:tcW w:w="1140" w:type="dxa"/>
          </w:tcPr>
          <w:p w14:paraId="7D6DB200" w14:textId="77777777" w:rsidR="006D59A4" w:rsidRPr="00E010BD" w:rsidRDefault="00671142">
            <w:pPr>
              <w:pBdr>
                <w:top w:val="nil"/>
                <w:left w:val="nil"/>
                <w:bottom w:val="nil"/>
                <w:right w:val="nil"/>
                <w:between w:val="nil"/>
              </w:pBdr>
              <w:spacing w:after="0" w:line="240" w:lineRule="auto"/>
              <w:ind w:left="0" w:hanging="2"/>
              <w:rPr>
                <w:color w:val="000000"/>
                <w:sz w:val="18"/>
                <w:szCs w:val="18"/>
              </w:rPr>
            </w:pPr>
            <w:r w:rsidRPr="00E010BD">
              <w:rPr>
                <w:color w:val="000000"/>
                <w:sz w:val="18"/>
                <w:szCs w:val="18"/>
              </w:rPr>
              <w:t>Consiglio Italiano per il Movimento Europeo (C.I.M.E.)</w:t>
            </w:r>
          </w:p>
        </w:tc>
        <w:tc>
          <w:tcPr>
            <w:tcW w:w="2265" w:type="dxa"/>
          </w:tcPr>
          <w:p w14:paraId="7452AB06" w14:textId="77777777" w:rsidR="006D59A4" w:rsidRDefault="00671142">
            <w:pPr>
              <w:pBdr>
                <w:top w:val="nil"/>
                <w:left w:val="nil"/>
                <w:bottom w:val="nil"/>
                <w:right w:val="nil"/>
                <w:between w:val="nil"/>
              </w:pBdr>
              <w:spacing w:after="0" w:line="240" w:lineRule="auto"/>
              <w:ind w:left="0" w:hanging="2"/>
              <w:rPr>
                <w:color w:val="000000"/>
                <w:sz w:val="18"/>
                <w:szCs w:val="18"/>
              </w:rPr>
            </w:pPr>
            <w:r>
              <w:rPr>
                <w:i/>
                <w:color w:val="000000"/>
                <w:sz w:val="18"/>
                <w:szCs w:val="18"/>
              </w:rPr>
              <w:t>Idem</w:t>
            </w:r>
          </w:p>
        </w:tc>
        <w:tc>
          <w:tcPr>
            <w:tcW w:w="1560" w:type="dxa"/>
          </w:tcPr>
          <w:p w14:paraId="2277FD4B"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9.500</w:t>
            </w:r>
          </w:p>
          <w:p w14:paraId="703CE050" w14:textId="77777777" w:rsidR="006D59A4" w:rsidRDefault="006D59A4">
            <w:pPr>
              <w:pBdr>
                <w:top w:val="nil"/>
                <w:left w:val="nil"/>
                <w:bottom w:val="nil"/>
                <w:right w:val="nil"/>
                <w:between w:val="nil"/>
              </w:pBdr>
              <w:spacing w:after="0" w:line="240" w:lineRule="auto"/>
              <w:ind w:left="0" w:hanging="2"/>
              <w:jc w:val="right"/>
              <w:rPr>
                <w:color w:val="000000"/>
                <w:sz w:val="18"/>
                <w:szCs w:val="18"/>
                <w:highlight w:val="white"/>
              </w:rPr>
            </w:pPr>
          </w:p>
          <w:p w14:paraId="6A76547F"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2018:</w:t>
            </w:r>
            <w:r>
              <w:rPr>
                <w:sz w:val="18"/>
                <w:szCs w:val="18"/>
                <w:highlight w:val="white"/>
              </w:rPr>
              <w:t xml:space="preserve"> 6.500</w:t>
            </w:r>
          </w:p>
        </w:tc>
        <w:tc>
          <w:tcPr>
            <w:tcW w:w="1635" w:type="dxa"/>
          </w:tcPr>
          <w:p w14:paraId="58947AA8" w14:textId="77777777" w:rsidR="006D59A4" w:rsidRPr="00E010BD" w:rsidRDefault="006D59A4">
            <w:pPr>
              <w:pBdr>
                <w:top w:val="nil"/>
                <w:left w:val="nil"/>
                <w:bottom w:val="nil"/>
                <w:right w:val="nil"/>
                <w:between w:val="nil"/>
              </w:pBdr>
              <w:spacing w:after="0" w:line="240" w:lineRule="auto"/>
              <w:ind w:left="0" w:hanging="2"/>
              <w:rPr>
                <w:color w:val="000000"/>
                <w:sz w:val="18"/>
                <w:szCs w:val="18"/>
              </w:rPr>
            </w:pPr>
          </w:p>
        </w:tc>
        <w:tc>
          <w:tcPr>
            <w:tcW w:w="1755" w:type="dxa"/>
          </w:tcPr>
          <w:p w14:paraId="533255CC" w14:textId="77777777" w:rsidR="006D59A4" w:rsidRPr="00E010BD" w:rsidRDefault="00671142">
            <w:pPr>
              <w:pBdr>
                <w:top w:val="nil"/>
                <w:left w:val="nil"/>
                <w:bottom w:val="nil"/>
                <w:right w:val="nil"/>
                <w:between w:val="nil"/>
              </w:pBdr>
              <w:spacing w:after="0" w:line="240" w:lineRule="auto"/>
              <w:ind w:left="0" w:hanging="2"/>
              <w:rPr>
                <w:color w:val="000000"/>
                <w:sz w:val="18"/>
                <w:szCs w:val="18"/>
              </w:rPr>
            </w:pPr>
            <w:r w:rsidRPr="00E010BD">
              <w:rPr>
                <w:color w:val="000000"/>
                <w:sz w:val="18"/>
                <w:szCs w:val="18"/>
              </w:rPr>
              <w:t xml:space="preserve">2014: </w:t>
            </w:r>
            <w:r w:rsidRPr="00E010BD">
              <w:rPr>
                <w:color w:val="FF0000"/>
                <w:sz w:val="18"/>
                <w:szCs w:val="18"/>
              </w:rPr>
              <w:t>-    1.649</w:t>
            </w:r>
          </w:p>
          <w:p w14:paraId="4D1259FC" w14:textId="77777777" w:rsidR="006D59A4" w:rsidRPr="00E010BD" w:rsidRDefault="00671142">
            <w:pPr>
              <w:pBdr>
                <w:top w:val="nil"/>
                <w:left w:val="nil"/>
                <w:bottom w:val="nil"/>
                <w:right w:val="nil"/>
                <w:between w:val="nil"/>
              </w:pBdr>
              <w:spacing w:after="0" w:line="240" w:lineRule="auto"/>
              <w:ind w:left="0" w:hanging="2"/>
              <w:rPr>
                <w:color w:val="FF0000"/>
                <w:sz w:val="18"/>
                <w:szCs w:val="18"/>
              </w:rPr>
            </w:pPr>
            <w:r w:rsidRPr="00E010BD">
              <w:rPr>
                <w:color w:val="000000"/>
                <w:sz w:val="18"/>
                <w:szCs w:val="18"/>
              </w:rPr>
              <w:t xml:space="preserve">2015: </w:t>
            </w:r>
            <w:r w:rsidRPr="00E010BD">
              <w:rPr>
                <w:color w:val="FF0000"/>
                <w:sz w:val="18"/>
                <w:szCs w:val="18"/>
              </w:rPr>
              <w:t>-  31.753</w:t>
            </w:r>
          </w:p>
          <w:p w14:paraId="54130172" w14:textId="77777777" w:rsidR="006D59A4" w:rsidRPr="00E010BD" w:rsidRDefault="00671142">
            <w:pPr>
              <w:pBdr>
                <w:top w:val="nil"/>
                <w:left w:val="nil"/>
                <w:bottom w:val="nil"/>
                <w:right w:val="nil"/>
                <w:between w:val="nil"/>
              </w:pBdr>
              <w:spacing w:after="0" w:line="240" w:lineRule="auto"/>
              <w:ind w:left="0" w:hanging="2"/>
              <w:rPr>
                <w:color w:val="000000"/>
                <w:sz w:val="18"/>
                <w:szCs w:val="18"/>
              </w:rPr>
            </w:pPr>
            <w:r w:rsidRPr="00E010BD">
              <w:rPr>
                <w:color w:val="000000"/>
                <w:sz w:val="18"/>
                <w:szCs w:val="18"/>
              </w:rPr>
              <w:t>2016: + 23.137</w:t>
            </w:r>
          </w:p>
          <w:p w14:paraId="782B57A4" w14:textId="77777777" w:rsidR="006D59A4" w:rsidRPr="00E010BD" w:rsidRDefault="006D59A4">
            <w:pPr>
              <w:pBdr>
                <w:top w:val="nil"/>
                <w:left w:val="nil"/>
                <w:bottom w:val="nil"/>
                <w:right w:val="nil"/>
                <w:between w:val="nil"/>
              </w:pBdr>
              <w:spacing w:after="0" w:line="240" w:lineRule="auto"/>
              <w:ind w:left="0" w:hanging="2"/>
              <w:rPr>
                <w:color w:val="000000"/>
                <w:sz w:val="18"/>
                <w:szCs w:val="18"/>
              </w:rPr>
            </w:pPr>
          </w:p>
          <w:p w14:paraId="31CE17A1" w14:textId="78E5795F" w:rsidR="006D59A4" w:rsidRDefault="00671142">
            <w:pPr>
              <w:pBdr>
                <w:top w:val="nil"/>
                <w:left w:val="nil"/>
                <w:bottom w:val="nil"/>
                <w:right w:val="nil"/>
                <w:between w:val="nil"/>
              </w:pBdr>
              <w:spacing w:after="0" w:line="240" w:lineRule="auto"/>
              <w:ind w:left="0" w:hanging="2"/>
              <w:rPr>
                <w:sz w:val="18"/>
                <w:szCs w:val="18"/>
              </w:rPr>
            </w:pPr>
            <w:r w:rsidRPr="00E010BD">
              <w:rPr>
                <w:b/>
                <w:sz w:val="18"/>
                <w:szCs w:val="18"/>
              </w:rPr>
              <w:t>2017:</w:t>
            </w:r>
            <w:r w:rsidRPr="00E010BD">
              <w:rPr>
                <w:sz w:val="18"/>
                <w:szCs w:val="18"/>
              </w:rPr>
              <w:t xml:space="preserve"> </w:t>
            </w:r>
            <w:r w:rsidR="00E010BD">
              <w:rPr>
                <w:sz w:val="18"/>
                <w:szCs w:val="18"/>
              </w:rPr>
              <w:t>i</w:t>
            </w:r>
            <w:r w:rsidR="00E010BD" w:rsidRPr="00E010BD">
              <w:rPr>
                <w:sz w:val="18"/>
                <w:szCs w:val="18"/>
              </w:rPr>
              <w:t xml:space="preserve">l bilancio d’esercizio </w:t>
            </w:r>
            <w:r w:rsidR="00E010BD">
              <w:rPr>
                <w:sz w:val="18"/>
                <w:szCs w:val="18"/>
              </w:rPr>
              <w:t>2017 evidenzia:</w:t>
            </w:r>
          </w:p>
          <w:p w14:paraId="166E3BC2" w14:textId="697A4029" w:rsidR="00E010BD" w:rsidRDefault="00E010BD" w:rsidP="00E010BD">
            <w:pPr>
              <w:pStyle w:val="Paragrafoelenco"/>
              <w:numPr>
                <w:ilvl w:val="0"/>
                <w:numId w:val="3"/>
              </w:numPr>
              <w:pBdr>
                <w:top w:val="nil"/>
                <w:left w:val="nil"/>
                <w:bottom w:val="nil"/>
                <w:right w:val="nil"/>
                <w:between w:val="nil"/>
              </w:pBdr>
              <w:spacing w:after="0" w:line="240" w:lineRule="auto"/>
              <w:ind w:leftChars="0" w:left="112" w:firstLineChars="0" w:hanging="114"/>
              <w:rPr>
                <w:sz w:val="18"/>
                <w:szCs w:val="18"/>
              </w:rPr>
            </w:pPr>
            <w:r>
              <w:rPr>
                <w:sz w:val="18"/>
                <w:szCs w:val="18"/>
              </w:rPr>
              <w:t xml:space="preserve">Un avanzo d’amministrazione di 29.005,52, derivante dalla consistenza di cassa al 31 dicembre 2016 e dalle riscossioni e dai pagamenti sia in conto competenze che in </w:t>
            </w:r>
            <w:r>
              <w:rPr>
                <w:sz w:val="18"/>
                <w:szCs w:val="18"/>
              </w:rPr>
              <w:lastRenderedPageBreak/>
              <w:t>conto residui, nonché dai residui attivi e passivi alla fine dell’esercizio 2017;</w:t>
            </w:r>
          </w:p>
          <w:p w14:paraId="11FC4F85" w14:textId="5EA04442" w:rsidR="00E010BD" w:rsidRPr="00E010BD" w:rsidRDefault="00E010BD" w:rsidP="00E010BD">
            <w:pPr>
              <w:pStyle w:val="Paragrafoelenco"/>
              <w:numPr>
                <w:ilvl w:val="0"/>
                <w:numId w:val="3"/>
              </w:numPr>
              <w:pBdr>
                <w:top w:val="nil"/>
                <w:left w:val="nil"/>
                <w:bottom w:val="nil"/>
                <w:right w:val="nil"/>
                <w:between w:val="nil"/>
              </w:pBdr>
              <w:spacing w:after="0" w:line="240" w:lineRule="auto"/>
              <w:ind w:leftChars="0" w:left="112" w:firstLineChars="0" w:hanging="114"/>
              <w:rPr>
                <w:sz w:val="18"/>
                <w:szCs w:val="18"/>
              </w:rPr>
            </w:pPr>
            <w:r>
              <w:rPr>
                <w:sz w:val="18"/>
                <w:szCs w:val="18"/>
              </w:rPr>
              <w:t>Un disavanzo economico dell’esercizio di 11.756,69 così come risulta dal conto economico</w:t>
            </w:r>
          </w:p>
          <w:p w14:paraId="4A6D4870" w14:textId="77777777" w:rsidR="006D59A4" w:rsidRPr="00E010BD" w:rsidRDefault="006D59A4">
            <w:pPr>
              <w:pBdr>
                <w:top w:val="nil"/>
                <w:left w:val="nil"/>
                <w:bottom w:val="nil"/>
                <w:right w:val="nil"/>
                <w:between w:val="nil"/>
              </w:pBdr>
              <w:spacing w:after="0" w:line="240" w:lineRule="auto"/>
              <w:ind w:left="0" w:hanging="2"/>
              <w:rPr>
                <w:sz w:val="18"/>
                <w:szCs w:val="18"/>
              </w:rPr>
            </w:pPr>
          </w:p>
          <w:p w14:paraId="5D80DF6E" w14:textId="77777777" w:rsidR="006D59A4" w:rsidRPr="00E010BD" w:rsidRDefault="006D59A4">
            <w:pPr>
              <w:pBdr>
                <w:top w:val="nil"/>
                <w:left w:val="nil"/>
                <w:bottom w:val="nil"/>
                <w:right w:val="nil"/>
                <w:between w:val="nil"/>
              </w:pBdr>
              <w:spacing w:after="0" w:line="240" w:lineRule="auto"/>
              <w:ind w:left="0" w:hanging="2"/>
              <w:rPr>
                <w:color w:val="000000"/>
                <w:sz w:val="18"/>
                <w:szCs w:val="18"/>
              </w:rPr>
            </w:pPr>
          </w:p>
        </w:tc>
        <w:tc>
          <w:tcPr>
            <w:tcW w:w="1710" w:type="dxa"/>
          </w:tcPr>
          <w:p w14:paraId="34086AA2"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lastRenderedPageBreak/>
              <w:t>Il Presidente è il Dott. Pier Virgilio Dastoli  non ha percepito alcun compenso</w:t>
            </w:r>
          </w:p>
        </w:tc>
        <w:tc>
          <w:tcPr>
            <w:tcW w:w="1410" w:type="dxa"/>
          </w:tcPr>
          <w:p w14:paraId="41EFA35D" w14:textId="77777777" w:rsidR="006D59A4" w:rsidRDefault="00913484">
            <w:pPr>
              <w:pBdr>
                <w:top w:val="nil"/>
                <w:left w:val="nil"/>
                <w:bottom w:val="nil"/>
                <w:right w:val="nil"/>
                <w:between w:val="nil"/>
              </w:pBdr>
              <w:spacing w:after="0" w:line="240" w:lineRule="auto"/>
              <w:ind w:left="0" w:hanging="2"/>
              <w:rPr>
                <w:color w:val="0000FF"/>
                <w:sz w:val="18"/>
                <w:szCs w:val="18"/>
                <w:u w:val="single"/>
              </w:rPr>
            </w:pPr>
            <w:hyperlink r:id="rId38">
              <w:r w:rsidR="00671142">
                <w:rPr>
                  <w:color w:val="0000FF"/>
                  <w:sz w:val="18"/>
                  <w:szCs w:val="18"/>
                  <w:u w:val="single"/>
                </w:rPr>
                <w:t>www.movimentoeuropeo.it</w:t>
              </w:r>
            </w:hyperlink>
          </w:p>
          <w:p w14:paraId="215B10D0" w14:textId="77777777" w:rsidR="006D59A4" w:rsidRDefault="006D59A4">
            <w:pPr>
              <w:pBdr>
                <w:top w:val="nil"/>
                <w:left w:val="nil"/>
                <w:bottom w:val="nil"/>
                <w:right w:val="nil"/>
                <w:between w:val="nil"/>
              </w:pBdr>
              <w:spacing w:after="0" w:line="240" w:lineRule="auto"/>
              <w:ind w:left="0" w:hanging="2"/>
              <w:rPr>
                <w:color w:val="0000FF"/>
                <w:sz w:val="18"/>
                <w:szCs w:val="18"/>
                <w:u w:val="single"/>
              </w:rPr>
            </w:pPr>
          </w:p>
          <w:p w14:paraId="3DA0AFDD" w14:textId="77777777" w:rsidR="006D59A4" w:rsidRDefault="00671142">
            <w:pPr>
              <w:pBdr>
                <w:top w:val="nil"/>
                <w:left w:val="nil"/>
                <w:bottom w:val="nil"/>
                <w:right w:val="nil"/>
                <w:between w:val="nil"/>
              </w:pBdr>
              <w:spacing w:after="0" w:line="240" w:lineRule="auto"/>
              <w:ind w:left="0" w:hanging="2"/>
              <w:rPr>
                <w:color w:val="000000"/>
                <w:sz w:val="18"/>
                <w:szCs w:val="18"/>
              </w:rPr>
            </w:pPr>
            <w:r>
              <w:rPr>
                <w:b/>
                <w:color w:val="000000"/>
                <w:sz w:val="18"/>
                <w:szCs w:val="18"/>
              </w:rPr>
              <w:t>Bilancio 2017:</w:t>
            </w:r>
          </w:p>
          <w:p w14:paraId="588782E2"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39">
              <w:r w:rsidR="00671142">
                <w:rPr>
                  <w:color w:val="0000FF"/>
                  <w:sz w:val="18"/>
                  <w:szCs w:val="18"/>
                  <w:u w:val="single"/>
                </w:rPr>
                <w:t>https://movimentoeuropeo.it/images/Documenti/Bilancio_consuntivo_2017.pdf</w:t>
              </w:r>
            </w:hyperlink>
            <w:r w:rsidR="00671142">
              <w:rPr>
                <w:color w:val="000000"/>
                <w:sz w:val="18"/>
                <w:szCs w:val="18"/>
              </w:rPr>
              <w:t xml:space="preserve"> </w:t>
            </w:r>
          </w:p>
          <w:p w14:paraId="61B4EA85"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7495E906"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36197CEC" w14:textId="77777777" w:rsidR="006D59A4" w:rsidRDefault="006D59A4">
            <w:pPr>
              <w:pBdr>
                <w:top w:val="nil"/>
                <w:left w:val="nil"/>
                <w:bottom w:val="nil"/>
                <w:right w:val="nil"/>
                <w:between w:val="nil"/>
              </w:pBdr>
              <w:spacing w:after="0" w:line="240" w:lineRule="auto"/>
              <w:ind w:left="0" w:hanging="2"/>
              <w:rPr>
                <w:color w:val="000000"/>
                <w:sz w:val="18"/>
                <w:szCs w:val="18"/>
              </w:rPr>
            </w:pPr>
          </w:p>
        </w:tc>
      </w:tr>
      <w:tr w:rsidR="006D59A4" w14:paraId="3C85FE77" w14:textId="77777777">
        <w:tc>
          <w:tcPr>
            <w:tcW w:w="1275" w:type="dxa"/>
          </w:tcPr>
          <w:p w14:paraId="70D841A9" w14:textId="77777777" w:rsidR="006D59A4" w:rsidRDefault="006D59A4">
            <w:pPr>
              <w:pBdr>
                <w:top w:val="nil"/>
                <w:left w:val="nil"/>
                <w:bottom w:val="nil"/>
                <w:right w:val="nil"/>
                <w:between w:val="nil"/>
              </w:pBdr>
              <w:spacing w:after="0" w:line="240" w:lineRule="auto"/>
              <w:ind w:left="0" w:hanging="2"/>
              <w:rPr>
                <w:color w:val="000000"/>
                <w:sz w:val="18"/>
                <w:szCs w:val="18"/>
              </w:rPr>
            </w:pPr>
          </w:p>
        </w:tc>
        <w:tc>
          <w:tcPr>
            <w:tcW w:w="2130" w:type="dxa"/>
            <w:gridSpan w:val="2"/>
          </w:tcPr>
          <w:p w14:paraId="335BE12A"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L’associazione Archivio Disarmo – Istituto di Ricerche Internazionali, fondata a Roma nel 1982, è: a) associazione legalmente riconosciuta dal Ministero degli Affari Esteri (decreto ministeriale del 29 ottobre 1998); b) ente internazionalistico riconosciuto dallo Stato ai sensi della Legge 948/82; c) organizzazione non governativa riconosciuta dalle Nazioni Unite, nominata Peace Messenger con atto ONU del 20 settembre 1988. E partner della Commissione nazionale italiana per l’Unesco nella Campagna per il Decennio dell’Educazione allo Sviluppo Sostenibile; d) associazione di promozione sociale, iscritta al Registro </w:t>
            </w:r>
            <w:r>
              <w:rPr>
                <w:color w:val="000000"/>
                <w:sz w:val="18"/>
                <w:szCs w:val="18"/>
              </w:rPr>
              <w:lastRenderedPageBreak/>
              <w:t>Regionale delle Associazioni, Determina Regione Lazio n. 3588 del 15.10.2008; e) istituto culturale riconosciuto dalla Regione Lazio, riconosciuto anche come ente di formazione per il personale scolastico dal MIUR</w:t>
            </w:r>
          </w:p>
        </w:tc>
        <w:tc>
          <w:tcPr>
            <w:tcW w:w="1140" w:type="dxa"/>
          </w:tcPr>
          <w:p w14:paraId="66D9C9F8"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lastRenderedPageBreak/>
              <w:t>Archivio Disarmo</w:t>
            </w:r>
          </w:p>
        </w:tc>
        <w:tc>
          <w:tcPr>
            <w:tcW w:w="2265" w:type="dxa"/>
          </w:tcPr>
          <w:p w14:paraId="4C261465" w14:textId="77777777" w:rsidR="006D59A4" w:rsidRDefault="00671142">
            <w:pPr>
              <w:pBdr>
                <w:top w:val="nil"/>
                <w:left w:val="nil"/>
                <w:bottom w:val="nil"/>
                <w:right w:val="nil"/>
                <w:between w:val="nil"/>
              </w:pBdr>
              <w:spacing w:after="0" w:line="240" w:lineRule="auto"/>
              <w:ind w:left="0" w:hanging="2"/>
              <w:rPr>
                <w:color w:val="000000"/>
                <w:sz w:val="18"/>
                <w:szCs w:val="18"/>
              </w:rPr>
            </w:pPr>
            <w:r>
              <w:rPr>
                <w:i/>
                <w:color w:val="000000"/>
                <w:sz w:val="18"/>
                <w:szCs w:val="18"/>
              </w:rPr>
              <w:t>Idem</w:t>
            </w:r>
          </w:p>
        </w:tc>
        <w:tc>
          <w:tcPr>
            <w:tcW w:w="1560" w:type="dxa"/>
          </w:tcPr>
          <w:p w14:paraId="6BE956B5" w14:textId="77777777" w:rsidR="006D59A4" w:rsidRDefault="00671142">
            <w:pPr>
              <w:pBdr>
                <w:top w:val="nil"/>
                <w:left w:val="nil"/>
                <w:bottom w:val="nil"/>
                <w:right w:val="nil"/>
                <w:between w:val="nil"/>
              </w:pBdr>
              <w:spacing w:after="0" w:line="240" w:lineRule="auto"/>
              <w:ind w:left="0" w:hanging="2"/>
              <w:jc w:val="right"/>
              <w:rPr>
                <w:color w:val="000000"/>
                <w:sz w:val="18"/>
                <w:szCs w:val="18"/>
                <w:highlight w:val="white"/>
              </w:rPr>
            </w:pPr>
            <w:r>
              <w:rPr>
                <w:color w:val="000000"/>
                <w:sz w:val="18"/>
                <w:szCs w:val="18"/>
                <w:highlight w:val="white"/>
              </w:rPr>
              <w:t>9.500</w:t>
            </w:r>
          </w:p>
          <w:p w14:paraId="71B04CCC" w14:textId="77777777" w:rsidR="006D59A4" w:rsidRDefault="006D59A4">
            <w:pPr>
              <w:pBdr>
                <w:top w:val="nil"/>
                <w:left w:val="nil"/>
                <w:bottom w:val="nil"/>
                <w:right w:val="nil"/>
                <w:between w:val="nil"/>
              </w:pBdr>
              <w:spacing w:after="0" w:line="240" w:lineRule="auto"/>
              <w:ind w:left="0" w:hanging="2"/>
              <w:jc w:val="right"/>
              <w:rPr>
                <w:color w:val="000000"/>
                <w:sz w:val="18"/>
                <w:szCs w:val="18"/>
                <w:highlight w:val="white"/>
              </w:rPr>
            </w:pPr>
          </w:p>
          <w:p w14:paraId="137F0F72"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2018:</w:t>
            </w:r>
            <w:r>
              <w:rPr>
                <w:sz w:val="18"/>
                <w:szCs w:val="18"/>
                <w:highlight w:val="white"/>
              </w:rPr>
              <w:t xml:space="preserve"> 8.000</w:t>
            </w:r>
          </w:p>
        </w:tc>
        <w:tc>
          <w:tcPr>
            <w:tcW w:w="1635" w:type="dxa"/>
          </w:tcPr>
          <w:p w14:paraId="0C803A18"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tc>
        <w:tc>
          <w:tcPr>
            <w:tcW w:w="1755" w:type="dxa"/>
          </w:tcPr>
          <w:p w14:paraId="2E416E9B"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 xml:space="preserve">2014: </w:t>
            </w:r>
            <w:r>
              <w:rPr>
                <w:color w:val="FF0000"/>
                <w:sz w:val="18"/>
                <w:szCs w:val="18"/>
                <w:highlight w:val="white"/>
              </w:rPr>
              <w:t>-   5.117</w:t>
            </w:r>
          </w:p>
          <w:p w14:paraId="1F3CF984"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2015: +   1.655</w:t>
            </w:r>
          </w:p>
          <w:p w14:paraId="013D0231"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2016: + 34.066</w:t>
            </w:r>
          </w:p>
          <w:p w14:paraId="1C89BEFC"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p w14:paraId="6B709154"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p w14:paraId="5884294E"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 xml:space="preserve">2017: </w:t>
            </w:r>
            <w:r>
              <w:rPr>
                <w:sz w:val="18"/>
                <w:szCs w:val="18"/>
                <w:highlight w:val="white"/>
              </w:rPr>
              <w:t>+27.991</w:t>
            </w:r>
          </w:p>
          <w:p w14:paraId="61317937" w14:textId="77777777" w:rsidR="006D59A4" w:rsidRDefault="006D59A4">
            <w:pPr>
              <w:pBdr>
                <w:top w:val="nil"/>
                <w:left w:val="nil"/>
                <w:bottom w:val="nil"/>
                <w:right w:val="nil"/>
                <w:between w:val="nil"/>
              </w:pBdr>
              <w:spacing w:after="0" w:line="240" w:lineRule="auto"/>
              <w:ind w:left="0" w:hanging="2"/>
              <w:rPr>
                <w:sz w:val="18"/>
                <w:szCs w:val="18"/>
                <w:highlight w:val="white"/>
              </w:rPr>
            </w:pPr>
          </w:p>
          <w:p w14:paraId="420411B1" w14:textId="77777777" w:rsidR="006D59A4" w:rsidRDefault="006D59A4">
            <w:pPr>
              <w:pBdr>
                <w:top w:val="nil"/>
                <w:left w:val="nil"/>
                <w:bottom w:val="nil"/>
                <w:right w:val="nil"/>
                <w:between w:val="nil"/>
              </w:pBdr>
              <w:spacing w:after="0" w:line="240" w:lineRule="auto"/>
              <w:ind w:left="0" w:hanging="2"/>
              <w:rPr>
                <w:sz w:val="18"/>
                <w:szCs w:val="18"/>
                <w:highlight w:val="white"/>
              </w:rPr>
            </w:pPr>
          </w:p>
          <w:p w14:paraId="31277D8E"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tc>
        <w:tc>
          <w:tcPr>
            <w:tcW w:w="1710" w:type="dxa"/>
          </w:tcPr>
          <w:p w14:paraId="53088AA6"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Dati 2016: l'attività svolta dagli organi direttivi (Presidente, Vice-Presidente, Segretario generale) è a titolo gratuito (sono ammessi da statuto i rimborsi per le spese sostenute).</w:t>
            </w:r>
          </w:p>
          <w:p w14:paraId="09BBE8E3" w14:textId="77777777" w:rsidR="006D59A4" w:rsidRDefault="006D59A4">
            <w:pPr>
              <w:pBdr>
                <w:top w:val="nil"/>
                <w:left w:val="nil"/>
                <w:bottom w:val="nil"/>
                <w:right w:val="nil"/>
                <w:between w:val="nil"/>
              </w:pBdr>
              <w:spacing w:after="0" w:line="240" w:lineRule="auto"/>
              <w:ind w:left="0" w:hanging="2"/>
              <w:rPr>
                <w:sz w:val="18"/>
                <w:szCs w:val="18"/>
              </w:rPr>
            </w:pPr>
          </w:p>
          <w:p w14:paraId="08E1F322" w14:textId="77777777" w:rsidR="006D59A4" w:rsidRDefault="00671142">
            <w:pPr>
              <w:pBdr>
                <w:top w:val="nil"/>
                <w:left w:val="nil"/>
                <w:bottom w:val="nil"/>
                <w:right w:val="nil"/>
                <w:between w:val="nil"/>
              </w:pBdr>
              <w:spacing w:after="0" w:line="240" w:lineRule="auto"/>
              <w:ind w:left="0" w:hanging="2"/>
              <w:rPr>
                <w:sz w:val="18"/>
                <w:szCs w:val="18"/>
              </w:rPr>
            </w:pPr>
            <w:r>
              <w:rPr>
                <w:sz w:val="18"/>
                <w:szCs w:val="18"/>
              </w:rPr>
              <w:t>Gli organi direttivi sono in carica dall’11 maggio 2017 (durata delle cariche 4 anni).</w:t>
            </w:r>
          </w:p>
          <w:p w14:paraId="5F390856" w14:textId="77777777" w:rsidR="006D59A4" w:rsidRDefault="00671142">
            <w:pPr>
              <w:ind w:left="0" w:hanging="2"/>
              <w:rPr>
                <w:sz w:val="18"/>
                <w:szCs w:val="18"/>
              </w:rPr>
            </w:pPr>
            <w:r>
              <w:rPr>
                <w:sz w:val="18"/>
                <w:szCs w:val="18"/>
              </w:rPr>
              <w:t>Presidente e cofondatore:</w:t>
            </w:r>
          </w:p>
          <w:p w14:paraId="2A01B2CB" w14:textId="77777777" w:rsidR="006D59A4" w:rsidRDefault="00671142">
            <w:pPr>
              <w:pBdr>
                <w:top w:val="nil"/>
                <w:left w:val="nil"/>
                <w:bottom w:val="nil"/>
                <w:right w:val="nil"/>
                <w:between w:val="nil"/>
              </w:pBdr>
              <w:spacing w:after="0" w:line="240" w:lineRule="auto"/>
              <w:ind w:left="0" w:hanging="2"/>
              <w:rPr>
                <w:sz w:val="18"/>
                <w:szCs w:val="18"/>
              </w:rPr>
            </w:pPr>
            <w:r>
              <w:rPr>
                <w:sz w:val="18"/>
                <w:szCs w:val="18"/>
              </w:rPr>
              <w:t>Fabrizio Battistelli Vicepresidente e cofondatore: Maurizio Simoncelli</w:t>
            </w:r>
          </w:p>
          <w:p w14:paraId="1E34F0A3" w14:textId="77777777" w:rsidR="006D59A4" w:rsidRDefault="00671142">
            <w:pPr>
              <w:ind w:left="0" w:hanging="2"/>
              <w:rPr>
                <w:sz w:val="18"/>
                <w:szCs w:val="18"/>
              </w:rPr>
            </w:pPr>
            <w:r>
              <w:rPr>
                <w:sz w:val="18"/>
                <w:szCs w:val="18"/>
              </w:rPr>
              <w:t>Segretario Generale: Francesca Farruggia</w:t>
            </w:r>
          </w:p>
          <w:p w14:paraId="70005D5A" w14:textId="77777777" w:rsidR="006D59A4" w:rsidRDefault="006D59A4">
            <w:pPr>
              <w:pBdr>
                <w:top w:val="nil"/>
                <w:left w:val="nil"/>
                <w:bottom w:val="nil"/>
                <w:right w:val="nil"/>
                <w:between w:val="nil"/>
              </w:pBdr>
              <w:spacing w:after="0" w:line="240" w:lineRule="auto"/>
              <w:ind w:left="0" w:hanging="2"/>
              <w:rPr>
                <w:sz w:val="18"/>
                <w:szCs w:val="18"/>
              </w:rPr>
            </w:pPr>
          </w:p>
        </w:tc>
        <w:tc>
          <w:tcPr>
            <w:tcW w:w="1410" w:type="dxa"/>
          </w:tcPr>
          <w:p w14:paraId="590A321E"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40">
              <w:r w:rsidR="00671142">
                <w:rPr>
                  <w:color w:val="0000FF"/>
                  <w:sz w:val="18"/>
                  <w:szCs w:val="18"/>
                  <w:u w:val="single"/>
                </w:rPr>
                <w:t>http://www.archiviodisarmo.it/</w:t>
              </w:r>
            </w:hyperlink>
          </w:p>
          <w:p w14:paraId="77317C71"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407FE932" w14:textId="77777777" w:rsidR="006D59A4" w:rsidRDefault="00671142">
            <w:pPr>
              <w:pBdr>
                <w:top w:val="nil"/>
                <w:left w:val="nil"/>
                <w:bottom w:val="nil"/>
                <w:right w:val="nil"/>
                <w:between w:val="nil"/>
              </w:pBdr>
              <w:spacing w:after="0" w:line="240" w:lineRule="auto"/>
              <w:ind w:left="0" w:hanging="2"/>
              <w:rPr>
                <w:color w:val="000000"/>
              </w:rPr>
            </w:pPr>
            <w:r>
              <w:rPr>
                <w:b/>
                <w:color w:val="000000"/>
              </w:rPr>
              <w:t>Bilancio 2017:</w:t>
            </w:r>
          </w:p>
          <w:p w14:paraId="0621FD9B"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41">
              <w:r w:rsidR="00671142">
                <w:rPr>
                  <w:color w:val="0000FF"/>
                  <w:sz w:val="18"/>
                  <w:szCs w:val="18"/>
                  <w:u w:val="single"/>
                </w:rPr>
                <w:t>https://www.archiviodisarmo.it/upl/normal/bilancio-2017.pdf</w:t>
              </w:r>
            </w:hyperlink>
            <w:r w:rsidR="00671142">
              <w:rPr>
                <w:color w:val="000000"/>
                <w:sz w:val="18"/>
                <w:szCs w:val="18"/>
              </w:rPr>
              <w:t xml:space="preserve"> </w:t>
            </w:r>
          </w:p>
          <w:p w14:paraId="610AE000"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79403EC8"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30B5763E" w14:textId="77777777" w:rsidR="006D59A4" w:rsidRDefault="006D59A4">
            <w:pPr>
              <w:pBdr>
                <w:top w:val="nil"/>
                <w:left w:val="nil"/>
                <w:bottom w:val="nil"/>
                <w:right w:val="nil"/>
                <w:between w:val="nil"/>
              </w:pBdr>
              <w:spacing w:after="0" w:line="240" w:lineRule="auto"/>
              <w:ind w:left="0" w:hanging="2"/>
              <w:rPr>
                <w:color w:val="000000"/>
                <w:sz w:val="18"/>
                <w:szCs w:val="18"/>
              </w:rPr>
            </w:pPr>
          </w:p>
        </w:tc>
      </w:tr>
      <w:tr w:rsidR="006D59A4" w14:paraId="2ACC7C46" w14:textId="77777777">
        <w:tc>
          <w:tcPr>
            <w:tcW w:w="1275" w:type="dxa"/>
          </w:tcPr>
          <w:p w14:paraId="7B80022E" w14:textId="77777777" w:rsidR="006D59A4" w:rsidRDefault="00671142">
            <w:pPr>
              <w:pBdr>
                <w:top w:val="nil"/>
                <w:left w:val="nil"/>
                <w:bottom w:val="nil"/>
                <w:right w:val="nil"/>
                <w:between w:val="nil"/>
              </w:pBdr>
              <w:spacing w:after="0" w:line="240" w:lineRule="auto"/>
              <w:ind w:left="0" w:hanging="2"/>
              <w:rPr>
                <w:sz w:val="18"/>
                <w:szCs w:val="18"/>
                <w:highlight w:val="white"/>
              </w:rPr>
            </w:pPr>
            <w:r>
              <w:rPr>
                <w:sz w:val="18"/>
                <w:szCs w:val="18"/>
                <w:highlight w:val="white"/>
              </w:rPr>
              <w:t xml:space="preserve">UAP-DSD </w:t>
            </w:r>
          </w:p>
        </w:tc>
        <w:tc>
          <w:tcPr>
            <w:tcW w:w="2130" w:type="dxa"/>
            <w:gridSpan w:val="2"/>
          </w:tcPr>
          <w:p w14:paraId="78E08E93" w14:textId="77777777" w:rsidR="006D59A4" w:rsidRDefault="00671142">
            <w:pPr>
              <w:pBdr>
                <w:top w:val="nil"/>
                <w:left w:val="nil"/>
                <w:bottom w:val="nil"/>
                <w:right w:val="nil"/>
                <w:between w:val="nil"/>
              </w:pBdr>
              <w:spacing w:after="0" w:line="240" w:lineRule="auto"/>
              <w:ind w:left="0" w:hanging="2"/>
              <w:rPr>
                <w:sz w:val="18"/>
                <w:szCs w:val="18"/>
                <w:highlight w:val="white"/>
              </w:rPr>
            </w:pPr>
            <w:r>
              <w:rPr>
                <w:sz w:val="18"/>
                <w:szCs w:val="18"/>
                <w:highlight w:val="white"/>
              </w:rPr>
              <w:t>Istituto scientifico</w:t>
            </w:r>
          </w:p>
        </w:tc>
        <w:tc>
          <w:tcPr>
            <w:tcW w:w="1140" w:type="dxa"/>
          </w:tcPr>
          <w:p w14:paraId="59CAA4F2" w14:textId="77777777" w:rsidR="006D59A4" w:rsidRDefault="00671142">
            <w:pPr>
              <w:pBdr>
                <w:top w:val="nil"/>
                <w:left w:val="nil"/>
                <w:bottom w:val="nil"/>
                <w:right w:val="nil"/>
                <w:between w:val="nil"/>
              </w:pBdr>
              <w:spacing w:after="0" w:line="240" w:lineRule="auto"/>
              <w:ind w:left="0" w:hanging="2"/>
              <w:rPr>
                <w:sz w:val="18"/>
                <w:szCs w:val="18"/>
                <w:highlight w:val="red"/>
              </w:rPr>
            </w:pPr>
            <w:r w:rsidRPr="00765790">
              <w:rPr>
                <w:sz w:val="18"/>
                <w:szCs w:val="18"/>
              </w:rPr>
              <w:t xml:space="preserve">Forum per i Problemi della Pace e della Guerra </w:t>
            </w:r>
          </w:p>
        </w:tc>
        <w:tc>
          <w:tcPr>
            <w:tcW w:w="2265" w:type="dxa"/>
          </w:tcPr>
          <w:p w14:paraId="4E26C862" w14:textId="77777777" w:rsidR="006D59A4" w:rsidRDefault="00671142">
            <w:pPr>
              <w:pBdr>
                <w:top w:val="nil"/>
                <w:left w:val="nil"/>
                <w:bottom w:val="nil"/>
                <w:right w:val="nil"/>
                <w:between w:val="nil"/>
              </w:pBdr>
              <w:spacing w:after="0" w:line="240" w:lineRule="auto"/>
              <w:ind w:left="0" w:hanging="2"/>
              <w:rPr>
                <w:sz w:val="18"/>
                <w:szCs w:val="18"/>
                <w:highlight w:val="white"/>
              </w:rPr>
            </w:pPr>
            <w:r>
              <w:rPr>
                <w:i/>
                <w:sz w:val="18"/>
                <w:szCs w:val="18"/>
                <w:highlight w:val="white"/>
              </w:rPr>
              <w:t>Idem</w:t>
            </w:r>
          </w:p>
        </w:tc>
        <w:tc>
          <w:tcPr>
            <w:tcW w:w="1560" w:type="dxa"/>
          </w:tcPr>
          <w:p w14:paraId="40E223BB" w14:textId="77777777" w:rsidR="006D59A4" w:rsidRDefault="00671142">
            <w:pPr>
              <w:pBdr>
                <w:top w:val="nil"/>
                <w:left w:val="nil"/>
                <w:bottom w:val="nil"/>
                <w:right w:val="nil"/>
                <w:between w:val="nil"/>
              </w:pBdr>
              <w:spacing w:after="0" w:line="240" w:lineRule="auto"/>
              <w:ind w:left="0" w:hanging="2"/>
              <w:rPr>
                <w:sz w:val="18"/>
                <w:szCs w:val="18"/>
                <w:highlight w:val="white"/>
              </w:rPr>
            </w:pPr>
            <w:r>
              <w:rPr>
                <w:sz w:val="18"/>
                <w:szCs w:val="18"/>
                <w:highlight w:val="white"/>
              </w:rPr>
              <w:t>13.500</w:t>
            </w:r>
          </w:p>
          <w:p w14:paraId="3E818564" w14:textId="77777777" w:rsidR="006D59A4" w:rsidRDefault="006D59A4">
            <w:pPr>
              <w:pBdr>
                <w:top w:val="nil"/>
                <w:left w:val="nil"/>
                <w:bottom w:val="nil"/>
                <w:right w:val="nil"/>
                <w:between w:val="nil"/>
              </w:pBdr>
              <w:spacing w:after="0" w:line="240" w:lineRule="auto"/>
              <w:ind w:left="0" w:hanging="2"/>
              <w:rPr>
                <w:b/>
                <w:sz w:val="18"/>
                <w:szCs w:val="18"/>
                <w:highlight w:val="white"/>
              </w:rPr>
            </w:pPr>
          </w:p>
          <w:p w14:paraId="09E7199C"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2018:</w:t>
            </w:r>
            <w:r>
              <w:rPr>
                <w:sz w:val="18"/>
                <w:szCs w:val="18"/>
                <w:highlight w:val="white"/>
              </w:rPr>
              <w:t xml:space="preserve"> 9.000</w:t>
            </w:r>
          </w:p>
          <w:p w14:paraId="01CE25B4" w14:textId="77777777" w:rsidR="006D59A4" w:rsidRDefault="006D59A4">
            <w:pPr>
              <w:pBdr>
                <w:top w:val="nil"/>
                <w:left w:val="nil"/>
                <w:bottom w:val="nil"/>
                <w:right w:val="nil"/>
                <w:between w:val="nil"/>
              </w:pBdr>
              <w:spacing w:after="0" w:line="240" w:lineRule="auto"/>
              <w:ind w:left="0" w:hanging="2"/>
              <w:rPr>
                <w:sz w:val="18"/>
                <w:szCs w:val="18"/>
                <w:highlight w:val="white"/>
              </w:rPr>
            </w:pPr>
          </w:p>
          <w:p w14:paraId="5C892E6D" w14:textId="77777777" w:rsidR="006D59A4" w:rsidRDefault="006D59A4">
            <w:pPr>
              <w:pBdr>
                <w:top w:val="nil"/>
                <w:left w:val="nil"/>
                <w:bottom w:val="nil"/>
                <w:right w:val="nil"/>
                <w:between w:val="nil"/>
              </w:pBdr>
              <w:spacing w:after="0" w:line="240" w:lineRule="auto"/>
              <w:ind w:left="0" w:hanging="2"/>
              <w:rPr>
                <w:sz w:val="18"/>
                <w:szCs w:val="18"/>
                <w:highlight w:val="white"/>
              </w:rPr>
            </w:pPr>
          </w:p>
          <w:p w14:paraId="15C6E2BF" w14:textId="77777777" w:rsidR="006D59A4" w:rsidRDefault="006D59A4">
            <w:pPr>
              <w:pBdr>
                <w:top w:val="nil"/>
                <w:left w:val="nil"/>
                <w:bottom w:val="nil"/>
                <w:right w:val="nil"/>
                <w:between w:val="nil"/>
              </w:pBdr>
              <w:spacing w:after="0" w:line="240" w:lineRule="auto"/>
              <w:ind w:left="0" w:hanging="2"/>
              <w:rPr>
                <w:sz w:val="18"/>
                <w:szCs w:val="18"/>
                <w:highlight w:val="white"/>
              </w:rPr>
            </w:pPr>
          </w:p>
        </w:tc>
        <w:tc>
          <w:tcPr>
            <w:tcW w:w="1635" w:type="dxa"/>
          </w:tcPr>
          <w:p w14:paraId="09F56706" w14:textId="77777777" w:rsidR="006D59A4" w:rsidRDefault="006D59A4">
            <w:pPr>
              <w:pBdr>
                <w:top w:val="nil"/>
                <w:left w:val="nil"/>
                <w:bottom w:val="nil"/>
                <w:right w:val="nil"/>
                <w:between w:val="nil"/>
              </w:pBdr>
              <w:spacing w:after="0" w:line="240" w:lineRule="auto"/>
              <w:ind w:left="0" w:hanging="2"/>
              <w:rPr>
                <w:sz w:val="18"/>
                <w:szCs w:val="18"/>
                <w:highlight w:val="white"/>
              </w:rPr>
            </w:pPr>
          </w:p>
        </w:tc>
        <w:tc>
          <w:tcPr>
            <w:tcW w:w="1755" w:type="dxa"/>
          </w:tcPr>
          <w:p w14:paraId="267DF60C" w14:textId="77777777" w:rsidR="006D59A4" w:rsidRDefault="00671142">
            <w:pPr>
              <w:pBdr>
                <w:top w:val="nil"/>
                <w:left w:val="nil"/>
                <w:bottom w:val="nil"/>
                <w:right w:val="nil"/>
                <w:between w:val="nil"/>
              </w:pBdr>
              <w:spacing w:after="0" w:line="240" w:lineRule="auto"/>
              <w:ind w:left="0" w:hanging="2"/>
              <w:rPr>
                <w:sz w:val="18"/>
                <w:szCs w:val="18"/>
                <w:highlight w:val="white"/>
              </w:rPr>
            </w:pPr>
            <w:r>
              <w:rPr>
                <w:sz w:val="18"/>
                <w:szCs w:val="18"/>
                <w:highlight w:val="white"/>
              </w:rPr>
              <w:t>2014: + 683</w:t>
            </w:r>
          </w:p>
          <w:p w14:paraId="4954EBEC" w14:textId="77777777" w:rsidR="006D59A4" w:rsidRDefault="00671142">
            <w:pPr>
              <w:pBdr>
                <w:top w:val="nil"/>
                <w:left w:val="nil"/>
                <w:bottom w:val="nil"/>
                <w:right w:val="nil"/>
                <w:between w:val="nil"/>
              </w:pBdr>
              <w:spacing w:after="0" w:line="240" w:lineRule="auto"/>
              <w:ind w:left="0" w:hanging="2"/>
              <w:rPr>
                <w:sz w:val="18"/>
                <w:szCs w:val="18"/>
                <w:highlight w:val="white"/>
              </w:rPr>
            </w:pPr>
            <w:r>
              <w:rPr>
                <w:sz w:val="18"/>
                <w:szCs w:val="18"/>
                <w:highlight w:val="white"/>
              </w:rPr>
              <w:t xml:space="preserve">2015: </w:t>
            </w:r>
            <w:r w:rsidRPr="00765790">
              <w:rPr>
                <w:color w:val="FF0000"/>
                <w:sz w:val="18"/>
                <w:szCs w:val="18"/>
                <w:highlight w:val="white"/>
              </w:rPr>
              <w:t>- 816</w:t>
            </w:r>
          </w:p>
          <w:p w14:paraId="59EB9419" w14:textId="77777777" w:rsidR="006D59A4" w:rsidRDefault="00671142">
            <w:pPr>
              <w:pBdr>
                <w:top w:val="nil"/>
                <w:left w:val="nil"/>
                <w:bottom w:val="nil"/>
                <w:right w:val="nil"/>
                <w:between w:val="nil"/>
              </w:pBdr>
              <w:spacing w:after="0" w:line="240" w:lineRule="auto"/>
              <w:ind w:left="0" w:hanging="2"/>
              <w:rPr>
                <w:sz w:val="18"/>
                <w:szCs w:val="18"/>
                <w:highlight w:val="white"/>
              </w:rPr>
            </w:pPr>
            <w:r>
              <w:rPr>
                <w:sz w:val="18"/>
                <w:szCs w:val="18"/>
                <w:highlight w:val="white"/>
              </w:rPr>
              <w:t xml:space="preserve">2016: </w:t>
            </w:r>
            <w:r w:rsidRPr="00765790">
              <w:rPr>
                <w:color w:val="FF0000"/>
                <w:sz w:val="18"/>
                <w:szCs w:val="18"/>
                <w:highlight w:val="white"/>
              </w:rPr>
              <w:t>- 290</w:t>
            </w:r>
          </w:p>
          <w:p w14:paraId="3D9D7B58" w14:textId="77777777" w:rsidR="006D59A4" w:rsidRDefault="006D59A4">
            <w:pPr>
              <w:pBdr>
                <w:top w:val="nil"/>
                <w:left w:val="nil"/>
                <w:bottom w:val="nil"/>
                <w:right w:val="nil"/>
                <w:between w:val="nil"/>
              </w:pBdr>
              <w:spacing w:after="0" w:line="240" w:lineRule="auto"/>
              <w:ind w:left="0" w:hanging="2"/>
              <w:rPr>
                <w:sz w:val="18"/>
                <w:szCs w:val="18"/>
                <w:highlight w:val="white"/>
              </w:rPr>
            </w:pPr>
          </w:p>
          <w:p w14:paraId="5D91A6E6" w14:textId="5FD6DE8A" w:rsidR="006D59A4" w:rsidRDefault="00765790">
            <w:pPr>
              <w:pBdr>
                <w:top w:val="nil"/>
                <w:left w:val="nil"/>
                <w:bottom w:val="nil"/>
                <w:right w:val="nil"/>
                <w:between w:val="nil"/>
              </w:pBdr>
              <w:spacing w:after="0" w:line="240" w:lineRule="auto"/>
              <w:ind w:left="0" w:hanging="2"/>
              <w:rPr>
                <w:b/>
                <w:sz w:val="18"/>
                <w:szCs w:val="18"/>
                <w:highlight w:val="white"/>
              </w:rPr>
            </w:pPr>
            <w:r>
              <w:rPr>
                <w:b/>
                <w:sz w:val="18"/>
                <w:szCs w:val="18"/>
                <w:highlight w:val="white"/>
              </w:rPr>
              <w:t xml:space="preserve">2017: </w:t>
            </w:r>
            <w:r w:rsidRPr="00765790">
              <w:rPr>
                <w:b/>
                <w:color w:val="FF0000"/>
                <w:sz w:val="18"/>
                <w:szCs w:val="18"/>
                <w:highlight w:val="white"/>
              </w:rPr>
              <w:t>- 416,81</w:t>
            </w:r>
          </w:p>
          <w:p w14:paraId="37BCADC8" w14:textId="77777777" w:rsidR="006D59A4" w:rsidRDefault="006D59A4">
            <w:pPr>
              <w:pBdr>
                <w:top w:val="nil"/>
                <w:left w:val="nil"/>
                <w:bottom w:val="nil"/>
                <w:right w:val="nil"/>
                <w:between w:val="nil"/>
              </w:pBdr>
              <w:spacing w:after="0" w:line="240" w:lineRule="auto"/>
              <w:ind w:left="0" w:hanging="2"/>
              <w:rPr>
                <w:sz w:val="18"/>
                <w:szCs w:val="18"/>
                <w:highlight w:val="white"/>
              </w:rPr>
            </w:pPr>
          </w:p>
        </w:tc>
        <w:tc>
          <w:tcPr>
            <w:tcW w:w="1710" w:type="dxa"/>
          </w:tcPr>
          <w:p w14:paraId="5C639E88" w14:textId="77777777" w:rsidR="006D59A4" w:rsidRDefault="00671142">
            <w:pPr>
              <w:pBdr>
                <w:top w:val="nil"/>
                <w:left w:val="nil"/>
                <w:bottom w:val="nil"/>
                <w:right w:val="nil"/>
                <w:between w:val="nil"/>
              </w:pBdr>
              <w:spacing w:after="0" w:line="240" w:lineRule="auto"/>
              <w:ind w:left="0" w:hanging="2"/>
              <w:rPr>
                <w:sz w:val="18"/>
                <w:szCs w:val="18"/>
                <w:highlight w:val="white"/>
              </w:rPr>
            </w:pPr>
            <w:r>
              <w:rPr>
                <w:sz w:val="18"/>
                <w:szCs w:val="18"/>
                <w:highlight w:val="white"/>
              </w:rPr>
              <w:t>L’amministratore dell’Ente è Dott. Sirkku Salovaara e ha  percepito Euro 16.790 lordi nell’anno 2016</w:t>
            </w:r>
          </w:p>
        </w:tc>
        <w:tc>
          <w:tcPr>
            <w:tcW w:w="1410" w:type="dxa"/>
          </w:tcPr>
          <w:p w14:paraId="4461DF8C" w14:textId="77777777" w:rsidR="006D59A4" w:rsidRDefault="00671142">
            <w:pPr>
              <w:pBdr>
                <w:top w:val="nil"/>
                <w:left w:val="nil"/>
                <w:bottom w:val="nil"/>
                <w:right w:val="nil"/>
                <w:between w:val="nil"/>
              </w:pBdr>
              <w:spacing w:after="0" w:line="240" w:lineRule="auto"/>
              <w:ind w:left="0" w:hanging="2"/>
              <w:rPr>
                <w:b/>
                <w:sz w:val="18"/>
                <w:szCs w:val="18"/>
                <w:highlight w:val="white"/>
              </w:rPr>
            </w:pPr>
            <w:bookmarkStart w:id="2" w:name="_heading=h.i83qpsr30ous" w:colFirst="0" w:colLast="0"/>
            <w:bookmarkStart w:id="3" w:name="_heading=h.9ahx7qyat8as" w:colFirst="0" w:colLast="0"/>
            <w:bookmarkEnd w:id="2"/>
            <w:bookmarkEnd w:id="3"/>
            <w:r>
              <w:rPr>
                <w:b/>
                <w:sz w:val="18"/>
                <w:szCs w:val="18"/>
                <w:highlight w:val="white"/>
              </w:rPr>
              <w:t>Pagina fecebook:</w:t>
            </w:r>
          </w:p>
          <w:p w14:paraId="79C9C6C3" w14:textId="77777777" w:rsidR="006D59A4" w:rsidRDefault="00913484">
            <w:pPr>
              <w:pBdr>
                <w:top w:val="nil"/>
                <w:left w:val="nil"/>
                <w:bottom w:val="nil"/>
                <w:right w:val="nil"/>
                <w:between w:val="nil"/>
              </w:pBdr>
              <w:spacing w:after="0" w:line="240" w:lineRule="auto"/>
              <w:ind w:left="0" w:hanging="2"/>
              <w:rPr>
                <w:highlight w:val="white"/>
              </w:rPr>
            </w:pPr>
            <w:hyperlink r:id="rId42">
              <w:r w:rsidR="00671142">
                <w:rPr>
                  <w:sz w:val="18"/>
                  <w:szCs w:val="18"/>
                  <w:highlight w:val="white"/>
                </w:rPr>
                <w:t>https://www.facebook.com/pg/firenzeonlineforum/about/?ref=page_interna</w:t>
              </w:r>
            </w:hyperlink>
          </w:p>
          <w:p w14:paraId="0CF19421" w14:textId="77777777" w:rsidR="006D59A4" w:rsidRDefault="006D59A4">
            <w:pPr>
              <w:pBdr>
                <w:top w:val="nil"/>
                <w:left w:val="nil"/>
                <w:bottom w:val="nil"/>
                <w:right w:val="nil"/>
                <w:between w:val="nil"/>
              </w:pBdr>
              <w:spacing w:after="0" w:line="240" w:lineRule="auto"/>
              <w:ind w:left="0" w:hanging="2"/>
              <w:rPr>
                <w:sz w:val="18"/>
                <w:szCs w:val="18"/>
                <w:highlight w:val="white"/>
              </w:rPr>
            </w:pPr>
          </w:p>
        </w:tc>
      </w:tr>
      <w:tr w:rsidR="006D59A4" w14:paraId="006FA168" w14:textId="77777777">
        <w:tc>
          <w:tcPr>
            <w:tcW w:w="1275" w:type="dxa"/>
          </w:tcPr>
          <w:p w14:paraId="01C84B72"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UAP-DSD </w:t>
            </w:r>
          </w:p>
        </w:tc>
        <w:tc>
          <w:tcPr>
            <w:tcW w:w="2130" w:type="dxa"/>
            <w:gridSpan w:val="2"/>
          </w:tcPr>
          <w:p w14:paraId="7C0308DC"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Fondazione</w:t>
            </w:r>
          </w:p>
        </w:tc>
        <w:tc>
          <w:tcPr>
            <w:tcW w:w="1140" w:type="dxa"/>
          </w:tcPr>
          <w:p w14:paraId="1B77E5D3"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Fondazione Magna Carta</w:t>
            </w:r>
          </w:p>
        </w:tc>
        <w:tc>
          <w:tcPr>
            <w:tcW w:w="2265" w:type="dxa"/>
          </w:tcPr>
          <w:p w14:paraId="61B88A78" w14:textId="77777777" w:rsidR="006D59A4" w:rsidRDefault="00671142">
            <w:pPr>
              <w:pBdr>
                <w:top w:val="nil"/>
                <w:left w:val="nil"/>
                <w:bottom w:val="nil"/>
                <w:right w:val="nil"/>
                <w:between w:val="nil"/>
              </w:pBdr>
              <w:spacing w:after="0" w:line="240" w:lineRule="auto"/>
              <w:ind w:left="0" w:hanging="2"/>
              <w:rPr>
                <w:color w:val="000000"/>
                <w:sz w:val="18"/>
                <w:szCs w:val="18"/>
              </w:rPr>
            </w:pPr>
            <w:r>
              <w:rPr>
                <w:i/>
                <w:color w:val="000000"/>
                <w:sz w:val="18"/>
                <w:szCs w:val="18"/>
              </w:rPr>
              <w:t>Idem</w:t>
            </w:r>
          </w:p>
        </w:tc>
        <w:tc>
          <w:tcPr>
            <w:tcW w:w="1560" w:type="dxa"/>
          </w:tcPr>
          <w:p w14:paraId="7FA50DFC" w14:textId="77777777" w:rsidR="006D59A4" w:rsidRDefault="00671142">
            <w:pPr>
              <w:pBdr>
                <w:top w:val="nil"/>
                <w:left w:val="nil"/>
                <w:bottom w:val="nil"/>
                <w:right w:val="nil"/>
                <w:between w:val="nil"/>
              </w:pBdr>
              <w:spacing w:after="0" w:line="240" w:lineRule="auto"/>
              <w:ind w:left="0" w:hanging="2"/>
              <w:rPr>
                <w:color w:val="CC00CC"/>
                <w:sz w:val="18"/>
                <w:szCs w:val="18"/>
                <w:highlight w:val="white"/>
              </w:rPr>
            </w:pPr>
            <w:r>
              <w:rPr>
                <w:color w:val="000000"/>
                <w:sz w:val="18"/>
                <w:szCs w:val="18"/>
                <w:highlight w:val="white"/>
              </w:rPr>
              <w:t>9.500</w:t>
            </w:r>
          </w:p>
          <w:p w14:paraId="7A166811" w14:textId="77777777" w:rsidR="006D59A4" w:rsidRDefault="006D59A4">
            <w:pPr>
              <w:pBdr>
                <w:top w:val="nil"/>
                <w:left w:val="nil"/>
                <w:bottom w:val="nil"/>
                <w:right w:val="nil"/>
                <w:between w:val="nil"/>
              </w:pBdr>
              <w:spacing w:after="0" w:line="240" w:lineRule="auto"/>
              <w:ind w:left="0" w:hanging="2"/>
              <w:rPr>
                <w:color w:val="1155CC"/>
                <w:sz w:val="18"/>
                <w:szCs w:val="18"/>
                <w:highlight w:val="white"/>
              </w:rPr>
            </w:pPr>
          </w:p>
          <w:p w14:paraId="48A34731" w14:textId="77777777" w:rsidR="006D59A4" w:rsidRDefault="006D59A4">
            <w:pPr>
              <w:pBdr>
                <w:top w:val="nil"/>
                <w:left w:val="nil"/>
                <w:bottom w:val="nil"/>
                <w:right w:val="nil"/>
                <w:between w:val="nil"/>
              </w:pBdr>
              <w:spacing w:after="0" w:line="240" w:lineRule="auto"/>
              <w:ind w:left="0" w:hanging="2"/>
              <w:rPr>
                <w:color w:val="1155CC"/>
                <w:sz w:val="18"/>
                <w:szCs w:val="18"/>
                <w:highlight w:val="white"/>
              </w:rPr>
            </w:pPr>
          </w:p>
          <w:p w14:paraId="3AEEF5BF"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2018</w:t>
            </w:r>
            <w:r>
              <w:rPr>
                <w:sz w:val="18"/>
                <w:szCs w:val="18"/>
                <w:highlight w:val="white"/>
              </w:rPr>
              <w:t>: 6.500</w:t>
            </w:r>
          </w:p>
          <w:p w14:paraId="7C567D25" w14:textId="77777777" w:rsidR="006D59A4" w:rsidRDefault="006D59A4">
            <w:pPr>
              <w:pBdr>
                <w:top w:val="nil"/>
                <w:left w:val="nil"/>
                <w:bottom w:val="nil"/>
                <w:right w:val="nil"/>
                <w:between w:val="nil"/>
              </w:pBdr>
              <w:spacing w:after="0" w:line="240" w:lineRule="auto"/>
              <w:ind w:left="0" w:hanging="2"/>
              <w:rPr>
                <w:color w:val="CC00CC"/>
                <w:sz w:val="18"/>
                <w:szCs w:val="18"/>
                <w:highlight w:val="white"/>
              </w:rPr>
            </w:pPr>
          </w:p>
          <w:p w14:paraId="1D0BEFB3" w14:textId="77777777" w:rsidR="006D59A4" w:rsidRDefault="006D59A4">
            <w:pPr>
              <w:pBdr>
                <w:top w:val="nil"/>
                <w:left w:val="nil"/>
                <w:bottom w:val="nil"/>
                <w:right w:val="nil"/>
                <w:between w:val="nil"/>
              </w:pBdr>
              <w:spacing w:after="0" w:line="240" w:lineRule="auto"/>
              <w:ind w:left="0" w:hanging="2"/>
              <w:rPr>
                <w:color w:val="CC00CC"/>
                <w:sz w:val="18"/>
                <w:szCs w:val="18"/>
                <w:highlight w:val="white"/>
              </w:rPr>
            </w:pPr>
          </w:p>
        </w:tc>
        <w:tc>
          <w:tcPr>
            <w:tcW w:w="1635" w:type="dxa"/>
          </w:tcPr>
          <w:p w14:paraId="6DF77839"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tc>
        <w:tc>
          <w:tcPr>
            <w:tcW w:w="1755" w:type="dxa"/>
          </w:tcPr>
          <w:p w14:paraId="49CC0683"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2014: +  7.454</w:t>
            </w:r>
          </w:p>
          <w:p w14:paraId="3322A755"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2015: + 23.412</w:t>
            </w:r>
          </w:p>
          <w:p w14:paraId="537A3641"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2016: + 79.905</w:t>
            </w:r>
          </w:p>
          <w:p w14:paraId="1280354E"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p w14:paraId="5B89B512" w14:textId="77777777" w:rsidR="006D59A4" w:rsidRDefault="00671142">
            <w:pPr>
              <w:pBdr>
                <w:top w:val="nil"/>
                <w:left w:val="nil"/>
                <w:bottom w:val="nil"/>
                <w:right w:val="nil"/>
                <w:between w:val="nil"/>
              </w:pBdr>
              <w:spacing w:after="0" w:line="240" w:lineRule="auto"/>
              <w:ind w:left="0" w:hanging="2"/>
              <w:rPr>
                <w:b/>
                <w:sz w:val="18"/>
                <w:szCs w:val="18"/>
                <w:highlight w:val="white"/>
              </w:rPr>
            </w:pPr>
            <w:r>
              <w:rPr>
                <w:b/>
                <w:sz w:val="18"/>
                <w:szCs w:val="18"/>
                <w:highlight w:val="white"/>
              </w:rPr>
              <w:t>2017: + 12.277</w:t>
            </w:r>
          </w:p>
          <w:p w14:paraId="4CF4552C" w14:textId="77777777" w:rsidR="006D59A4" w:rsidRDefault="006D59A4">
            <w:pPr>
              <w:pBdr>
                <w:top w:val="nil"/>
                <w:left w:val="nil"/>
                <w:bottom w:val="nil"/>
                <w:right w:val="nil"/>
                <w:between w:val="nil"/>
              </w:pBdr>
              <w:spacing w:after="0" w:line="240" w:lineRule="auto"/>
              <w:ind w:left="0" w:hanging="2"/>
              <w:rPr>
                <w:b/>
                <w:sz w:val="18"/>
                <w:szCs w:val="18"/>
                <w:highlight w:val="white"/>
              </w:rPr>
            </w:pPr>
          </w:p>
          <w:p w14:paraId="54744676" w14:textId="77777777" w:rsidR="006D59A4" w:rsidRDefault="006D59A4">
            <w:pPr>
              <w:pBdr>
                <w:top w:val="nil"/>
                <w:left w:val="nil"/>
                <w:bottom w:val="nil"/>
                <w:right w:val="nil"/>
                <w:between w:val="nil"/>
              </w:pBdr>
              <w:spacing w:after="0" w:line="240" w:lineRule="auto"/>
              <w:ind w:left="0" w:hanging="2"/>
              <w:rPr>
                <w:b/>
                <w:sz w:val="18"/>
                <w:szCs w:val="18"/>
                <w:highlight w:val="white"/>
              </w:rPr>
            </w:pPr>
          </w:p>
          <w:p w14:paraId="0BBFEFAB"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tc>
        <w:tc>
          <w:tcPr>
            <w:tcW w:w="1710" w:type="dxa"/>
          </w:tcPr>
          <w:p w14:paraId="5D5A1B95"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I componenti del Consiglio di Amministrazione non percepiscono alcun compenso</w:t>
            </w:r>
          </w:p>
        </w:tc>
        <w:tc>
          <w:tcPr>
            <w:tcW w:w="1410" w:type="dxa"/>
          </w:tcPr>
          <w:p w14:paraId="64E10043"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43">
              <w:r w:rsidR="00671142">
                <w:rPr>
                  <w:color w:val="0000FF"/>
                  <w:sz w:val="18"/>
                  <w:szCs w:val="18"/>
                  <w:u w:val="single"/>
                </w:rPr>
                <w:t>www.magna-carta.it</w:t>
              </w:r>
            </w:hyperlink>
            <w:r w:rsidR="00671142">
              <w:rPr>
                <w:color w:val="000000"/>
                <w:sz w:val="18"/>
                <w:szCs w:val="18"/>
              </w:rPr>
              <w:t xml:space="preserve"> </w:t>
            </w:r>
          </w:p>
          <w:p w14:paraId="26D40214"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2E6076C8" w14:textId="77777777" w:rsidR="006D59A4" w:rsidRDefault="00671142">
            <w:pPr>
              <w:pBdr>
                <w:top w:val="nil"/>
                <w:left w:val="nil"/>
                <w:bottom w:val="nil"/>
                <w:right w:val="nil"/>
                <w:between w:val="nil"/>
              </w:pBdr>
              <w:spacing w:after="0" w:line="240" w:lineRule="auto"/>
              <w:ind w:left="0" w:hanging="2"/>
              <w:rPr>
                <w:color w:val="000000"/>
              </w:rPr>
            </w:pPr>
            <w:r>
              <w:rPr>
                <w:b/>
                <w:color w:val="000000"/>
                <w:sz w:val="18"/>
                <w:szCs w:val="18"/>
              </w:rPr>
              <w:t>Bilancio</w:t>
            </w:r>
            <w:r>
              <w:rPr>
                <w:b/>
                <w:color w:val="000000"/>
              </w:rPr>
              <w:t>:</w:t>
            </w:r>
          </w:p>
          <w:p w14:paraId="45B9B55E"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44">
              <w:r w:rsidR="00671142">
                <w:rPr>
                  <w:color w:val="0000FF"/>
                  <w:sz w:val="18"/>
                  <w:szCs w:val="18"/>
                  <w:u w:val="single"/>
                </w:rPr>
                <w:t>http://magna-carta.it/wp-content/uploads/2020/01/bilancio-fmc-2018.pdf</w:t>
              </w:r>
            </w:hyperlink>
            <w:r w:rsidR="00671142">
              <w:rPr>
                <w:color w:val="000000"/>
                <w:sz w:val="18"/>
                <w:szCs w:val="18"/>
              </w:rPr>
              <w:t xml:space="preserve"> </w:t>
            </w:r>
          </w:p>
        </w:tc>
      </w:tr>
      <w:tr w:rsidR="006D59A4" w14:paraId="6335C030" w14:textId="77777777">
        <w:tc>
          <w:tcPr>
            <w:tcW w:w="1275" w:type="dxa"/>
          </w:tcPr>
          <w:p w14:paraId="558FC67B"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UAP-DSD </w:t>
            </w:r>
          </w:p>
        </w:tc>
        <w:tc>
          <w:tcPr>
            <w:tcW w:w="2130" w:type="dxa"/>
            <w:gridSpan w:val="2"/>
          </w:tcPr>
          <w:p w14:paraId="07BE4344"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Organizzazione privata, indipendente e non lucrativa</w:t>
            </w:r>
          </w:p>
        </w:tc>
        <w:tc>
          <w:tcPr>
            <w:tcW w:w="1140" w:type="dxa"/>
          </w:tcPr>
          <w:p w14:paraId="292739D5" w14:textId="77777777" w:rsidR="006D59A4" w:rsidRDefault="00671142">
            <w:pPr>
              <w:pBdr>
                <w:top w:val="nil"/>
                <w:left w:val="nil"/>
                <w:bottom w:val="nil"/>
                <w:right w:val="nil"/>
                <w:between w:val="nil"/>
              </w:pBdr>
              <w:spacing w:after="0" w:line="240" w:lineRule="auto"/>
              <w:ind w:left="0" w:hanging="2"/>
              <w:rPr>
                <w:color w:val="000000"/>
                <w:sz w:val="18"/>
                <w:szCs w:val="18"/>
                <w:highlight w:val="yellow"/>
              </w:rPr>
            </w:pPr>
            <w:r w:rsidRPr="00765790">
              <w:rPr>
                <w:color w:val="000000"/>
                <w:sz w:val="18"/>
                <w:szCs w:val="18"/>
              </w:rPr>
              <w:t>Istituto Internazionale di Diritto Umanitario (IIDU)</w:t>
            </w:r>
          </w:p>
        </w:tc>
        <w:tc>
          <w:tcPr>
            <w:tcW w:w="2265" w:type="dxa"/>
          </w:tcPr>
          <w:p w14:paraId="60E267B5" w14:textId="77777777" w:rsidR="006D59A4" w:rsidRDefault="00671142">
            <w:pPr>
              <w:pBdr>
                <w:top w:val="nil"/>
                <w:left w:val="nil"/>
                <w:bottom w:val="nil"/>
                <w:right w:val="nil"/>
                <w:between w:val="nil"/>
              </w:pBdr>
              <w:spacing w:after="0" w:line="240" w:lineRule="auto"/>
              <w:ind w:left="0" w:hanging="2"/>
              <w:rPr>
                <w:color w:val="000000"/>
                <w:sz w:val="18"/>
                <w:szCs w:val="18"/>
              </w:rPr>
            </w:pPr>
            <w:r>
              <w:rPr>
                <w:i/>
                <w:color w:val="000000"/>
                <w:sz w:val="18"/>
                <w:szCs w:val="18"/>
              </w:rPr>
              <w:t>Idem</w:t>
            </w:r>
          </w:p>
        </w:tc>
        <w:tc>
          <w:tcPr>
            <w:tcW w:w="1560" w:type="dxa"/>
          </w:tcPr>
          <w:p w14:paraId="68B187F5"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9.500</w:t>
            </w:r>
          </w:p>
          <w:p w14:paraId="7DB9AFD8" w14:textId="77777777" w:rsidR="006D59A4" w:rsidRDefault="006D59A4">
            <w:pPr>
              <w:pBdr>
                <w:top w:val="nil"/>
                <w:left w:val="nil"/>
                <w:bottom w:val="nil"/>
                <w:right w:val="nil"/>
                <w:between w:val="nil"/>
              </w:pBdr>
              <w:spacing w:after="0" w:line="240" w:lineRule="auto"/>
              <w:ind w:left="0" w:hanging="2"/>
              <w:rPr>
                <w:b/>
                <w:sz w:val="18"/>
                <w:szCs w:val="18"/>
                <w:highlight w:val="white"/>
              </w:rPr>
            </w:pPr>
          </w:p>
          <w:p w14:paraId="579BFC9C"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 xml:space="preserve">2018: </w:t>
            </w:r>
            <w:r>
              <w:rPr>
                <w:sz w:val="18"/>
                <w:szCs w:val="18"/>
                <w:highlight w:val="white"/>
              </w:rPr>
              <w:t>8.000</w:t>
            </w:r>
          </w:p>
          <w:p w14:paraId="1636D25A" w14:textId="77777777" w:rsidR="006D59A4" w:rsidRDefault="006D59A4">
            <w:pPr>
              <w:pBdr>
                <w:top w:val="nil"/>
                <w:left w:val="nil"/>
                <w:bottom w:val="nil"/>
                <w:right w:val="nil"/>
                <w:between w:val="nil"/>
              </w:pBdr>
              <w:spacing w:after="0" w:line="240" w:lineRule="auto"/>
              <w:ind w:left="0" w:hanging="2"/>
              <w:rPr>
                <w:color w:val="CC00CC"/>
                <w:sz w:val="18"/>
                <w:szCs w:val="18"/>
                <w:highlight w:val="white"/>
              </w:rPr>
            </w:pPr>
          </w:p>
          <w:p w14:paraId="50308CD4" w14:textId="77777777" w:rsidR="006D59A4" w:rsidRDefault="006D59A4">
            <w:pPr>
              <w:spacing w:before="240"/>
              <w:ind w:left="0" w:hanging="2"/>
              <w:rPr>
                <w:color w:val="1155CC"/>
                <w:sz w:val="18"/>
                <w:szCs w:val="18"/>
                <w:highlight w:val="white"/>
              </w:rPr>
            </w:pPr>
          </w:p>
          <w:p w14:paraId="71977B74" w14:textId="77777777" w:rsidR="006D59A4" w:rsidRDefault="006D59A4">
            <w:pPr>
              <w:pBdr>
                <w:top w:val="nil"/>
                <w:left w:val="nil"/>
                <w:bottom w:val="nil"/>
                <w:right w:val="nil"/>
                <w:between w:val="nil"/>
              </w:pBdr>
              <w:spacing w:after="0" w:line="240" w:lineRule="auto"/>
              <w:ind w:left="0" w:hanging="2"/>
              <w:rPr>
                <w:color w:val="1155CC"/>
                <w:sz w:val="18"/>
                <w:szCs w:val="18"/>
                <w:highlight w:val="white"/>
              </w:rPr>
            </w:pPr>
          </w:p>
        </w:tc>
        <w:tc>
          <w:tcPr>
            <w:tcW w:w="1635" w:type="dxa"/>
          </w:tcPr>
          <w:p w14:paraId="5B67F432"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tc>
        <w:tc>
          <w:tcPr>
            <w:tcW w:w="1755" w:type="dxa"/>
          </w:tcPr>
          <w:p w14:paraId="3E100119"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 xml:space="preserve">2014: </w:t>
            </w:r>
            <w:r>
              <w:rPr>
                <w:color w:val="FF0000"/>
                <w:sz w:val="18"/>
                <w:szCs w:val="18"/>
                <w:highlight w:val="white"/>
              </w:rPr>
              <w:t>- 14.216</w:t>
            </w:r>
          </w:p>
          <w:p w14:paraId="0706FB3F" w14:textId="77777777" w:rsidR="006D59A4" w:rsidRDefault="00671142">
            <w:pPr>
              <w:pBdr>
                <w:top w:val="nil"/>
                <w:left w:val="nil"/>
                <w:bottom w:val="nil"/>
                <w:right w:val="nil"/>
                <w:between w:val="nil"/>
              </w:pBdr>
              <w:spacing w:after="0" w:line="240" w:lineRule="auto"/>
              <w:ind w:left="0" w:hanging="2"/>
              <w:rPr>
                <w:color w:val="FF0000"/>
                <w:sz w:val="18"/>
                <w:szCs w:val="18"/>
                <w:highlight w:val="white"/>
              </w:rPr>
            </w:pPr>
            <w:r>
              <w:rPr>
                <w:color w:val="000000"/>
                <w:sz w:val="18"/>
                <w:szCs w:val="18"/>
                <w:highlight w:val="white"/>
              </w:rPr>
              <w:t xml:space="preserve">2015: </w:t>
            </w:r>
            <w:r>
              <w:rPr>
                <w:color w:val="FF0000"/>
                <w:sz w:val="18"/>
                <w:szCs w:val="18"/>
                <w:highlight w:val="white"/>
              </w:rPr>
              <w:t>-   3.939</w:t>
            </w:r>
          </w:p>
          <w:p w14:paraId="31E1473A" w14:textId="77777777" w:rsidR="006D59A4" w:rsidRDefault="00671142">
            <w:pPr>
              <w:pBdr>
                <w:top w:val="nil"/>
                <w:left w:val="nil"/>
                <w:bottom w:val="nil"/>
                <w:right w:val="nil"/>
                <w:between w:val="nil"/>
              </w:pBdr>
              <w:spacing w:after="0" w:line="240" w:lineRule="auto"/>
              <w:ind w:left="0" w:hanging="2"/>
              <w:rPr>
                <w:color w:val="FF0000"/>
                <w:sz w:val="18"/>
                <w:szCs w:val="18"/>
                <w:highlight w:val="white"/>
              </w:rPr>
            </w:pPr>
            <w:r>
              <w:rPr>
                <w:color w:val="000000"/>
                <w:sz w:val="18"/>
                <w:szCs w:val="18"/>
                <w:highlight w:val="white"/>
              </w:rPr>
              <w:t>2016:</w:t>
            </w:r>
            <w:r>
              <w:rPr>
                <w:color w:val="FF0000"/>
                <w:sz w:val="18"/>
                <w:szCs w:val="18"/>
                <w:highlight w:val="white"/>
              </w:rPr>
              <w:t xml:space="preserve"> - 43.482</w:t>
            </w:r>
          </w:p>
          <w:p w14:paraId="2A763D69" w14:textId="77777777" w:rsidR="006D59A4" w:rsidRDefault="006D59A4">
            <w:pPr>
              <w:pBdr>
                <w:top w:val="nil"/>
                <w:left w:val="nil"/>
                <w:bottom w:val="nil"/>
                <w:right w:val="nil"/>
                <w:between w:val="nil"/>
              </w:pBdr>
              <w:spacing w:after="0" w:line="240" w:lineRule="auto"/>
              <w:ind w:left="0" w:hanging="2"/>
              <w:rPr>
                <w:color w:val="FF0000"/>
                <w:sz w:val="18"/>
                <w:szCs w:val="18"/>
                <w:highlight w:val="white"/>
              </w:rPr>
            </w:pPr>
          </w:p>
          <w:p w14:paraId="151EA79C"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2017:</w:t>
            </w:r>
            <w:r>
              <w:rPr>
                <w:sz w:val="18"/>
                <w:szCs w:val="18"/>
                <w:highlight w:val="white"/>
              </w:rPr>
              <w:t xml:space="preserve"> + 39.083,16</w:t>
            </w:r>
          </w:p>
          <w:p w14:paraId="5410C391" w14:textId="77777777" w:rsidR="006D59A4" w:rsidRDefault="006D59A4">
            <w:pPr>
              <w:pBdr>
                <w:top w:val="nil"/>
                <w:left w:val="nil"/>
                <w:bottom w:val="nil"/>
                <w:right w:val="nil"/>
                <w:between w:val="nil"/>
              </w:pBdr>
              <w:spacing w:after="0" w:line="240" w:lineRule="auto"/>
              <w:ind w:left="0" w:hanging="2"/>
              <w:rPr>
                <w:b/>
                <w:sz w:val="18"/>
                <w:szCs w:val="18"/>
                <w:highlight w:val="white"/>
              </w:rPr>
            </w:pPr>
          </w:p>
          <w:p w14:paraId="222B7ED9"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tc>
        <w:tc>
          <w:tcPr>
            <w:tcW w:w="1710" w:type="dxa"/>
          </w:tcPr>
          <w:p w14:paraId="79AE1741" w14:textId="77777777" w:rsidR="006D59A4" w:rsidRDefault="00671142">
            <w:pPr>
              <w:pBdr>
                <w:top w:val="nil"/>
                <w:left w:val="nil"/>
                <w:bottom w:val="nil"/>
                <w:right w:val="nil"/>
                <w:between w:val="nil"/>
              </w:pBdr>
              <w:spacing w:after="0" w:line="240" w:lineRule="auto"/>
              <w:ind w:left="0" w:hanging="2"/>
              <w:rPr>
                <w:color w:val="000000"/>
                <w:sz w:val="18"/>
                <w:szCs w:val="18"/>
                <w:highlight w:val="yellow"/>
              </w:rPr>
            </w:pPr>
            <w:r>
              <w:rPr>
                <w:color w:val="000000"/>
                <w:sz w:val="18"/>
                <w:szCs w:val="18"/>
              </w:rPr>
              <w:t>Il Segretario Generale Stefania Baldini, nominata dal Consiglio dell’Istituto, ha percepito nel 2016 un compenso lordo di euro 76.855</w:t>
            </w:r>
          </w:p>
        </w:tc>
        <w:tc>
          <w:tcPr>
            <w:tcW w:w="1410" w:type="dxa"/>
          </w:tcPr>
          <w:p w14:paraId="26BF234F" w14:textId="77777777" w:rsidR="006D59A4" w:rsidRDefault="00913484">
            <w:pPr>
              <w:pBdr>
                <w:top w:val="nil"/>
                <w:left w:val="nil"/>
                <w:bottom w:val="nil"/>
                <w:right w:val="nil"/>
                <w:between w:val="nil"/>
              </w:pBdr>
              <w:spacing w:after="0" w:line="240" w:lineRule="auto"/>
              <w:ind w:left="0" w:hanging="2"/>
              <w:rPr>
                <w:color w:val="0000FF"/>
                <w:sz w:val="18"/>
                <w:szCs w:val="18"/>
                <w:u w:val="single"/>
              </w:rPr>
            </w:pPr>
            <w:hyperlink r:id="rId45">
              <w:r w:rsidR="00671142">
                <w:rPr>
                  <w:color w:val="0000FF"/>
                  <w:sz w:val="18"/>
                  <w:szCs w:val="18"/>
                  <w:u w:val="single"/>
                </w:rPr>
                <w:t>www.iihl.org</w:t>
              </w:r>
            </w:hyperlink>
          </w:p>
          <w:p w14:paraId="0DBA4992" w14:textId="77777777" w:rsidR="006D59A4" w:rsidRDefault="006D59A4">
            <w:pPr>
              <w:pBdr>
                <w:top w:val="nil"/>
                <w:left w:val="nil"/>
                <w:bottom w:val="nil"/>
                <w:right w:val="nil"/>
                <w:between w:val="nil"/>
              </w:pBdr>
              <w:spacing w:after="0" w:line="240" w:lineRule="auto"/>
              <w:ind w:left="0" w:hanging="2"/>
              <w:rPr>
                <w:color w:val="0000FF"/>
                <w:sz w:val="18"/>
                <w:szCs w:val="18"/>
                <w:u w:val="single"/>
              </w:rPr>
            </w:pPr>
          </w:p>
          <w:p w14:paraId="3EA51E89" w14:textId="77777777" w:rsidR="006D59A4" w:rsidRDefault="00671142">
            <w:pPr>
              <w:pBdr>
                <w:top w:val="nil"/>
                <w:left w:val="nil"/>
                <w:bottom w:val="nil"/>
                <w:right w:val="nil"/>
                <w:between w:val="nil"/>
              </w:pBdr>
              <w:spacing w:after="0" w:line="240" w:lineRule="auto"/>
              <w:ind w:left="0" w:hanging="2"/>
              <w:rPr>
                <w:b/>
                <w:color w:val="000000"/>
                <w:sz w:val="18"/>
                <w:szCs w:val="18"/>
              </w:rPr>
            </w:pPr>
            <w:r>
              <w:rPr>
                <w:b/>
                <w:color w:val="000000"/>
                <w:sz w:val="18"/>
                <w:szCs w:val="18"/>
              </w:rPr>
              <w:t>Bilancio 2017:</w:t>
            </w:r>
          </w:p>
          <w:p w14:paraId="5F9145F5"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46">
              <w:r w:rsidR="00671142">
                <w:rPr>
                  <w:color w:val="0000FF"/>
                  <w:sz w:val="18"/>
                  <w:szCs w:val="18"/>
                  <w:u w:val="single"/>
                </w:rPr>
                <w:t>rpc67C3.pdf (iihl.org)</w:t>
              </w:r>
            </w:hyperlink>
            <w:r w:rsidR="00671142">
              <w:rPr>
                <w:color w:val="000000"/>
                <w:sz w:val="18"/>
                <w:szCs w:val="18"/>
              </w:rPr>
              <w:t xml:space="preserve"> </w:t>
            </w:r>
          </w:p>
        </w:tc>
      </w:tr>
      <w:tr w:rsidR="006D59A4" w14:paraId="08BA1B0C" w14:textId="77777777">
        <w:tc>
          <w:tcPr>
            <w:tcW w:w="1275" w:type="dxa"/>
          </w:tcPr>
          <w:p w14:paraId="201AD8C4"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UAP-DSD </w:t>
            </w:r>
          </w:p>
        </w:tc>
        <w:tc>
          <w:tcPr>
            <w:tcW w:w="2130" w:type="dxa"/>
            <w:gridSpan w:val="2"/>
          </w:tcPr>
          <w:p w14:paraId="40FA9D30"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Fondazione</w:t>
            </w:r>
          </w:p>
        </w:tc>
        <w:tc>
          <w:tcPr>
            <w:tcW w:w="1140" w:type="dxa"/>
          </w:tcPr>
          <w:p w14:paraId="696D06F0"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Fondazione Lelio e Lisli Basso</w:t>
            </w:r>
          </w:p>
        </w:tc>
        <w:tc>
          <w:tcPr>
            <w:tcW w:w="2265" w:type="dxa"/>
          </w:tcPr>
          <w:p w14:paraId="16B0107D" w14:textId="77777777" w:rsidR="006D59A4" w:rsidRDefault="00671142">
            <w:pPr>
              <w:pBdr>
                <w:top w:val="nil"/>
                <w:left w:val="nil"/>
                <w:bottom w:val="nil"/>
                <w:right w:val="nil"/>
                <w:between w:val="nil"/>
              </w:pBdr>
              <w:spacing w:after="0" w:line="240" w:lineRule="auto"/>
              <w:ind w:left="0" w:hanging="2"/>
              <w:rPr>
                <w:color w:val="000000"/>
                <w:sz w:val="18"/>
                <w:szCs w:val="18"/>
              </w:rPr>
            </w:pPr>
            <w:r>
              <w:rPr>
                <w:i/>
                <w:color w:val="000000"/>
                <w:sz w:val="18"/>
                <w:szCs w:val="18"/>
              </w:rPr>
              <w:t>Idem</w:t>
            </w:r>
          </w:p>
        </w:tc>
        <w:tc>
          <w:tcPr>
            <w:tcW w:w="1560" w:type="dxa"/>
          </w:tcPr>
          <w:p w14:paraId="7B754314"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9.500</w:t>
            </w:r>
          </w:p>
          <w:p w14:paraId="5C9B54E5" w14:textId="77777777" w:rsidR="006D59A4" w:rsidRDefault="006D59A4">
            <w:pPr>
              <w:pBdr>
                <w:top w:val="nil"/>
                <w:left w:val="nil"/>
                <w:bottom w:val="nil"/>
                <w:right w:val="nil"/>
                <w:between w:val="nil"/>
              </w:pBdr>
              <w:spacing w:after="0" w:line="240" w:lineRule="auto"/>
              <w:ind w:left="0" w:hanging="2"/>
              <w:rPr>
                <w:b/>
                <w:sz w:val="18"/>
                <w:szCs w:val="18"/>
                <w:highlight w:val="white"/>
              </w:rPr>
            </w:pPr>
          </w:p>
          <w:p w14:paraId="4E14AE21"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 xml:space="preserve">2018: </w:t>
            </w:r>
            <w:r>
              <w:rPr>
                <w:sz w:val="18"/>
                <w:szCs w:val="18"/>
                <w:highlight w:val="white"/>
              </w:rPr>
              <w:t>8.000</w:t>
            </w:r>
          </w:p>
          <w:p w14:paraId="0A691922" w14:textId="77777777" w:rsidR="006D59A4" w:rsidRDefault="006D59A4">
            <w:pPr>
              <w:pBdr>
                <w:top w:val="nil"/>
                <w:left w:val="nil"/>
                <w:bottom w:val="nil"/>
                <w:right w:val="nil"/>
                <w:between w:val="nil"/>
              </w:pBdr>
              <w:spacing w:after="0" w:line="240" w:lineRule="auto"/>
              <w:ind w:left="0" w:hanging="2"/>
              <w:rPr>
                <w:color w:val="CC00CC"/>
                <w:sz w:val="18"/>
                <w:szCs w:val="18"/>
                <w:highlight w:val="white"/>
              </w:rPr>
            </w:pPr>
          </w:p>
          <w:p w14:paraId="7CF5EB77" w14:textId="77777777" w:rsidR="006D59A4" w:rsidRDefault="006D59A4">
            <w:pPr>
              <w:pBdr>
                <w:top w:val="nil"/>
                <w:left w:val="nil"/>
                <w:bottom w:val="nil"/>
                <w:right w:val="nil"/>
                <w:between w:val="nil"/>
              </w:pBdr>
              <w:spacing w:after="0" w:line="240" w:lineRule="auto"/>
              <w:ind w:left="0" w:hanging="2"/>
              <w:rPr>
                <w:color w:val="1155CC"/>
                <w:sz w:val="18"/>
                <w:szCs w:val="18"/>
                <w:highlight w:val="white"/>
              </w:rPr>
            </w:pPr>
          </w:p>
        </w:tc>
        <w:tc>
          <w:tcPr>
            <w:tcW w:w="1635" w:type="dxa"/>
          </w:tcPr>
          <w:p w14:paraId="01572454"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tc>
        <w:tc>
          <w:tcPr>
            <w:tcW w:w="1755" w:type="dxa"/>
          </w:tcPr>
          <w:p w14:paraId="071953CE"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2014: +        21</w:t>
            </w:r>
          </w:p>
          <w:p w14:paraId="71B0BC88" w14:textId="77777777" w:rsidR="006D59A4" w:rsidRDefault="00671142">
            <w:pPr>
              <w:pBdr>
                <w:top w:val="nil"/>
                <w:left w:val="nil"/>
                <w:bottom w:val="nil"/>
                <w:right w:val="nil"/>
                <w:between w:val="nil"/>
              </w:pBdr>
              <w:spacing w:after="0" w:line="240" w:lineRule="auto"/>
              <w:ind w:left="0" w:hanging="2"/>
              <w:rPr>
                <w:color w:val="FF0000"/>
                <w:sz w:val="18"/>
                <w:szCs w:val="18"/>
                <w:highlight w:val="white"/>
              </w:rPr>
            </w:pPr>
            <w:r>
              <w:rPr>
                <w:color w:val="000000"/>
                <w:sz w:val="18"/>
                <w:szCs w:val="18"/>
                <w:highlight w:val="white"/>
              </w:rPr>
              <w:t xml:space="preserve">2015: </w:t>
            </w:r>
            <w:r>
              <w:rPr>
                <w:color w:val="FF0000"/>
                <w:sz w:val="18"/>
                <w:szCs w:val="18"/>
                <w:highlight w:val="white"/>
              </w:rPr>
              <w:t>- 57.001</w:t>
            </w:r>
          </w:p>
          <w:p w14:paraId="243DA9AD"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2016: + 47.003</w:t>
            </w:r>
          </w:p>
          <w:p w14:paraId="6CA3223E"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p w14:paraId="4965A0E7"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 xml:space="preserve">2017: </w:t>
            </w:r>
            <w:r>
              <w:rPr>
                <w:sz w:val="18"/>
                <w:szCs w:val="18"/>
                <w:highlight w:val="white"/>
              </w:rPr>
              <w:t>+ 46.360,11</w:t>
            </w:r>
          </w:p>
          <w:p w14:paraId="5ADAABD6" w14:textId="77777777" w:rsidR="006D59A4" w:rsidRDefault="006D59A4">
            <w:pPr>
              <w:pBdr>
                <w:top w:val="nil"/>
                <w:left w:val="nil"/>
                <w:bottom w:val="nil"/>
                <w:right w:val="nil"/>
                <w:between w:val="nil"/>
              </w:pBdr>
              <w:spacing w:after="0" w:line="240" w:lineRule="auto"/>
              <w:ind w:left="0" w:hanging="2"/>
              <w:rPr>
                <w:sz w:val="18"/>
                <w:szCs w:val="18"/>
                <w:highlight w:val="white"/>
              </w:rPr>
            </w:pPr>
          </w:p>
          <w:p w14:paraId="11FF1C7E"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tc>
        <w:tc>
          <w:tcPr>
            <w:tcW w:w="1710" w:type="dxa"/>
          </w:tcPr>
          <w:p w14:paraId="02F4C8E5"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lastRenderedPageBreak/>
              <w:t xml:space="preserve">Tutte le cariche statutarie sono ricoperte a titolo gratuito. </w:t>
            </w:r>
          </w:p>
        </w:tc>
        <w:tc>
          <w:tcPr>
            <w:tcW w:w="1410" w:type="dxa"/>
          </w:tcPr>
          <w:p w14:paraId="03CBB8BC"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47">
              <w:r w:rsidR="00671142">
                <w:rPr>
                  <w:color w:val="0000FF"/>
                  <w:sz w:val="18"/>
                  <w:szCs w:val="18"/>
                  <w:u w:val="single"/>
                </w:rPr>
                <w:t>http://www.fondazionebasso.it/</w:t>
              </w:r>
            </w:hyperlink>
            <w:r w:rsidR="00671142">
              <w:rPr>
                <w:color w:val="000000"/>
                <w:sz w:val="18"/>
                <w:szCs w:val="18"/>
              </w:rPr>
              <w:t xml:space="preserve"> </w:t>
            </w:r>
          </w:p>
          <w:p w14:paraId="397AB8F9"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34170D87" w14:textId="77777777" w:rsidR="006D59A4" w:rsidRDefault="00671142">
            <w:pPr>
              <w:pBdr>
                <w:top w:val="nil"/>
                <w:left w:val="nil"/>
                <w:bottom w:val="nil"/>
                <w:right w:val="nil"/>
                <w:between w:val="nil"/>
              </w:pBdr>
              <w:spacing w:after="0" w:line="240" w:lineRule="auto"/>
              <w:ind w:left="0" w:hanging="2"/>
              <w:rPr>
                <w:color w:val="000000"/>
                <w:sz w:val="18"/>
                <w:szCs w:val="18"/>
              </w:rPr>
            </w:pPr>
            <w:r>
              <w:rPr>
                <w:b/>
                <w:color w:val="000000"/>
                <w:sz w:val="18"/>
                <w:szCs w:val="18"/>
              </w:rPr>
              <w:t>Bilancio 2017:</w:t>
            </w:r>
          </w:p>
          <w:p w14:paraId="736EBFDE"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48">
              <w:r w:rsidR="00671142">
                <w:rPr>
                  <w:color w:val="0000FF"/>
                  <w:sz w:val="18"/>
                  <w:szCs w:val="18"/>
                  <w:u w:val="single"/>
                </w:rPr>
                <w:t>3.-Bilancio-a-sezioni-contrapposte.pdf (fondazionebasso.it)</w:t>
              </w:r>
            </w:hyperlink>
          </w:p>
          <w:p w14:paraId="3E02B3D7" w14:textId="77777777" w:rsidR="006D59A4" w:rsidRDefault="006D59A4">
            <w:pPr>
              <w:pBdr>
                <w:top w:val="nil"/>
                <w:left w:val="nil"/>
                <w:bottom w:val="nil"/>
                <w:right w:val="nil"/>
                <w:between w:val="nil"/>
              </w:pBdr>
              <w:spacing w:after="0" w:line="240" w:lineRule="auto"/>
              <w:ind w:left="0" w:hanging="2"/>
              <w:rPr>
                <w:color w:val="000000"/>
                <w:sz w:val="18"/>
                <w:szCs w:val="18"/>
              </w:rPr>
            </w:pPr>
          </w:p>
        </w:tc>
      </w:tr>
      <w:tr w:rsidR="006D59A4" w14:paraId="344154EB" w14:textId="77777777">
        <w:tc>
          <w:tcPr>
            <w:tcW w:w="1275" w:type="dxa"/>
          </w:tcPr>
          <w:p w14:paraId="66AC49F6"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lastRenderedPageBreak/>
              <w:t xml:space="preserve">UAP-DSD </w:t>
            </w:r>
          </w:p>
        </w:tc>
        <w:tc>
          <w:tcPr>
            <w:tcW w:w="2130" w:type="dxa"/>
            <w:gridSpan w:val="2"/>
          </w:tcPr>
          <w:p w14:paraId="7A9E61D1"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Associazione</w:t>
            </w:r>
          </w:p>
        </w:tc>
        <w:tc>
          <w:tcPr>
            <w:tcW w:w="1140" w:type="dxa"/>
          </w:tcPr>
          <w:p w14:paraId="291B8E02"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RESET DOC</w:t>
            </w:r>
          </w:p>
        </w:tc>
        <w:tc>
          <w:tcPr>
            <w:tcW w:w="2265" w:type="dxa"/>
          </w:tcPr>
          <w:p w14:paraId="2123989A" w14:textId="77777777" w:rsidR="006D59A4" w:rsidRDefault="00671142">
            <w:pPr>
              <w:pBdr>
                <w:top w:val="nil"/>
                <w:left w:val="nil"/>
                <w:bottom w:val="nil"/>
                <w:right w:val="nil"/>
                <w:between w:val="nil"/>
              </w:pBdr>
              <w:spacing w:after="0" w:line="240" w:lineRule="auto"/>
              <w:ind w:left="0" w:hanging="2"/>
              <w:rPr>
                <w:color w:val="000000"/>
                <w:sz w:val="18"/>
                <w:szCs w:val="18"/>
              </w:rPr>
            </w:pPr>
            <w:r>
              <w:rPr>
                <w:i/>
                <w:color w:val="000000"/>
                <w:sz w:val="18"/>
                <w:szCs w:val="18"/>
              </w:rPr>
              <w:t>Idem</w:t>
            </w:r>
          </w:p>
        </w:tc>
        <w:tc>
          <w:tcPr>
            <w:tcW w:w="1560" w:type="dxa"/>
          </w:tcPr>
          <w:p w14:paraId="6DA2166C"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7.500</w:t>
            </w:r>
          </w:p>
          <w:p w14:paraId="7E431C33" w14:textId="77777777" w:rsidR="006D59A4" w:rsidRDefault="006D59A4">
            <w:pPr>
              <w:pBdr>
                <w:top w:val="nil"/>
                <w:left w:val="nil"/>
                <w:bottom w:val="nil"/>
                <w:right w:val="nil"/>
                <w:between w:val="nil"/>
              </w:pBdr>
              <w:spacing w:after="0" w:line="240" w:lineRule="auto"/>
              <w:ind w:left="0" w:hanging="2"/>
              <w:rPr>
                <w:b/>
                <w:color w:val="CC00CC"/>
                <w:sz w:val="18"/>
                <w:szCs w:val="18"/>
                <w:highlight w:val="white"/>
              </w:rPr>
            </w:pPr>
          </w:p>
          <w:p w14:paraId="6F9DD12D" w14:textId="77777777" w:rsidR="006D59A4" w:rsidRDefault="006D59A4">
            <w:pPr>
              <w:ind w:left="0" w:hanging="2"/>
              <w:rPr>
                <w:b/>
                <w:color w:val="1155CC"/>
                <w:sz w:val="18"/>
                <w:szCs w:val="18"/>
                <w:highlight w:val="white"/>
              </w:rPr>
            </w:pPr>
          </w:p>
          <w:p w14:paraId="146EA6E8" w14:textId="77777777" w:rsidR="006D59A4" w:rsidRDefault="006D59A4">
            <w:pPr>
              <w:ind w:left="0" w:hanging="2"/>
              <w:rPr>
                <w:b/>
                <w:color w:val="1155CC"/>
                <w:sz w:val="18"/>
                <w:szCs w:val="18"/>
                <w:highlight w:val="white"/>
              </w:rPr>
            </w:pPr>
          </w:p>
          <w:p w14:paraId="7405D9FC" w14:textId="77777777" w:rsidR="006D59A4" w:rsidRDefault="00671142">
            <w:pPr>
              <w:ind w:left="0" w:hanging="2"/>
              <w:rPr>
                <w:sz w:val="18"/>
                <w:szCs w:val="18"/>
                <w:highlight w:val="white"/>
              </w:rPr>
            </w:pPr>
            <w:r>
              <w:rPr>
                <w:b/>
                <w:sz w:val="18"/>
                <w:szCs w:val="18"/>
                <w:highlight w:val="white"/>
              </w:rPr>
              <w:t>2018:</w:t>
            </w:r>
            <w:r>
              <w:rPr>
                <w:sz w:val="18"/>
                <w:szCs w:val="18"/>
                <w:highlight w:val="white"/>
              </w:rPr>
              <w:t xml:space="preserve"> 5.000  </w:t>
            </w:r>
          </w:p>
        </w:tc>
        <w:tc>
          <w:tcPr>
            <w:tcW w:w="1635" w:type="dxa"/>
          </w:tcPr>
          <w:p w14:paraId="1F88923C"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tc>
        <w:tc>
          <w:tcPr>
            <w:tcW w:w="1755" w:type="dxa"/>
          </w:tcPr>
          <w:p w14:paraId="555EBAAC"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2014: + 19.711</w:t>
            </w:r>
          </w:p>
          <w:p w14:paraId="2E2C3F23"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2015: +   1.692</w:t>
            </w:r>
          </w:p>
          <w:p w14:paraId="727EF5B5"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2016: +   4.390</w:t>
            </w:r>
          </w:p>
          <w:p w14:paraId="0BA51259"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p w14:paraId="56BDA1E5"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2017:</w:t>
            </w:r>
            <w:r>
              <w:rPr>
                <w:sz w:val="18"/>
                <w:szCs w:val="18"/>
                <w:highlight w:val="white"/>
              </w:rPr>
              <w:t xml:space="preserve"> + 101.244</w:t>
            </w:r>
          </w:p>
          <w:p w14:paraId="43F8A58F" w14:textId="77777777" w:rsidR="006D59A4" w:rsidRDefault="006D59A4">
            <w:pPr>
              <w:pBdr>
                <w:top w:val="nil"/>
                <w:left w:val="nil"/>
                <w:bottom w:val="nil"/>
                <w:right w:val="nil"/>
                <w:between w:val="nil"/>
              </w:pBdr>
              <w:spacing w:after="0" w:line="240" w:lineRule="auto"/>
              <w:ind w:left="0" w:hanging="2"/>
              <w:rPr>
                <w:b/>
                <w:sz w:val="18"/>
                <w:szCs w:val="18"/>
                <w:highlight w:val="white"/>
              </w:rPr>
            </w:pPr>
          </w:p>
        </w:tc>
        <w:tc>
          <w:tcPr>
            <w:tcW w:w="1710" w:type="dxa"/>
          </w:tcPr>
          <w:p w14:paraId="34F430D9"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Il Direttore è il Dottor Giovanni Carlo Bosetti. Le cariche statutarie sono ricoperte a titolo gratuito.</w:t>
            </w:r>
          </w:p>
        </w:tc>
        <w:tc>
          <w:tcPr>
            <w:tcW w:w="1410" w:type="dxa"/>
          </w:tcPr>
          <w:p w14:paraId="1702BCC4"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49">
              <w:r w:rsidR="00671142">
                <w:rPr>
                  <w:color w:val="0000FF"/>
                  <w:sz w:val="18"/>
                  <w:szCs w:val="18"/>
                  <w:u w:val="single"/>
                </w:rPr>
                <w:t>http://www.resetdoc.org/</w:t>
              </w:r>
            </w:hyperlink>
            <w:r w:rsidR="00671142">
              <w:rPr>
                <w:color w:val="000000"/>
                <w:sz w:val="18"/>
                <w:szCs w:val="18"/>
              </w:rPr>
              <w:t xml:space="preserve"> </w:t>
            </w:r>
          </w:p>
          <w:p w14:paraId="5F106D10"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1434F20E" w14:textId="77777777" w:rsidR="006D59A4" w:rsidRDefault="00671142">
            <w:pPr>
              <w:pBdr>
                <w:top w:val="nil"/>
                <w:left w:val="nil"/>
                <w:bottom w:val="nil"/>
                <w:right w:val="nil"/>
                <w:between w:val="nil"/>
              </w:pBdr>
              <w:spacing w:after="0" w:line="240" w:lineRule="auto"/>
              <w:ind w:left="0" w:hanging="2"/>
              <w:rPr>
                <w:color w:val="000000"/>
                <w:sz w:val="18"/>
                <w:szCs w:val="18"/>
              </w:rPr>
            </w:pPr>
            <w:r>
              <w:rPr>
                <w:b/>
                <w:color w:val="000000"/>
                <w:sz w:val="18"/>
                <w:szCs w:val="18"/>
              </w:rPr>
              <w:t xml:space="preserve">Bilancio 2017: </w:t>
            </w:r>
          </w:p>
          <w:p w14:paraId="4E36C47F"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50">
              <w:r w:rsidR="00671142">
                <w:rPr>
                  <w:color w:val="0000FF"/>
                  <w:sz w:val="18"/>
                  <w:szCs w:val="18"/>
                  <w:u w:val="single"/>
                </w:rPr>
                <w:t>BILANCIO-CONSUNTIVO-2017-E-PREVENTIVO-2018-DEF.pdf (kxcdn.com)</w:t>
              </w:r>
            </w:hyperlink>
            <w:r w:rsidR="00671142">
              <w:rPr>
                <w:color w:val="000000"/>
                <w:sz w:val="18"/>
                <w:szCs w:val="18"/>
              </w:rPr>
              <w:t xml:space="preserve"> </w:t>
            </w:r>
          </w:p>
          <w:p w14:paraId="694FC4E4" w14:textId="77777777" w:rsidR="006D59A4" w:rsidRDefault="00671142">
            <w:pPr>
              <w:pBdr>
                <w:top w:val="nil"/>
                <w:left w:val="nil"/>
                <w:bottom w:val="nil"/>
                <w:right w:val="nil"/>
                <w:between w:val="nil"/>
              </w:pBdr>
              <w:spacing w:after="0" w:line="240" w:lineRule="auto"/>
              <w:ind w:left="0" w:hanging="2"/>
              <w:rPr>
                <w:color w:val="000000"/>
                <w:sz w:val="18"/>
                <w:szCs w:val="18"/>
              </w:rPr>
            </w:pPr>
            <w:r>
              <w:rPr>
                <w:b/>
                <w:color w:val="000000"/>
                <w:sz w:val="18"/>
                <w:szCs w:val="18"/>
              </w:rPr>
              <w:t xml:space="preserve"> </w:t>
            </w:r>
          </w:p>
        </w:tc>
      </w:tr>
      <w:tr w:rsidR="006D59A4" w14:paraId="5EEC738E" w14:textId="77777777">
        <w:tc>
          <w:tcPr>
            <w:tcW w:w="1275" w:type="dxa"/>
          </w:tcPr>
          <w:p w14:paraId="49637909"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UAP-DSD </w:t>
            </w:r>
          </w:p>
        </w:tc>
        <w:tc>
          <w:tcPr>
            <w:tcW w:w="2130" w:type="dxa"/>
            <w:gridSpan w:val="2"/>
          </w:tcPr>
          <w:p w14:paraId="08273AEB"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Associazione senza fini di lucro</w:t>
            </w:r>
          </w:p>
        </w:tc>
        <w:tc>
          <w:tcPr>
            <w:tcW w:w="1140" w:type="dxa"/>
          </w:tcPr>
          <w:p w14:paraId="640C0B62"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T.Wai</w:t>
            </w:r>
          </w:p>
        </w:tc>
        <w:tc>
          <w:tcPr>
            <w:tcW w:w="2265" w:type="dxa"/>
          </w:tcPr>
          <w:p w14:paraId="3D1D896A" w14:textId="77777777" w:rsidR="006D59A4" w:rsidRDefault="00671142">
            <w:pPr>
              <w:pBdr>
                <w:top w:val="nil"/>
                <w:left w:val="nil"/>
                <w:bottom w:val="nil"/>
                <w:right w:val="nil"/>
                <w:between w:val="nil"/>
              </w:pBdr>
              <w:spacing w:after="0" w:line="240" w:lineRule="auto"/>
              <w:ind w:left="0" w:hanging="2"/>
              <w:rPr>
                <w:color w:val="000000"/>
                <w:sz w:val="18"/>
                <w:szCs w:val="18"/>
              </w:rPr>
            </w:pPr>
            <w:r>
              <w:rPr>
                <w:i/>
                <w:color w:val="000000"/>
                <w:sz w:val="18"/>
                <w:szCs w:val="18"/>
              </w:rPr>
              <w:t>Idem</w:t>
            </w:r>
          </w:p>
        </w:tc>
        <w:tc>
          <w:tcPr>
            <w:tcW w:w="1560" w:type="dxa"/>
          </w:tcPr>
          <w:p w14:paraId="312D870B" w14:textId="77777777" w:rsidR="006D59A4" w:rsidRDefault="006D59A4">
            <w:pPr>
              <w:pBdr>
                <w:top w:val="nil"/>
                <w:left w:val="nil"/>
                <w:bottom w:val="nil"/>
                <w:right w:val="nil"/>
                <w:between w:val="nil"/>
              </w:pBdr>
              <w:spacing w:after="0" w:line="240" w:lineRule="auto"/>
              <w:ind w:left="0" w:hanging="2"/>
              <w:rPr>
                <w:sz w:val="18"/>
                <w:szCs w:val="18"/>
                <w:highlight w:val="white"/>
              </w:rPr>
            </w:pPr>
          </w:p>
          <w:p w14:paraId="3AA27B2D"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 xml:space="preserve">2018: </w:t>
            </w:r>
            <w:r>
              <w:rPr>
                <w:sz w:val="18"/>
                <w:szCs w:val="18"/>
                <w:highlight w:val="white"/>
              </w:rPr>
              <w:t>5.000</w:t>
            </w:r>
          </w:p>
          <w:p w14:paraId="065C4072" w14:textId="77777777" w:rsidR="006D59A4" w:rsidRDefault="006D59A4">
            <w:pPr>
              <w:pBdr>
                <w:top w:val="nil"/>
                <w:left w:val="nil"/>
                <w:bottom w:val="nil"/>
                <w:right w:val="nil"/>
                <w:between w:val="nil"/>
              </w:pBdr>
              <w:spacing w:after="0" w:line="240" w:lineRule="auto"/>
              <w:ind w:left="0" w:hanging="2"/>
              <w:rPr>
                <w:sz w:val="18"/>
                <w:szCs w:val="18"/>
                <w:highlight w:val="white"/>
              </w:rPr>
            </w:pPr>
          </w:p>
          <w:p w14:paraId="1C2119C0" w14:textId="77777777" w:rsidR="006D59A4" w:rsidRDefault="006D59A4">
            <w:pPr>
              <w:pBdr>
                <w:top w:val="nil"/>
                <w:left w:val="nil"/>
                <w:bottom w:val="nil"/>
                <w:right w:val="nil"/>
                <w:between w:val="nil"/>
              </w:pBdr>
              <w:spacing w:after="0" w:line="240" w:lineRule="auto"/>
              <w:ind w:left="0" w:hanging="2"/>
              <w:rPr>
                <w:sz w:val="18"/>
                <w:szCs w:val="18"/>
                <w:highlight w:val="white"/>
              </w:rPr>
            </w:pPr>
          </w:p>
          <w:p w14:paraId="3CE5A767" w14:textId="77777777" w:rsidR="006D59A4" w:rsidRDefault="006D59A4">
            <w:pPr>
              <w:pBdr>
                <w:top w:val="nil"/>
                <w:left w:val="nil"/>
                <w:bottom w:val="nil"/>
                <w:right w:val="nil"/>
                <w:between w:val="nil"/>
              </w:pBdr>
              <w:spacing w:after="0" w:line="240" w:lineRule="auto"/>
              <w:ind w:left="0" w:hanging="2"/>
              <w:rPr>
                <w:sz w:val="18"/>
                <w:szCs w:val="18"/>
                <w:highlight w:val="white"/>
              </w:rPr>
            </w:pPr>
          </w:p>
          <w:p w14:paraId="5153ED4A" w14:textId="77777777" w:rsidR="006D59A4" w:rsidRDefault="006D59A4">
            <w:pPr>
              <w:pBdr>
                <w:top w:val="nil"/>
                <w:left w:val="nil"/>
                <w:bottom w:val="nil"/>
                <w:right w:val="nil"/>
                <w:between w:val="nil"/>
              </w:pBdr>
              <w:spacing w:after="0" w:line="240" w:lineRule="auto"/>
              <w:ind w:left="0" w:hanging="2"/>
              <w:rPr>
                <w:b/>
                <w:color w:val="CC00CC"/>
                <w:sz w:val="18"/>
                <w:szCs w:val="18"/>
                <w:highlight w:val="white"/>
              </w:rPr>
            </w:pPr>
          </w:p>
        </w:tc>
        <w:tc>
          <w:tcPr>
            <w:tcW w:w="1635" w:type="dxa"/>
          </w:tcPr>
          <w:p w14:paraId="1BC305AE"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tc>
        <w:tc>
          <w:tcPr>
            <w:tcW w:w="1755" w:type="dxa"/>
          </w:tcPr>
          <w:p w14:paraId="23BD96DD"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 xml:space="preserve">2014: </w:t>
            </w:r>
            <w:r>
              <w:rPr>
                <w:color w:val="FF0000"/>
                <w:sz w:val="18"/>
                <w:szCs w:val="18"/>
                <w:highlight w:val="white"/>
              </w:rPr>
              <w:t>- 205</w:t>
            </w:r>
          </w:p>
          <w:p w14:paraId="3B516E08"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2015: + 199</w:t>
            </w:r>
          </w:p>
          <w:p w14:paraId="3DF70944" w14:textId="77777777" w:rsidR="006D59A4" w:rsidRDefault="00671142">
            <w:pPr>
              <w:pBdr>
                <w:top w:val="nil"/>
                <w:left w:val="nil"/>
                <w:bottom w:val="nil"/>
                <w:right w:val="nil"/>
                <w:between w:val="nil"/>
              </w:pBdr>
              <w:spacing w:after="0" w:line="240" w:lineRule="auto"/>
              <w:ind w:left="0" w:hanging="2"/>
              <w:rPr>
                <w:color w:val="000000"/>
                <w:sz w:val="18"/>
                <w:szCs w:val="18"/>
                <w:highlight w:val="white"/>
              </w:rPr>
            </w:pPr>
            <w:r>
              <w:rPr>
                <w:color w:val="000000"/>
                <w:sz w:val="18"/>
                <w:szCs w:val="18"/>
                <w:highlight w:val="white"/>
              </w:rPr>
              <w:t>2016: + 107</w:t>
            </w:r>
          </w:p>
          <w:p w14:paraId="492B3FCF"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p w14:paraId="1B3BB454" w14:textId="77777777" w:rsidR="006D59A4" w:rsidRDefault="00671142">
            <w:pPr>
              <w:pBdr>
                <w:top w:val="nil"/>
                <w:left w:val="nil"/>
                <w:bottom w:val="nil"/>
                <w:right w:val="nil"/>
                <w:between w:val="nil"/>
              </w:pBdr>
              <w:spacing w:after="0" w:line="240" w:lineRule="auto"/>
              <w:ind w:left="0" w:hanging="2"/>
              <w:rPr>
                <w:sz w:val="18"/>
                <w:szCs w:val="18"/>
                <w:highlight w:val="white"/>
              </w:rPr>
            </w:pPr>
            <w:r>
              <w:rPr>
                <w:b/>
                <w:sz w:val="18"/>
                <w:szCs w:val="18"/>
                <w:highlight w:val="white"/>
              </w:rPr>
              <w:t xml:space="preserve">2017: </w:t>
            </w:r>
            <w:r>
              <w:rPr>
                <w:sz w:val="18"/>
                <w:szCs w:val="18"/>
                <w:highlight w:val="white"/>
              </w:rPr>
              <w:t>+389</w:t>
            </w:r>
          </w:p>
          <w:p w14:paraId="5C81C2F8" w14:textId="77777777" w:rsidR="006D59A4" w:rsidRDefault="006D59A4">
            <w:pPr>
              <w:pBdr>
                <w:top w:val="nil"/>
                <w:left w:val="nil"/>
                <w:bottom w:val="nil"/>
                <w:right w:val="nil"/>
                <w:between w:val="nil"/>
              </w:pBdr>
              <w:spacing w:after="0" w:line="240" w:lineRule="auto"/>
              <w:ind w:left="0" w:hanging="2"/>
              <w:rPr>
                <w:color w:val="000000"/>
                <w:sz w:val="18"/>
                <w:szCs w:val="18"/>
                <w:highlight w:val="white"/>
              </w:rPr>
            </w:pPr>
          </w:p>
        </w:tc>
        <w:tc>
          <w:tcPr>
            <w:tcW w:w="1710" w:type="dxa"/>
          </w:tcPr>
          <w:p w14:paraId="792196BB"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Il Presidente è la Professoressa Anna Caffarena (da aprile 2009, riconfermata in dicem</w:t>
            </w:r>
            <w:r>
              <w:rPr>
                <w:sz w:val="18"/>
                <w:szCs w:val="18"/>
              </w:rPr>
              <w:t xml:space="preserve">bre 2019). </w:t>
            </w:r>
            <w:r>
              <w:rPr>
                <w:color w:val="000000"/>
                <w:sz w:val="18"/>
                <w:szCs w:val="18"/>
              </w:rPr>
              <w:t>Le cariche statutarie sono ricoperte a titolo gratuito.</w:t>
            </w:r>
          </w:p>
          <w:p w14:paraId="6075CA69" w14:textId="77777777" w:rsidR="006D59A4" w:rsidRDefault="006D59A4">
            <w:pPr>
              <w:pBdr>
                <w:top w:val="nil"/>
                <w:left w:val="nil"/>
                <w:bottom w:val="nil"/>
                <w:right w:val="nil"/>
                <w:between w:val="nil"/>
              </w:pBdr>
              <w:spacing w:after="0" w:line="240" w:lineRule="auto"/>
              <w:ind w:left="0" w:hanging="2"/>
              <w:rPr>
                <w:sz w:val="18"/>
                <w:szCs w:val="18"/>
              </w:rPr>
            </w:pPr>
          </w:p>
        </w:tc>
        <w:tc>
          <w:tcPr>
            <w:tcW w:w="1410" w:type="dxa"/>
          </w:tcPr>
          <w:p w14:paraId="21E2FC42" w14:textId="77777777" w:rsidR="006D59A4" w:rsidRDefault="00913484">
            <w:pPr>
              <w:pBdr>
                <w:top w:val="nil"/>
                <w:left w:val="nil"/>
                <w:bottom w:val="nil"/>
                <w:right w:val="nil"/>
                <w:between w:val="nil"/>
              </w:pBdr>
              <w:spacing w:after="0" w:line="240" w:lineRule="auto"/>
              <w:ind w:left="0" w:hanging="2"/>
              <w:rPr>
                <w:color w:val="000000"/>
                <w:sz w:val="18"/>
                <w:szCs w:val="18"/>
              </w:rPr>
            </w:pPr>
            <w:hyperlink r:id="rId51">
              <w:r w:rsidR="00671142">
                <w:rPr>
                  <w:color w:val="0000FF"/>
                  <w:sz w:val="18"/>
                  <w:szCs w:val="18"/>
                  <w:u w:val="single"/>
                </w:rPr>
                <w:t>https://www.twai.it/</w:t>
              </w:r>
            </w:hyperlink>
          </w:p>
          <w:p w14:paraId="1BF428DA" w14:textId="77777777" w:rsidR="006D59A4" w:rsidRDefault="006D59A4">
            <w:pPr>
              <w:pBdr>
                <w:top w:val="nil"/>
                <w:left w:val="nil"/>
                <w:bottom w:val="nil"/>
                <w:right w:val="nil"/>
                <w:between w:val="nil"/>
              </w:pBdr>
              <w:spacing w:after="0" w:line="240" w:lineRule="auto"/>
              <w:ind w:left="0" w:hanging="2"/>
              <w:rPr>
                <w:color w:val="000000"/>
                <w:sz w:val="18"/>
                <w:szCs w:val="18"/>
              </w:rPr>
            </w:pPr>
          </w:p>
          <w:p w14:paraId="00CFE181" w14:textId="77777777" w:rsidR="006D59A4" w:rsidRDefault="00671142">
            <w:pPr>
              <w:pBdr>
                <w:top w:val="nil"/>
                <w:left w:val="nil"/>
                <w:bottom w:val="nil"/>
                <w:right w:val="nil"/>
                <w:between w:val="nil"/>
              </w:pBdr>
              <w:spacing w:after="0" w:line="240" w:lineRule="auto"/>
              <w:ind w:left="0" w:hanging="2"/>
              <w:rPr>
                <w:color w:val="000000"/>
                <w:sz w:val="18"/>
                <w:szCs w:val="18"/>
              </w:rPr>
            </w:pPr>
            <w:r>
              <w:rPr>
                <w:b/>
                <w:color w:val="000000"/>
                <w:sz w:val="18"/>
                <w:szCs w:val="18"/>
              </w:rPr>
              <w:t xml:space="preserve">Bilancio 2017: </w:t>
            </w:r>
            <w:hyperlink r:id="rId52">
              <w:r>
                <w:rPr>
                  <w:color w:val="0000FF"/>
                  <w:sz w:val="18"/>
                  <w:szCs w:val="18"/>
                  <w:u w:val="single"/>
                </w:rPr>
                <w:t>Bilancio-consuntivo_2017.pdf (twai.it)</w:t>
              </w:r>
            </w:hyperlink>
          </w:p>
          <w:p w14:paraId="24A812F8" w14:textId="77777777" w:rsidR="006D59A4" w:rsidRDefault="00671142">
            <w:pPr>
              <w:pBdr>
                <w:top w:val="nil"/>
                <w:left w:val="nil"/>
                <w:bottom w:val="nil"/>
                <w:right w:val="nil"/>
                <w:between w:val="nil"/>
              </w:pBdr>
              <w:spacing w:after="0" w:line="240" w:lineRule="auto"/>
              <w:ind w:left="0" w:hanging="2"/>
              <w:rPr>
                <w:color w:val="000000"/>
                <w:sz w:val="18"/>
                <w:szCs w:val="18"/>
              </w:rPr>
            </w:pPr>
            <w:r>
              <w:rPr>
                <w:color w:val="000000"/>
                <w:sz w:val="18"/>
                <w:szCs w:val="18"/>
              </w:rPr>
              <w:t xml:space="preserve"> </w:t>
            </w:r>
          </w:p>
        </w:tc>
      </w:tr>
    </w:tbl>
    <w:p w14:paraId="301A0905" w14:textId="77777777" w:rsidR="006D59A4" w:rsidRDefault="006D59A4">
      <w:pPr>
        <w:pBdr>
          <w:top w:val="nil"/>
          <w:left w:val="nil"/>
          <w:bottom w:val="nil"/>
          <w:right w:val="nil"/>
          <w:between w:val="nil"/>
        </w:pBdr>
        <w:ind w:left="0" w:hanging="2"/>
        <w:rPr>
          <w:color w:val="000000"/>
        </w:rPr>
      </w:pPr>
    </w:p>
    <w:sectPr w:rsidR="006D59A4">
      <w:pgSz w:w="16838" w:h="11906" w:orient="landscape"/>
      <w:pgMar w:top="1134" w:right="1417" w:bottom="1134" w:left="1134"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ofelice Andrea" w:date="2021-03-10T11:32:00Z" w:initials="CA">
    <w:p w14:paraId="356643A8" w14:textId="77777777" w:rsidR="00671142" w:rsidRDefault="00671142" w:rsidP="0015421F">
      <w:pPr>
        <w:pStyle w:val="Testocommento"/>
        <w:numPr>
          <w:ilvl w:val="0"/>
          <w:numId w:val="1"/>
        </w:numPr>
        <w:ind w:leftChars="0" w:firstLineChars="0"/>
      </w:pPr>
      <w:r>
        <w:rPr>
          <w:rStyle w:val="Rimandocommento"/>
        </w:rPr>
        <w:annotationRef/>
      </w:r>
      <w:r>
        <w:t>Email non rispondono</w:t>
      </w:r>
    </w:p>
    <w:p w14:paraId="2F3E5DB9" w14:textId="77777777" w:rsidR="00671142" w:rsidRDefault="00671142" w:rsidP="0015421F">
      <w:pPr>
        <w:pStyle w:val="Testocommento"/>
        <w:numPr>
          <w:ilvl w:val="0"/>
          <w:numId w:val="1"/>
        </w:numPr>
        <w:ind w:leftChars="0" w:firstLineChars="0"/>
      </w:pPr>
      <w:r>
        <w:t>Contatti telefonici risultano inesistenti/non corretti</w:t>
      </w:r>
    </w:p>
    <w:p w14:paraId="069E45F2" w14:textId="77777777" w:rsidR="00671142" w:rsidRDefault="00671142" w:rsidP="0015421F">
      <w:pPr>
        <w:pStyle w:val="Testocommento"/>
        <w:numPr>
          <w:ilvl w:val="0"/>
          <w:numId w:val="1"/>
        </w:numPr>
        <w:ind w:leftChars="0" w:firstLineChars="0"/>
      </w:pPr>
      <w:r>
        <w:t>Ultime attività di sito internet, facebook e twitter risalgono al 2019</w:t>
      </w:r>
    </w:p>
    <w:p w14:paraId="00EE1030" w14:textId="77777777" w:rsidR="0015421F" w:rsidRDefault="0015421F" w:rsidP="0015421F">
      <w:pPr>
        <w:pStyle w:val="Testocommento"/>
        <w:numPr>
          <w:ilvl w:val="0"/>
          <w:numId w:val="1"/>
        </w:numPr>
        <w:ind w:leftChars="0" w:firstLineChars="0"/>
      </w:pPr>
      <w:r>
        <w:t>Bilancio del 2017 presente in k</w:t>
      </w:r>
    </w:p>
    <w:p w14:paraId="47EFA88D" w14:textId="77777777" w:rsidR="0015421F" w:rsidRDefault="0015421F" w:rsidP="0015421F">
      <w:pPr>
        <w:pStyle w:val="Testocommento"/>
        <w:numPr>
          <w:ilvl w:val="0"/>
          <w:numId w:val="1"/>
        </w:numPr>
        <w:ind w:leftChars="0" w:firstLineChars="0"/>
      </w:pPr>
      <w:r>
        <w:t>No info su:</w:t>
      </w:r>
    </w:p>
    <w:p w14:paraId="5021FC05" w14:textId="77777777" w:rsidR="0015421F" w:rsidRDefault="0015421F" w:rsidP="0015421F">
      <w:pPr>
        <w:numPr>
          <w:ilvl w:val="1"/>
          <w:numId w:val="1"/>
        </w:numPr>
        <w:suppressAutoHyphens w:val="0"/>
        <w:spacing w:before="100" w:beforeAutospacing="1" w:after="100" w:afterAutospacing="1" w:line="240" w:lineRule="auto"/>
        <w:ind w:leftChars="0" w:firstLineChars="0"/>
        <w:textDirection w:val="lrTb"/>
        <w:textAlignment w:val="auto"/>
        <w:outlineLvl w:val="9"/>
        <w:rPr>
          <w:rFonts w:eastAsia="Times New Roman"/>
          <w:color w:val="000000"/>
          <w:position w:val="0"/>
          <w:lang w:eastAsia="it-IT"/>
        </w:rPr>
      </w:pPr>
      <w:r>
        <w:rPr>
          <w:rFonts w:eastAsia="Times New Roman"/>
          <w:color w:val="000000"/>
        </w:rPr>
        <w:t xml:space="preserve"> I nominativi delle personalità che hanno ricoperto l'incarico di amministratore dell’Ente e relativo trattamento economico complessivo negli anni 2017 e 2018;</w:t>
      </w:r>
    </w:p>
    <w:p w14:paraId="42CE261B" w14:textId="77777777" w:rsidR="0015421F" w:rsidRPr="0015421F" w:rsidRDefault="0015421F" w:rsidP="0015421F">
      <w:pPr>
        <w:numPr>
          <w:ilvl w:val="1"/>
          <w:numId w:val="1"/>
        </w:numPr>
        <w:suppressAutoHyphens w:val="0"/>
        <w:spacing w:before="100" w:beforeAutospacing="1" w:after="100" w:afterAutospacing="1" w:line="240" w:lineRule="auto"/>
        <w:ind w:leftChars="0" w:firstLineChars="0"/>
        <w:textDirection w:val="lrTb"/>
        <w:textAlignment w:val="auto"/>
        <w:outlineLvl w:val="9"/>
        <w:rPr>
          <w:rFonts w:eastAsia="Times New Roman"/>
          <w:color w:val="000000"/>
        </w:rPr>
      </w:pPr>
      <w:r>
        <w:rPr>
          <w:rFonts w:eastAsia="Times New Roman"/>
          <w:color w:val="000000"/>
        </w:rPr>
        <w:t xml:space="preserve"> La presenza di eventuali rappresentanti MAECI negli organi statutari e il trattamento economico eventualmente loro spettante nel 2017 e nel 2018.</w:t>
      </w:r>
    </w:p>
    <w:p w14:paraId="7998AEED" w14:textId="77777777" w:rsidR="0015421F" w:rsidRDefault="0015421F">
      <w:pPr>
        <w:pStyle w:val="Testocommento"/>
        <w:ind w:left="0" w:hanging="2"/>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98AEE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937BA"/>
    <w:multiLevelType w:val="multilevel"/>
    <w:tmpl w:val="4D8A1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D70BB"/>
    <w:multiLevelType w:val="hybridMultilevel"/>
    <w:tmpl w:val="B5169A30"/>
    <w:lvl w:ilvl="0" w:tplc="368ACDEE">
      <w:numFmt w:val="bullet"/>
      <w:lvlText w:val="-"/>
      <w:lvlJc w:val="left"/>
      <w:pPr>
        <w:ind w:left="358" w:hanging="360"/>
      </w:pPr>
      <w:rPr>
        <w:rFonts w:ascii="Calibri" w:eastAsia="Calibri" w:hAnsi="Calibri" w:cs="Calibri" w:hint="default"/>
      </w:rPr>
    </w:lvl>
    <w:lvl w:ilvl="1" w:tplc="04100003">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2" w15:restartNumberingAfterBreak="0">
    <w:nsid w:val="7C273B6B"/>
    <w:multiLevelType w:val="hybridMultilevel"/>
    <w:tmpl w:val="5C161DA8"/>
    <w:lvl w:ilvl="0" w:tplc="DDBC3688">
      <w:numFmt w:val="bullet"/>
      <w:lvlText w:val="-"/>
      <w:lvlJc w:val="left"/>
      <w:pPr>
        <w:ind w:left="358" w:hanging="360"/>
      </w:pPr>
      <w:rPr>
        <w:rFonts w:ascii="Calibri" w:eastAsia="Calibri" w:hAnsi="Calibri" w:cs="Calibri"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felice Andrea">
    <w15:presenceInfo w15:providerId="AD" w15:userId="S-1-5-21-2922639547-434391460-3162615680-76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A4"/>
    <w:rsid w:val="00026B11"/>
    <w:rsid w:val="000749B9"/>
    <w:rsid w:val="0015421F"/>
    <w:rsid w:val="00157E88"/>
    <w:rsid w:val="004E1025"/>
    <w:rsid w:val="004E32B1"/>
    <w:rsid w:val="005F576E"/>
    <w:rsid w:val="00671142"/>
    <w:rsid w:val="006D59A4"/>
    <w:rsid w:val="00765790"/>
    <w:rsid w:val="00905CE2"/>
    <w:rsid w:val="00913484"/>
    <w:rsid w:val="00AA5097"/>
    <w:rsid w:val="00AF62CF"/>
    <w:rsid w:val="00E010BD"/>
    <w:rsid w:val="00FB71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77F2"/>
  <w15:docId w15:val="{2F16BB28-45B4-4671-9273-B7278E01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textDirection w:val="btLr"/>
      <w:textAlignment w:val="top"/>
      <w:outlineLvl w:val="0"/>
    </w:pPr>
    <w:rPr>
      <w:position w:val="-1"/>
      <w:lang w:eastAsia="en-US"/>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en-US"/>
    </w:rPr>
  </w:style>
  <w:style w:type="table" w:styleId="Grigliatabella">
    <w:name w:val="Table Grid"/>
    <w:basedOn w:val="Tabellanormale"/>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qFormat/>
    <w:rPr>
      <w:color w:val="0000FF"/>
      <w:w w:val="100"/>
      <w:position w:val="-1"/>
      <w:u w:val="single"/>
      <w:effect w:val="none"/>
      <w:vertAlign w:val="baseline"/>
      <w:cs w:val="0"/>
      <w:em w:val="none"/>
    </w:rPr>
  </w:style>
  <w:style w:type="character" w:styleId="Enfasigrassetto">
    <w:name w:val="Strong"/>
    <w:rPr>
      <w:b/>
      <w:bCs/>
      <w:w w:val="100"/>
      <w:position w:val="-1"/>
      <w:effect w:val="none"/>
      <w:vertAlign w:val="baseline"/>
      <w:cs w:val="0"/>
      <w:em w:val="none"/>
    </w:rPr>
  </w:style>
  <w:style w:type="paragraph" w:styleId="Paragrafoelenco">
    <w:name w:val="List Paragraph"/>
    <w:basedOn w:val="Normale"/>
    <w:pPr>
      <w:ind w:left="720"/>
      <w:contextualSpacing/>
    </w:pPr>
  </w:style>
  <w:style w:type="paragraph" w:styleId="Intestazione">
    <w:name w:val="header"/>
    <w:basedOn w:val="Normale"/>
    <w:qFormat/>
    <w:pPr>
      <w:spacing w:after="0" w:line="240" w:lineRule="auto"/>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pPr>
      <w:spacing w:after="0" w:line="240" w:lineRule="auto"/>
    </w:pPr>
  </w:style>
  <w:style w:type="character" w:customStyle="1" w:styleId="PidipaginaCarattere">
    <w:name w:val="Piè di pagina Carattere"/>
    <w:basedOn w:val="Carpredefinitoparagrafo"/>
    <w:rPr>
      <w:w w:val="100"/>
      <w:position w:val="-1"/>
      <w:effect w:val="none"/>
      <w:vertAlign w:val="baseline"/>
      <w:cs w:val="0"/>
      <w:em w:val="none"/>
    </w:rPr>
  </w:style>
  <w:style w:type="character" w:styleId="Collegamentovisitato">
    <w:name w:val="FollowedHyperlink"/>
    <w:qFormat/>
    <w:rPr>
      <w:color w:val="800080"/>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rPr>
      <w:w w:val="100"/>
      <w:position w:val="-1"/>
      <w:effect w:val="none"/>
      <w:vertAlign w:val="baseline"/>
      <w:cs w:val="0"/>
      <w:em w:val="none"/>
      <w:lang w:val="it-IT" w:eastAsia="en-US"/>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b/>
      <w:bCs/>
      <w:w w:val="100"/>
      <w:position w:val="-1"/>
      <w:effect w:val="none"/>
      <w:vertAlign w:val="baseline"/>
      <w:cs w:val="0"/>
      <w:em w:val="none"/>
      <w:lang w:val="it-IT"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6711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1142"/>
    <w:rPr>
      <w:rFonts w:ascii="Segoe UI" w:hAnsi="Segoe UI" w:cs="Segoe UI"/>
      <w:positio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261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lbright.it/" TargetMode="External"/><Relationship Id="rId18" Type="http://schemas.openxmlformats.org/officeDocument/2006/relationships/hyperlink" Target="https://www.iai.it/sites/default/files/iai_bilancio_consuntivo_2019.pdf" TargetMode="External"/><Relationship Id="rId26" Type="http://schemas.openxmlformats.org/officeDocument/2006/relationships/hyperlink" Target="http://www.fondazionedegasperi.org/" TargetMode="External"/><Relationship Id="rId39" Type="http://schemas.openxmlformats.org/officeDocument/2006/relationships/hyperlink" Target="https://movimentoeuropeo.it/images/Documenti/Bilancio_consuntivo_2017.pdf" TargetMode="External"/><Relationship Id="rId21" Type="http://schemas.openxmlformats.org/officeDocument/2006/relationships/hyperlink" Target="https://www.ispionline.it/sites/default/files/media/pdf/bilancio_consuntivo_ispi_2019.pdf" TargetMode="External"/><Relationship Id="rId34" Type="http://schemas.microsoft.com/office/2011/relationships/commentsExtended" Target="commentsExtended.xml"/><Relationship Id="rId42" Type="http://schemas.openxmlformats.org/officeDocument/2006/relationships/hyperlink" Target="https://www.facebook.com/pg/firenzeonlineforum/about/?ref=page_internal" TargetMode="External"/><Relationship Id="rId47" Type="http://schemas.openxmlformats.org/officeDocument/2006/relationships/hyperlink" Target="http://www.fondazionebasso.it/" TargetMode="External"/><Relationship Id="rId50" Type="http://schemas.openxmlformats.org/officeDocument/2006/relationships/hyperlink" Target="https://resetdoc-c02.kxcdn.com/wp-content/uploads/2018/04/BILANCIO-CONSUNTIVO-2017-E-PREVENTIVO-2018-DEF.pdf" TargetMode="External"/><Relationship Id="rId55" Type="http://schemas.openxmlformats.org/officeDocument/2006/relationships/theme" Target="theme/theme1.xml"/><Relationship Id="rId7" Type="http://schemas.openxmlformats.org/officeDocument/2006/relationships/hyperlink" Target="http://www.aii-ps.org/" TargetMode="External"/><Relationship Id="rId12" Type="http://schemas.openxmlformats.org/officeDocument/2006/relationships/hyperlink" Target="http://maison-italie.org/wordpress/" TargetMode="External"/><Relationship Id="rId17" Type="http://schemas.openxmlformats.org/officeDocument/2006/relationships/hyperlink" Target="http://www.iai.it/it/obblighi-pubblicazione" TargetMode="External"/><Relationship Id="rId25" Type="http://schemas.openxmlformats.org/officeDocument/2006/relationships/hyperlink" Target="http://www.cespi.it/home.html" TargetMode="External"/><Relationship Id="rId33" Type="http://schemas.openxmlformats.org/officeDocument/2006/relationships/comments" Target="comments.xml"/><Relationship Id="rId38" Type="http://schemas.openxmlformats.org/officeDocument/2006/relationships/hyperlink" Target="http://www.movimentoeuropeo.it" TargetMode="External"/><Relationship Id="rId46" Type="http://schemas.openxmlformats.org/officeDocument/2006/relationships/hyperlink" Target="http://iihl.org/wp-content/uploads/2018/06/rpc67C3.pdf" TargetMode="External"/><Relationship Id="rId2" Type="http://schemas.openxmlformats.org/officeDocument/2006/relationships/numbering" Target="numbering.xml"/><Relationship Id="rId16" Type="http://schemas.openxmlformats.org/officeDocument/2006/relationships/hyperlink" Target="http://www.iai.it/it" TargetMode="External"/><Relationship Id="rId20" Type="http://schemas.openxmlformats.org/officeDocument/2006/relationships/hyperlink" Target="http://www.ispionline.it/it/istituto" TargetMode="External"/><Relationship Id="rId29" Type="http://schemas.openxmlformats.org/officeDocument/2006/relationships/hyperlink" Target="https://www.aspeninstitute.it/system/files/inline/bilancio_2018.pdf" TargetMode="External"/><Relationship Id="rId41" Type="http://schemas.openxmlformats.org/officeDocument/2006/relationships/hyperlink" Target="https://www.archiviodisarmo.it/upl/normal/bilancio-2017.pdf"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www.unipoptrieste.it/upt" TargetMode="External"/><Relationship Id="rId11" Type="http://schemas.openxmlformats.org/officeDocument/2006/relationships/hyperlink" Target="http://www.uwcad.it/" TargetMode="External"/><Relationship Id="rId24" Type="http://schemas.openxmlformats.org/officeDocument/2006/relationships/hyperlink" Target="https://www.sioi.org/wp-content/uploads/2021/01/Relazione-2017-2018.pdf" TargetMode="External"/><Relationship Id="rId32" Type="http://schemas.openxmlformats.org/officeDocument/2006/relationships/hyperlink" Target="https://centrostudiamericani.org/wp-content/uploads/2020/07/CSA.CONSUNTIVO.2019.Relazione.Sindaci.pdf" TargetMode="External"/><Relationship Id="rId37" Type="http://schemas.openxmlformats.org/officeDocument/2006/relationships/hyperlink" Target="http://www.studidiplomatici.it/wp-content/uploads/2020/10/Bilancio-Consuntivo-2017.pdf" TargetMode="External"/><Relationship Id="rId40" Type="http://schemas.openxmlformats.org/officeDocument/2006/relationships/hyperlink" Target="http://www.archiviodisarmo.it/" TargetMode="External"/><Relationship Id="rId45" Type="http://schemas.openxmlformats.org/officeDocument/2006/relationships/hyperlink" Target="http://www.iihl.or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dante.it" TargetMode="External"/><Relationship Id="rId23" Type="http://schemas.openxmlformats.org/officeDocument/2006/relationships/hyperlink" Target="http://www.sioi.org" TargetMode="External"/><Relationship Id="rId28" Type="http://schemas.openxmlformats.org/officeDocument/2006/relationships/hyperlink" Target="http://www.aspeninstitute.it/istituto/comunita-aspen" TargetMode="External"/><Relationship Id="rId36" Type="http://schemas.openxmlformats.org/officeDocument/2006/relationships/hyperlink" Target="http://www.studidiplomatici.it" TargetMode="External"/><Relationship Id="rId49" Type="http://schemas.openxmlformats.org/officeDocument/2006/relationships/hyperlink" Target="http://www.resetdoc.org/" TargetMode="External"/><Relationship Id="rId10" Type="http://schemas.openxmlformats.org/officeDocument/2006/relationships/hyperlink" Target="http://www.cassamutuaprunas.esteri.it" TargetMode="External"/><Relationship Id="rId19" Type="http://schemas.openxmlformats.org/officeDocument/2006/relationships/hyperlink" Target="http://www.ispionline.it/" TargetMode="External"/><Relationship Id="rId31" Type="http://schemas.openxmlformats.org/officeDocument/2006/relationships/hyperlink" Target="http://www.centrostudiamericani.org" TargetMode="External"/><Relationship Id="rId44" Type="http://schemas.openxmlformats.org/officeDocument/2006/relationships/hyperlink" Target="http://magna-carta.it/wp-content/uploads/2020/01/bilancio-fmc-2018.pdf" TargetMode="External"/><Relationship Id="rId52" Type="http://schemas.openxmlformats.org/officeDocument/2006/relationships/hyperlink" Target="https://www.twai.it/wp-content/uploads/2018/10/Bilancio-consuntivo_2017.pdf" TargetMode="External"/><Relationship Id="rId4" Type="http://schemas.openxmlformats.org/officeDocument/2006/relationships/settings" Target="settings.xml"/><Relationship Id="rId9" Type="http://schemas.openxmlformats.org/officeDocument/2006/relationships/hyperlink" Target="http://www.villavigoni.eu" TargetMode="External"/><Relationship Id="rId14" Type="http://schemas.openxmlformats.org/officeDocument/2006/relationships/hyperlink" Target="http://www.salute.gov.it/portale/ministro/p4_10_1_1.jsp?lingua=italiano&amp;label=trasparenza7&amp;id=1079&amp;menu=trasparenza" TargetMode="External"/><Relationship Id="rId22" Type="http://schemas.openxmlformats.org/officeDocument/2006/relationships/hyperlink" Target="https://www.ispionline.it/sites/default/files/media/pdf/bilancio_consuntivo_ispi_2019.pdf" TargetMode="External"/><Relationship Id="rId27" Type="http://schemas.openxmlformats.org/officeDocument/2006/relationships/hyperlink" Target="http://www.aspeninstitute.it" TargetMode="External"/><Relationship Id="rId30" Type="http://schemas.openxmlformats.org/officeDocument/2006/relationships/hyperlink" Target="http://www.comitatoatlantico.it/?lang=it" TargetMode="External"/><Relationship Id="rId35" Type="http://schemas.openxmlformats.org/officeDocument/2006/relationships/hyperlink" Target="http://www.cipmo.org/" TargetMode="External"/><Relationship Id="rId43" Type="http://schemas.openxmlformats.org/officeDocument/2006/relationships/hyperlink" Target="http://www.magna-carta.it" TargetMode="External"/><Relationship Id="rId48" Type="http://schemas.openxmlformats.org/officeDocument/2006/relationships/hyperlink" Target="https://www.fondazionebasso.it/2015/wp-content/uploads/2019/03/3.-Bilancio-a-sezioni-contrapposte.pdf" TargetMode="External"/><Relationship Id="rId8" Type="http://schemas.openxmlformats.org/officeDocument/2006/relationships/hyperlink" Target="http://www.aii-ps.org/" TargetMode="External"/><Relationship Id="rId51" Type="http://schemas.openxmlformats.org/officeDocument/2006/relationships/hyperlink" Target="https://www.twai.i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Y/OP21PxxxN62Av4IP6zdvZqtg==">AMUW2mU5rG9gJ48eMVMQfFUlRS1WGaCGGSmX+phSbk6VY/IX2OKjDWnciMrPofjy/z64stHHnYxCtOc5ufKnEwYgeZzDlcJo+x0cR3Quj3lnBy+orXRHIoHO/eHHDfZGQilfEuwcrw7+K6fN6FTmPpgKls0MGO53IzpzOCE4EZi+lqQkkxwVm1A=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4414</Words>
  <Characters>25165</Characters>
  <Application>Microsoft Office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29520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Meucci Francesco</dc:creator>
  <cp:lastModifiedBy>Ignazio Gaetano Spanò</cp:lastModifiedBy>
  <cp:revision>3</cp:revision>
  <cp:lastPrinted>2021-03-10T12:47:00Z</cp:lastPrinted>
  <dcterms:created xsi:type="dcterms:W3CDTF">2021-03-11T14:20:00Z</dcterms:created>
  <dcterms:modified xsi:type="dcterms:W3CDTF">2021-03-11T14:20:00Z</dcterms:modified>
</cp:coreProperties>
</file>