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D6" w:rsidRPr="00100314" w:rsidRDefault="00DE3BD6" w:rsidP="00DE3BD6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b/>
          <w:bCs/>
          <w:lang w:val="it-IT"/>
        </w:rPr>
      </w:pPr>
      <w:bookmarkStart w:id="0" w:name="_GoBack"/>
      <w:r w:rsidRPr="00100314">
        <w:rPr>
          <w:rFonts w:cs="Calibri"/>
          <w:b/>
          <w:bCs/>
          <w:lang w:val="it-IT"/>
        </w:rPr>
        <w:t>BURUNDI</w:t>
      </w:r>
    </w:p>
    <w:bookmarkEnd w:id="0"/>
    <w:p w:rsidR="00DE3BD6" w:rsidRDefault="00DE3BD6" w:rsidP="00DE3BD6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</w:p>
    <w:p w:rsidR="00DE3BD6" w:rsidRPr="00100314" w:rsidRDefault="00DE3BD6" w:rsidP="00DE3BD6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  <w:r w:rsidRPr="00100314">
        <w:rPr>
          <w:rFonts w:cs="Calibri"/>
          <w:lang w:val="it-IT"/>
        </w:rPr>
        <w:t>INFORMAZIONI GENERALI</w:t>
      </w:r>
    </w:p>
    <w:p w:rsidR="00DE3BD6" w:rsidRPr="00100314" w:rsidRDefault="00DE3BD6" w:rsidP="00DE3BD6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  <w:r w:rsidRPr="00100314">
        <w:rPr>
          <w:rFonts w:cs="Calibri"/>
          <w:lang w:val="it-IT"/>
        </w:rPr>
        <w:t>La Legge 1/13 del 2011 considera persona fisica straniera qualunque persona che non ha la nazionalità del Burundi e persona giuridica straniera qualunque entità non costituita secondo la legislazione del Burundi, nonché quelle costituite in base alla legislazione del Burundi con capitale a maggioranza, straniera oppure le associazioni di stranieri o costituite prevalentemente da stranieri. Le persone fisiche o giuridiche straniere godono degli stessi diritti e delle stesse tutele dei cittadini locali. A condizione di reciprocità, la legge non ostacola l'applicazione di norme più favorevoli applicabili sia alle persone fisiche sia alle persone giuridiche garantite dalle convenzioni internazionali bilaterali o multilaterali di cui il Burundi è parte. In assenza di una convenzione internazionale, gli stranieri non possono invocare le disposizioni della predetta legge ove la loro nazione applichi ai burundesi regole meno favorevoli.</w:t>
      </w:r>
    </w:p>
    <w:p w:rsidR="00B56B20" w:rsidRPr="00DE3BD6" w:rsidRDefault="00B56B20" w:rsidP="00DE3BD6">
      <w:pPr>
        <w:rPr>
          <w:lang w:val="it-IT"/>
        </w:rPr>
      </w:pPr>
    </w:p>
    <w:sectPr w:rsidR="00B56B20" w:rsidRPr="00DE3B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0EF" w:rsidRDefault="001410EF" w:rsidP="009D2CF7">
      <w:pPr>
        <w:spacing w:after="0" w:line="240" w:lineRule="auto"/>
      </w:pPr>
      <w:r>
        <w:separator/>
      </w:r>
    </w:p>
  </w:endnote>
  <w:endnote w:type="continuationSeparator" w:id="0">
    <w:p w:rsidR="001410EF" w:rsidRDefault="001410EF" w:rsidP="009D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0EF" w:rsidRDefault="001410EF" w:rsidP="009D2CF7">
      <w:pPr>
        <w:spacing w:after="0" w:line="240" w:lineRule="auto"/>
      </w:pPr>
      <w:r>
        <w:separator/>
      </w:r>
    </w:p>
  </w:footnote>
  <w:footnote w:type="continuationSeparator" w:id="0">
    <w:p w:rsidR="001410EF" w:rsidRDefault="001410EF" w:rsidP="009D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D2C3B6"/>
    <w:lvl w:ilvl="0">
      <w:numFmt w:val="bullet"/>
      <w:lvlText w:val="*"/>
      <w:lvlJc w:val="left"/>
    </w:lvl>
  </w:abstractNum>
  <w:abstractNum w:abstractNumId="1" w15:restartNumberingAfterBreak="0">
    <w:nsid w:val="5DA370E6"/>
    <w:multiLevelType w:val="hybridMultilevel"/>
    <w:tmpl w:val="EDC2E9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AF"/>
    <w:rsid w:val="00071C9D"/>
    <w:rsid w:val="001410EF"/>
    <w:rsid w:val="001B6FA3"/>
    <w:rsid w:val="00354A8F"/>
    <w:rsid w:val="0039085D"/>
    <w:rsid w:val="003F75F8"/>
    <w:rsid w:val="00557A7E"/>
    <w:rsid w:val="00561A7F"/>
    <w:rsid w:val="00590B18"/>
    <w:rsid w:val="005E177C"/>
    <w:rsid w:val="006B37FF"/>
    <w:rsid w:val="00715F04"/>
    <w:rsid w:val="0072340A"/>
    <w:rsid w:val="007538AF"/>
    <w:rsid w:val="00777D35"/>
    <w:rsid w:val="007E77B7"/>
    <w:rsid w:val="008F4BFA"/>
    <w:rsid w:val="00994435"/>
    <w:rsid w:val="009D2CF7"/>
    <w:rsid w:val="00A13D21"/>
    <w:rsid w:val="00A410BC"/>
    <w:rsid w:val="00A92E64"/>
    <w:rsid w:val="00B56B20"/>
    <w:rsid w:val="00BA2C7A"/>
    <w:rsid w:val="00D84F4A"/>
    <w:rsid w:val="00DD7C9B"/>
    <w:rsid w:val="00DE3BD6"/>
    <w:rsid w:val="00E26323"/>
    <w:rsid w:val="00E9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41F0"/>
  <w15:chartTrackingRefBased/>
  <w15:docId w15:val="{6CCAE22D-0DE1-4310-96F6-7258D9A7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8AF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0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CF7"/>
    <w:rPr>
      <w:sz w:val="22"/>
      <w:szCs w:val="22"/>
      <w:lang w:val="ru-RU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CF7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974</CharactersWithSpaces>
  <SharedDoc>false</SharedDoc>
  <HLinks>
    <vt:vector size="12" baseType="variant">
      <vt:variant>
        <vt:i4>7995514</vt:i4>
      </vt:variant>
      <vt:variant>
        <vt:i4>3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Toti Simona</dc:creator>
  <cp:keywords/>
  <dc:description/>
  <cp:lastModifiedBy>Toti Simona</cp:lastModifiedBy>
  <cp:revision>2</cp:revision>
  <dcterms:created xsi:type="dcterms:W3CDTF">2020-05-13T11:36:00Z</dcterms:created>
  <dcterms:modified xsi:type="dcterms:W3CDTF">2020-05-13T11:36:00Z</dcterms:modified>
</cp:coreProperties>
</file>