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C609F" w14:textId="5B5D6E96" w:rsidR="00C809D2" w:rsidRDefault="00C809D2" w:rsidP="0010406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it-IT"/>
        </w:rPr>
      </w:pPr>
      <w:bookmarkStart w:id="0" w:name="_GoBack"/>
      <w:r w:rsidRPr="00D80D3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it-IT"/>
        </w:rPr>
        <w:t>CAPO VERDE</w:t>
      </w:r>
    </w:p>
    <w:p w14:paraId="2A686395" w14:textId="77777777" w:rsidR="00D80D39" w:rsidRPr="00D80D39" w:rsidRDefault="00D80D39" w:rsidP="0010406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it-IT"/>
        </w:rPr>
      </w:pPr>
    </w:p>
    <w:p w14:paraId="2627BB25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ACQUISTO DI FABBRICATI AD USO ABITATIVO</w:t>
      </w:r>
    </w:p>
    <w:p w14:paraId="5D434BE3" w14:textId="1F73903C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In 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una persona fisica o giuridica italiana è possibile acquistare fabbricati a uso abitativo</w:t>
      </w:r>
      <w:r>
        <w:rPr>
          <w:rFonts w:ascii="Calibri" w:eastAsia="Times New Roman" w:hAnsi="Calibri" w:cs="Calibri"/>
          <w:color w:val="212121"/>
          <w:lang w:eastAsia="it-IT"/>
        </w:rPr>
        <w:t>.</w:t>
      </w:r>
    </w:p>
    <w:p w14:paraId="79C32E4F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</w:p>
    <w:p w14:paraId="4FD48DA6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ACQUISTARE DI FABBRICATI AD USO COMMERCIALE</w:t>
      </w:r>
    </w:p>
    <w:p w14:paraId="284B0A60" w14:textId="21E25736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In 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una persona fisica o giuridica italiana è possibile acquistare fabbricati a uso commerciale</w:t>
      </w:r>
      <w:r>
        <w:rPr>
          <w:rFonts w:ascii="Calibri" w:eastAsia="Times New Roman" w:hAnsi="Calibri" w:cs="Calibri"/>
          <w:color w:val="212121"/>
          <w:lang w:eastAsia="it-IT"/>
        </w:rPr>
        <w:t>.</w:t>
      </w:r>
    </w:p>
    <w:p w14:paraId="61D9BC05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</w:p>
    <w:p w14:paraId="790F0007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ACQUISTO DI TERRENI</w:t>
      </w:r>
    </w:p>
    <w:p w14:paraId="4F81022E" w14:textId="25FF14E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In 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una persona fisica o giuridica italiana è possibile acquistare </w:t>
      </w:r>
      <w:r>
        <w:rPr>
          <w:rFonts w:ascii="Calibri" w:eastAsia="Times New Roman" w:hAnsi="Calibri" w:cs="Calibri"/>
          <w:color w:val="212121"/>
          <w:lang w:eastAsia="it-IT"/>
        </w:rPr>
        <w:t>terreni.</w:t>
      </w:r>
    </w:p>
    <w:p w14:paraId="233D7F72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</w:p>
    <w:p w14:paraId="094EFF00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COSTITUZIONE O ACQUISTO DI QUOTE DI SOCIETÀ</w:t>
      </w:r>
    </w:p>
    <w:p w14:paraId="36995A86" w14:textId="14DE868D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In </w:t>
      </w:r>
      <w:r>
        <w:rPr>
          <w:rFonts w:ascii="Calibri" w:eastAsia="Times New Roman" w:hAnsi="Calibri" w:cs="Calibri"/>
          <w:color w:val="212121"/>
          <w:lang w:eastAsia="it-IT"/>
        </w:rPr>
        <w:t>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 cittadino italiano è possibile costituire o acquistare quote di società.</w:t>
      </w:r>
    </w:p>
    <w:p w14:paraId="34329102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</w:p>
    <w:p w14:paraId="12F1DAC3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ASSUNZIONE DI CARICHE SOCIALI</w:t>
      </w:r>
    </w:p>
    <w:p w14:paraId="636226EE" w14:textId="21162422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In 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 cittadino italiano è possibile assumere cariche sociali</w:t>
      </w:r>
      <w:r>
        <w:rPr>
          <w:rFonts w:ascii="Calibri" w:eastAsia="Times New Roman" w:hAnsi="Calibri" w:cs="Calibri"/>
          <w:color w:val="212121"/>
          <w:lang w:eastAsia="it-IT"/>
        </w:rPr>
        <w:t>.</w:t>
      </w:r>
    </w:p>
    <w:p w14:paraId="477C6C3A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</w:p>
    <w:p w14:paraId="0B50B8E7" w14:textId="77777777" w:rsidR="00491944" w:rsidRDefault="00491944" w:rsidP="00104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>
        <w:rPr>
          <w:rFonts w:ascii="Calibri" w:eastAsia="Times New Roman" w:hAnsi="Calibri" w:cs="Calibri"/>
          <w:color w:val="212121"/>
          <w:lang w:eastAsia="it-IT"/>
        </w:rPr>
        <w:t>ACCETTAZIONE DI EREDITÀ O DONAZIONI</w:t>
      </w:r>
    </w:p>
    <w:p w14:paraId="32D22280" w14:textId="469B7894" w:rsidR="00491944" w:rsidRDefault="00491944" w:rsidP="00104064">
      <w:pPr>
        <w:jc w:val="both"/>
      </w:pPr>
      <w:r>
        <w:rPr>
          <w:rFonts w:ascii="Calibri" w:eastAsia="Times New Roman" w:hAnsi="Calibri" w:cs="Calibri"/>
          <w:color w:val="212121"/>
          <w:lang w:eastAsia="it-IT"/>
        </w:rPr>
        <w:t>In Capo Verde</w:t>
      </w:r>
      <w:r w:rsidRPr="00335C82">
        <w:rPr>
          <w:rFonts w:ascii="Calibri" w:eastAsia="Times New Roman" w:hAnsi="Calibri" w:cs="Calibri"/>
          <w:color w:val="212121"/>
          <w:lang w:eastAsia="it-IT"/>
        </w:rPr>
        <w:t xml:space="preserve"> per una persona fisica o giuridica italiana è possibile ac</w:t>
      </w:r>
      <w:r>
        <w:rPr>
          <w:rFonts w:ascii="Calibri" w:eastAsia="Times New Roman" w:hAnsi="Calibri" w:cs="Calibri"/>
          <w:color w:val="212121"/>
          <w:lang w:eastAsia="it-IT"/>
        </w:rPr>
        <w:t>cettare eredità o donazioni.</w:t>
      </w:r>
    </w:p>
    <w:bookmarkEnd w:id="0"/>
    <w:p w14:paraId="7095131E" w14:textId="77777777" w:rsidR="00D80D39" w:rsidRDefault="00D80D39" w:rsidP="00D80D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14:paraId="711E544F" w14:textId="510ACACA" w:rsidR="00C809D2" w:rsidRDefault="00C809D2" w:rsidP="00D80D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14:paraId="0FFD74D5" w14:textId="77777777" w:rsidR="00C809D2" w:rsidRDefault="00C809D2"/>
    <w:sectPr w:rsidR="00C80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035"/>
    <w:multiLevelType w:val="hybridMultilevel"/>
    <w:tmpl w:val="ED989B94"/>
    <w:lvl w:ilvl="0" w:tplc="FE8A7DD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C57E14"/>
    <w:multiLevelType w:val="hybridMultilevel"/>
    <w:tmpl w:val="53066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0B"/>
    <w:multiLevelType w:val="hybridMultilevel"/>
    <w:tmpl w:val="05FE1E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765F"/>
    <w:multiLevelType w:val="hybridMultilevel"/>
    <w:tmpl w:val="51E09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916"/>
    <w:multiLevelType w:val="hybridMultilevel"/>
    <w:tmpl w:val="51E09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5B0D"/>
    <w:multiLevelType w:val="hybridMultilevel"/>
    <w:tmpl w:val="80CA3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ED6"/>
    <w:multiLevelType w:val="hybridMultilevel"/>
    <w:tmpl w:val="31A052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405E"/>
    <w:multiLevelType w:val="hybridMultilevel"/>
    <w:tmpl w:val="0C5C9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20CA"/>
    <w:multiLevelType w:val="hybridMultilevel"/>
    <w:tmpl w:val="1FEE6A88"/>
    <w:lvl w:ilvl="0" w:tplc="E4D8BDCE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DD54AC9"/>
    <w:multiLevelType w:val="hybridMultilevel"/>
    <w:tmpl w:val="7AF8FE84"/>
    <w:lvl w:ilvl="0" w:tplc="656C75F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D2"/>
    <w:rsid w:val="00104064"/>
    <w:rsid w:val="00491944"/>
    <w:rsid w:val="00514620"/>
    <w:rsid w:val="00514F69"/>
    <w:rsid w:val="005A28B5"/>
    <w:rsid w:val="005C52F6"/>
    <w:rsid w:val="00870072"/>
    <w:rsid w:val="009C515D"/>
    <w:rsid w:val="00C809D2"/>
    <w:rsid w:val="00D8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FD9"/>
  <w15:chartTrackingRefBased/>
  <w15:docId w15:val="{168F06F2-DA0A-48BA-B3E7-B2FD21A4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Satullo</dc:creator>
  <cp:keywords/>
  <dc:description/>
  <cp:lastModifiedBy>Silvestri Andrea</cp:lastModifiedBy>
  <cp:revision>4</cp:revision>
  <dcterms:created xsi:type="dcterms:W3CDTF">2020-07-10T15:57:00Z</dcterms:created>
  <dcterms:modified xsi:type="dcterms:W3CDTF">2020-07-13T10:39:00Z</dcterms:modified>
</cp:coreProperties>
</file>