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13" w:rsidRDefault="00410313" w:rsidP="0041031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MAURITANIA</w:t>
      </w:r>
    </w:p>
    <w:bookmarkEnd w:id="0"/>
    <w:p w:rsidR="00410313" w:rsidRDefault="00410313" w:rsidP="0041031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410313" w:rsidRDefault="00410313" w:rsidP="0041031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410313" w:rsidRPr="00100314" w:rsidRDefault="00410313" w:rsidP="00410313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 </w:t>
      </w:r>
      <w:r w:rsidRPr="00100314">
        <w:rPr>
          <w:rFonts w:cs="Calibri"/>
          <w:lang w:val="it-IT"/>
        </w:rPr>
        <w:t>(firmato a Nouakchott il 05.4.2003, in vigore dal 16.12.2009)</w:t>
      </w:r>
    </w:p>
    <w:p w:rsidR="00410313" w:rsidRPr="00100314" w:rsidRDefault="00410313" w:rsidP="00410313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410313" w:rsidRDefault="00B56B20" w:rsidP="00410313">
      <w:pPr>
        <w:rPr>
          <w:lang w:val="it-IT"/>
        </w:rPr>
      </w:pPr>
    </w:p>
    <w:sectPr w:rsidR="00B56B20" w:rsidRPr="00410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51" w:rsidRDefault="008D7951" w:rsidP="009D2CF7">
      <w:pPr>
        <w:spacing w:after="0" w:line="240" w:lineRule="auto"/>
      </w:pPr>
      <w:r>
        <w:separator/>
      </w:r>
    </w:p>
  </w:endnote>
  <w:endnote w:type="continuationSeparator" w:id="0">
    <w:p w:rsidR="008D7951" w:rsidRDefault="008D7951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51" w:rsidRDefault="008D7951" w:rsidP="009D2CF7">
      <w:pPr>
        <w:spacing w:after="0" w:line="240" w:lineRule="auto"/>
      </w:pPr>
      <w:r>
        <w:separator/>
      </w:r>
    </w:p>
  </w:footnote>
  <w:footnote w:type="continuationSeparator" w:id="0">
    <w:p w:rsidR="008D7951" w:rsidRDefault="008D7951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5E2517"/>
    <w:rsid w:val="00656863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248FD"/>
    <w:rsid w:val="00891498"/>
    <w:rsid w:val="008D7951"/>
    <w:rsid w:val="008F0117"/>
    <w:rsid w:val="008F0B74"/>
    <w:rsid w:val="008F4BFA"/>
    <w:rsid w:val="00960950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D0390D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300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2020-05-13T12:24:00Z</dcterms:created>
  <dcterms:modified xsi:type="dcterms:W3CDTF">2020-05-13T12:24:00Z</dcterms:modified>
</cp:coreProperties>
</file>