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BA" w:rsidRPr="00C56DBA" w:rsidRDefault="00C56DBA" w:rsidP="009902EE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  <w:lang w:val="it-IT"/>
        </w:rPr>
      </w:pPr>
      <w:r w:rsidRPr="00100314">
        <w:rPr>
          <w:rFonts w:cs="Calibri"/>
          <w:b/>
          <w:bCs/>
          <w:lang w:val="it-IT"/>
        </w:rPr>
        <w:t>NAMIBIA</w:t>
      </w:r>
    </w:p>
    <w:p w:rsidR="006E180B" w:rsidRDefault="006E180B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highlight w:val="white"/>
          <w:lang w:val="it-IT"/>
        </w:rPr>
      </w:pPr>
    </w:p>
    <w:p w:rsidR="009902EE" w:rsidRPr="009902EE" w:rsidRDefault="009902EE" w:rsidP="006E180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9902EE">
        <w:rPr>
          <w:rFonts w:cs="Calibri"/>
          <w:lang w:val="it-IT"/>
        </w:rPr>
        <w:t>INFORMAZIONI GENERALI</w:t>
      </w:r>
    </w:p>
    <w:p w:rsidR="006E180B" w:rsidRPr="009902EE" w:rsidRDefault="006E180B" w:rsidP="006E180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9902EE">
        <w:rPr>
          <w:rFonts w:cs="Calibri"/>
          <w:lang w:val="it-IT"/>
        </w:rPr>
        <w:t>È in vigore un Accordo sulla Protezione e la Promozione degli Investimenti tra Italia e Namibia</w:t>
      </w:r>
      <w:r w:rsidR="008D7593" w:rsidRPr="009902EE">
        <w:rPr>
          <w:rFonts w:cs="Calibri"/>
          <w:lang w:val="it-IT"/>
        </w:rPr>
        <w:t xml:space="preserve">, il quale, ai sensi dell’art. 14, </w:t>
      </w:r>
      <w:r w:rsidRPr="009902EE">
        <w:rPr>
          <w:rFonts w:cs="Calibri"/>
          <w:lang w:val="it-IT"/>
        </w:rPr>
        <w:t xml:space="preserve">dovrebbe rimanere in vigore (salvo </w:t>
      </w:r>
      <w:r w:rsidR="008D7593" w:rsidRPr="009902EE">
        <w:rPr>
          <w:rFonts w:cs="Calibri"/>
          <w:lang w:val="it-IT"/>
        </w:rPr>
        <w:t>denuncia</w:t>
      </w:r>
      <w:r w:rsidRPr="009902EE">
        <w:rPr>
          <w:rFonts w:cs="Calibri"/>
          <w:lang w:val="it-IT"/>
        </w:rPr>
        <w:t xml:space="preserve"> da una delle due parti) fino al 30 maggio 2021. Secondo interpretazione costante, la sussistenza di un accordo bilaterale sulla protezione e la promozione degli investimenti fa venire meno la necessità dell’accertamento della condizione di reciprocità, ma si ritiene comunque utile fornire le seguenti indicazioni.</w:t>
      </w:r>
    </w:p>
    <w:p w:rsidR="006E180B" w:rsidRPr="009902EE" w:rsidRDefault="006E180B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highlight w:val="white"/>
          <w:lang w:val="it-IT"/>
        </w:rPr>
      </w:pPr>
    </w:p>
    <w:p w:rsidR="00C56DBA" w:rsidRPr="009902EE" w:rsidRDefault="00C56DBA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highlight w:val="white"/>
          <w:lang w:val="it-IT"/>
        </w:rPr>
      </w:pPr>
      <w:r w:rsidRPr="009902EE">
        <w:rPr>
          <w:rFonts w:cs="Calibri"/>
          <w:bCs/>
          <w:highlight w:val="white"/>
          <w:lang w:val="it-IT"/>
        </w:rPr>
        <w:t>ACQUISTO DI IMMOBILI E TERRENI</w:t>
      </w:r>
    </w:p>
    <w:p w:rsidR="006E180B" w:rsidRPr="009902EE" w:rsidRDefault="006E180B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9902EE">
        <w:rPr>
          <w:rFonts w:cs="Calibri"/>
          <w:highlight w:val="white"/>
          <w:lang w:val="it-IT"/>
        </w:rPr>
        <w:t>In termini generali, la Costituzione namibiana garantisce il diritto di tutti, inclusi quindi i cittadini stranieri, ad acquistare beni immobili in Namibia.</w:t>
      </w:r>
    </w:p>
    <w:p w:rsidR="006E180B" w:rsidRPr="009902EE" w:rsidRDefault="006E180B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9902EE">
        <w:rPr>
          <w:rFonts w:cs="Calibri"/>
          <w:highlight w:val="white"/>
          <w:lang w:val="it-IT"/>
        </w:rPr>
        <w:t xml:space="preserve">Una parziale restrizione deriva </w:t>
      </w:r>
      <w:r w:rsidRPr="009902EE">
        <w:rPr>
          <w:rFonts w:cs="Calibri"/>
          <w:i/>
          <w:iCs/>
          <w:highlight w:val="white"/>
          <w:lang w:val="it-IT"/>
        </w:rPr>
        <w:t>dall’</w:t>
      </w:r>
      <w:proofErr w:type="spellStart"/>
      <w:r w:rsidRPr="009902EE">
        <w:rPr>
          <w:rFonts w:cs="Calibri"/>
          <w:i/>
          <w:iCs/>
          <w:highlight w:val="white"/>
          <w:lang w:val="it-IT"/>
        </w:rPr>
        <w:t>Agricultur</w:t>
      </w:r>
      <w:r w:rsidR="008D7593" w:rsidRPr="009902EE">
        <w:rPr>
          <w:rFonts w:cs="Calibri"/>
          <w:i/>
          <w:iCs/>
          <w:highlight w:val="white"/>
          <w:lang w:val="it-IT"/>
        </w:rPr>
        <w:t>a</w:t>
      </w:r>
      <w:r w:rsidRPr="009902EE">
        <w:rPr>
          <w:rFonts w:cs="Calibri"/>
          <w:i/>
          <w:iCs/>
          <w:highlight w:val="white"/>
          <w:lang w:val="it-IT"/>
        </w:rPr>
        <w:t>l</w:t>
      </w:r>
      <w:proofErr w:type="spellEnd"/>
      <w:r w:rsidRPr="009902EE">
        <w:rPr>
          <w:rFonts w:cs="Calibri"/>
          <w:i/>
          <w:iCs/>
          <w:highlight w:val="white"/>
          <w:lang w:val="it-IT"/>
        </w:rPr>
        <w:t xml:space="preserve"> </w:t>
      </w:r>
      <w:proofErr w:type="spellStart"/>
      <w:r w:rsidRPr="009902EE">
        <w:rPr>
          <w:rFonts w:cs="Calibri"/>
          <w:i/>
          <w:iCs/>
          <w:highlight w:val="white"/>
          <w:lang w:val="it-IT"/>
        </w:rPr>
        <w:t>Land</w:t>
      </w:r>
      <w:proofErr w:type="spellEnd"/>
      <w:r w:rsidRPr="009902EE">
        <w:rPr>
          <w:rFonts w:cs="Calibri"/>
          <w:i/>
          <w:iCs/>
          <w:highlight w:val="white"/>
          <w:lang w:val="it-IT"/>
        </w:rPr>
        <w:t xml:space="preserve"> </w:t>
      </w:r>
      <w:proofErr w:type="spellStart"/>
      <w:r w:rsidRPr="009902EE">
        <w:rPr>
          <w:rFonts w:cs="Calibri"/>
          <w:i/>
          <w:iCs/>
          <w:highlight w:val="white"/>
          <w:lang w:val="it-IT"/>
        </w:rPr>
        <w:t>Reform</w:t>
      </w:r>
      <w:proofErr w:type="spellEnd"/>
      <w:r w:rsidR="00217BBE">
        <w:rPr>
          <w:rFonts w:cs="Calibri"/>
          <w:i/>
          <w:iCs/>
          <w:highlight w:val="white"/>
          <w:lang w:val="it-IT"/>
        </w:rPr>
        <w:t xml:space="preserve"> </w:t>
      </w:r>
      <w:proofErr w:type="spellStart"/>
      <w:r w:rsidRPr="009902EE">
        <w:rPr>
          <w:rFonts w:cs="Calibri"/>
          <w:i/>
          <w:iCs/>
          <w:highlight w:val="white"/>
          <w:lang w:val="it-IT"/>
        </w:rPr>
        <w:t>Act</w:t>
      </w:r>
      <w:proofErr w:type="spellEnd"/>
      <w:r w:rsidRPr="009902EE">
        <w:rPr>
          <w:rFonts w:cs="Calibri"/>
          <w:highlight w:val="white"/>
          <w:lang w:val="it-IT"/>
        </w:rPr>
        <w:t xml:space="preserve"> e riguarda l’acquisto di terreni ad uso agricolo da parte di cittadini o società straniere: in quel caso è infatti necessaria un’autorizzazione specifica da parte del Ministero dell’Agricoltura.</w:t>
      </w:r>
    </w:p>
    <w:p w:rsidR="00C56DBA" w:rsidRPr="009902EE" w:rsidRDefault="00C56DBA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C56DBA" w:rsidRPr="009902EE" w:rsidRDefault="00C56DBA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highlight w:val="white"/>
          <w:lang w:val="it-IT"/>
        </w:rPr>
      </w:pPr>
      <w:r w:rsidRPr="009902EE">
        <w:rPr>
          <w:rFonts w:cs="Calibri"/>
          <w:bCs/>
          <w:highlight w:val="white"/>
          <w:lang w:val="it-IT"/>
        </w:rPr>
        <w:t>COSTITUZIONE O ACQUISIZIONE DI SOCIETÀ O QUOTE AZIONARIE</w:t>
      </w:r>
    </w:p>
    <w:p w:rsidR="006E180B" w:rsidRPr="009902EE" w:rsidRDefault="00C56DBA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9902EE">
        <w:rPr>
          <w:rFonts w:cs="Calibri"/>
          <w:highlight w:val="white"/>
          <w:lang w:val="it-IT"/>
        </w:rPr>
        <w:t xml:space="preserve">Non vi sono restrizioni alla costituzione di società o all'acquisto di partecipazioni in società </w:t>
      </w:r>
      <w:r w:rsidR="006E180B" w:rsidRPr="009902EE">
        <w:rPr>
          <w:rFonts w:cs="Calibri"/>
          <w:highlight w:val="white"/>
          <w:lang w:val="it-IT"/>
        </w:rPr>
        <w:t>namibiane</w:t>
      </w:r>
      <w:r w:rsidRPr="009902EE">
        <w:rPr>
          <w:rFonts w:cs="Calibri"/>
          <w:highlight w:val="white"/>
          <w:lang w:val="it-IT"/>
        </w:rPr>
        <w:t>da parte di cittadini stranieri.</w:t>
      </w:r>
    </w:p>
    <w:p w:rsidR="00C56DBA" w:rsidRPr="009902EE" w:rsidRDefault="006E180B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9902EE">
        <w:rPr>
          <w:rFonts w:cs="Calibri"/>
          <w:highlight w:val="white"/>
          <w:lang w:val="it-IT"/>
        </w:rPr>
        <w:t xml:space="preserve">Per quanto riguarda gli investimenti volti allo sfruttamento delle risorse naturali, la legge namibiana </w:t>
      </w:r>
      <w:r w:rsidR="004C5406" w:rsidRPr="009902EE">
        <w:rPr>
          <w:rFonts w:cs="Calibri"/>
          <w:highlight w:val="white"/>
          <w:lang w:val="it-IT"/>
        </w:rPr>
        <w:t>prevede il diritto per il</w:t>
      </w:r>
      <w:r w:rsidRPr="009902EE">
        <w:rPr>
          <w:rFonts w:cs="Calibri"/>
          <w:highlight w:val="white"/>
          <w:lang w:val="it-IT"/>
        </w:rPr>
        <w:t xml:space="preserve"> governo di riservarsi o eventualmente acquisire quote nell’investimento stesso.</w:t>
      </w:r>
    </w:p>
    <w:p w:rsidR="00C56DBA" w:rsidRPr="009902EE" w:rsidRDefault="00C56DBA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</w:p>
    <w:p w:rsidR="00C56DBA" w:rsidRPr="009902EE" w:rsidRDefault="00C56DBA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highlight w:val="white"/>
          <w:lang w:val="it-IT"/>
        </w:rPr>
      </w:pPr>
      <w:r w:rsidRPr="009902EE">
        <w:rPr>
          <w:rFonts w:cs="Calibri"/>
          <w:bCs/>
          <w:highlight w:val="white"/>
          <w:lang w:val="it-IT"/>
        </w:rPr>
        <w:t>ASSUNZIONE DI CARICHE SOCIALI</w:t>
      </w:r>
    </w:p>
    <w:p w:rsidR="006E180B" w:rsidRPr="009902EE" w:rsidRDefault="00C56DBA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it-IT"/>
        </w:rPr>
      </w:pPr>
      <w:r w:rsidRPr="009902EE">
        <w:rPr>
          <w:rFonts w:cs="Calibri"/>
          <w:highlight w:val="white"/>
          <w:lang w:val="it-IT"/>
        </w:rPr>
        <w:t>Con riguardo all’assunzione di cariche sociali,</w:t>
      </w:r>
      <w:r w:rsidR="008D7593" w:rsidRPr="009902EE">
        <w:rPr>
          <w:rFonts w:cs="Calibri"/>
          <w:highlight w:val="white"/>
          <w:lang w:val="it-IT"/>
        </w:rPr>
        <w:t xml:space="preserve"> non risultano</w:t>
      </w:r>
      <w:r w:rsidR="006E180B" w:rsidRPr="009902EE">
        <w:rPr>
          <w:rFonts w:cs="Calibri"/>
          <w:highlight w:val="white"/>
          <w:lang w:val="it-IT"/>
        </w:rPr>
        <w:t>limiti alla possibilità per i cittadini stranieri di assumere qualsiasi  carica sociale,</w:t>
      </w:r>
      <w:r w:rsidR="006E180B" w:rsidRPr="009902EE">
        <w:rPr>
          <w:rFonts w:cs="Calibri"/>
          <w:lang w:val="it-IT"/>
        </w:rPr>
        <w:t xml:space="preserve"> pur essendo naturalmente richiesto il necessario visto lavorativo</w:t>
      </w:r>
      <w:r w:rsidR="008D7593" w:rsidRPr="009902EE">
        <w:rPr>
          <w:rFonts w:cs="Calibri"/>
          <w:lang w:val="it-IT"/>
        </w:rPr>
        <w:t xml:space="preserve"> o permesso di residenza</w:t>
      </w:r>
      <w:r w:rsidR="006E180B" w:rsidRPr="009902EE">
        <w:rPr>
          <w:rFonts w:cs="Calibri"/>
          <w:lang w:val="it-IT"/>
        </w:rPr>
        <w:t>.</w:t>
      </w:r>
    </w:p>
    <w:p w:rsidR="00C56DBA" w:rsidRPr="009902EE" w:rsidRDefault="00C56DBA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9902EE">
        <w:rPr>
          <w:rFonts w:cs="Calibri"/>
          <w:lang w:val="it-IT"/>
        </w:rPr>
        <w:br/>
      </w:r>
      <w:r w:rsidRPr="009902EE">
        <w:rPr>
          <w:rFonts w:cs="Calibri"/>
          <w:bCs/>
          <w:highlight w:val="white"/>
          <w:lang w:val="it-IT"/>
        </w:rPr>
        <w:t>EREDITÀ E DONAZIONI</w:t>
      </w:r>
    </w:p>
    <w:p w:rsidR="00C56DBA" w:rsidRPr="009902EE" w:rsidRDefault="00C56DBA" w:rsidP="00C56DB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white"/>
          <w:lang w:val="it-IT"/>
        </w:rPr>
      </w:pPr>
      <w:r w:rsidRPr="009902EE">
        <w:rPr>
          <w:rFonts w:cs="Calibri"/>
          <w:highlight w:val="white"/>
          <w:lang w:val="it-IT"/>
        </w:rPr>
        <w:t>Non vi sono restrizioni alla possibilità per i cittadini stranieri di accettare eredità o donazioni</w:t>
      </w:r>
      <w:r w:rsidR="006E180B" w:rsidRPr="009902EE">
        <w:rPr>
          <w:rFonts w:cs="Calibri"/>
          <w:highlight w:val="white"/>
          <w:lang w:val="it-IT"/>
        </w:rPr>
        <w:t xml:space="preserve">, </w:t>
      </w:r>
      <w:r w:rsidR="004C5406" w:rsidRPr="009902EE">
        <w:rPr>
          <w:rFonts w:cs="Calibri"/>
          <w:highlight w:val="white"/>
          <w:lang w:val="it-IT"/>
        </w:rPr>
        <w:t>anche con riguardo ai</w:t>
      </w:r>
      <w:r w:rsidR="006E180B" w:rsidRPr="009902EE">
        <w:rPr>
          <w:rFonts w:cs="Calibri"/>
          <w:highlight w:val="white"/>
          <w:lang w:val="it-IT"/>
        </w:rPr>
        <w:t xml:space="preserve"> terreni agricoli.</w:t>
      </w:r>
    </w:p>
    <w:p w:rsidR="00C56DBA" w:rsidRPr="009902EE" w:rsidRDefault="00C56DBA" w:rsidP="00A0435D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A0435D" w:rsidRPr="009902EE" w:rsidRDefault="00A0435D" w:rsidP="00A0435D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Cs/>
          <w:lang w:val="it-IT"/>
        </w:rPr>
      </w:pPr>
      <w:r w:rsidRPr="009902EE">
        <w:rPr>
          <w:rFonts w:cs="Calibri"/>
          <w:bCs/>
          <w:lang w:val="it-IT"/>
        </w:rPr>
        <w:t>ACCORDI IN VIGORE:</w:t>
      </w:r>
    </w:p>
    <w:p w:rsidR="00A0435D" w:rsidRPr="00100314" w:rsidRDefault="00A0435D" w:rsidP="00A0435D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PROMOZIONE E PROTEZIONE DEGLI INVESTIMENTI, CON PROTOCOLLO </w:t>
      </w:r>
      <w:r w:rsidRPr="00100314">
        <w:rPr>
          <w:rFonts w:cs="Calibri"/>
          <w:lang w:val="it-IT"/>
        </w:rPr>
        <w:t>(firmato a Windhoek il 09.7.2004, in vigore dal 30.5.2006)</w:t>
      </w:r>
    </w:p>
    <w:p w:rsidR="00A0435D" w:rsidRPr="00100314" w:rsidRDefault="00880991" w:rsidP="00217BBE">
      <w:pPr>
        <w:autoSpaceDE w:val="0"/>
        <w:autoSpaceDN w:val="0"/>
        <w:adjustRightInd w:val="0"/>
        <w:spacing w:before="40" w:after="40" w:line="240" w:lineRule="auto"/>
        <w:ind w:left="360" w:firstLine="348"/>
        <w:jc w:val="both"/>
        <w:rPr>
          <w:rFonts w:cs="Calibri"/>
          <w:lang w:val="it-IT"/>
        </w:rPr>
      </w:pPr>
      <w:hyperlink r:id="rId7" w:history="1">
        <w:r w:rsidR="00A0435D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A0435D" w:rsidRPr="00100314" w:rsidRDefault="00A0435D" w:rsidP="00A0435D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B56B20" w:rsidRPr="00A0435D" w:rsidRDefault="00B56B20" w:rsidP="00A0435D">
      <w:pPr>
        <w:rPr>
          <w:lang w:val="it-IT"/>
        </w:rPr>
      </w:pPr>
    </w:p>
    <w:sectPr w:rsidR="00B56B20" w:rsidRPr="00A0435D" w:rsidSect="00880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9D" w:rsidRDefault="00315D9D" w:rsidP="009D2CF7">
      <w:pPr>
        <w:spacing w:after="0" w:line="240" w:lineRule="auto"/>
      </w:pPr>
      <w:r>
        <w:separator/>
      </w:r>
    </w:p>
  </w:endnote>
  <w:endnote w:type="continuationSeparator" w:id="1">
    <w:p w:rsidR="00315D9D" w:rsidRDefault="00315D9D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9D" w:rsidRDefault="00315D9D" w:rsidP="009D2CF7">
      <w:pPr>
        <w:spacing w:after="0" w:line="240" w:lineRule="auto"/>
      </w:pPr>
      <w:r>
        <w:separator/>
      </w:r>
    </w:p>
  </w:footnote>
  <w:footnote w:type="continuationSeparator" w:id="1">
    <w:p w:rsidR="00315D9D" w:rsidRDefault="00315D9D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15F22A60"/>
    <w:multiLevelType w:val="multilevel"/>
    <w:tmpl w:val="A0D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9865CA"/>
    <w:multiLevelType w:val="multilevel"/>
    <w:tmpl w:val="84E6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73546"/>
    <w:rsid w:val="00191310"/>
    <w:rsid w:val="001B6FA3"/>
    <w:rsid w:val="001C10ED"/>
    <w:rsid w:val="001C364C"/>
    <w:rsid w:val="001C7150"/>
    <w:rsid w:val="001E2046"/>
    <w:rsid w:val="00217BBE"/>
    <w:rsid w:val="00241A19"/>
    <w:rsid w:val="00273C0B"/>
    <w:rsid w:val="002766C5"/>
    <w:rsid w:val="002B4982"/>
    <w:rsid w:val="00315D9D"/>
    <w:rsid w:val="00354A8F"/>
    <w:rsid w:val="0039085D"/>
    <w:rsid w:val="00393E4A"/>
    <w:rsid w:val="003A3A74"/>
    <w:rsid w:val="003F75F8"/>
    <w:rsid w:val="00410313"/>
    <w:rsid w:val="00424246"/>
    <w:rsid w:val="0045114A"/>
    <w:rsid w:val="00467FAA"/>
    <w:rsid w:val="004A0482"/>
    <w:rsid w:val="004A15B0"/>
    <w:rsid w:val="004C5406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656863"/>
    <w:rsid w:val="006B37FF"/>
    <w:rsid w:val="006D1645"/>
    <w:rsid w:val="006D4362"/>
    <w:rsid w:val="006E180B"/>
    <w:rsid w:val="00703D78"/>
    <w:rsid w:val="00715F04"/>
    <w:rsid w:val="00720D14"/>
    <w:rsid w:val="0072340A"/>
    <w:rsid w:val="007538AF"/>
    <w:rsid w:val="0076443B"/>
    <w:rsid w:val="00777D35"/>
    <w:rsid w:val="007D5452"/>
    <w:rsid w:val="007E77B7"/>
    <w:rsid w:val="007F0EA5"/>
    <w:rsid w:val="008166EE"/>
    <w:rsid w:val="008248FD"/>
    <w:rsid w:val="008640C7"/>
    <w:rsid w:val="00865039"/>
    <w:rsid w:val="00876B65"/>
    <w:rsid w:val="00880991"/>
    <w:rsid w:val="00891498"/>
    <w:rsid w:val="008D7593"/>
    <w:rsid w:val="008F0117"/>
    <w:rsid w:val="008F0B74"/>
    <w:rsid w:val="008F4BFA"/>
    <w:rsid w:val="00960950"/>
    <w:rsid w:val="0097633B"/>
    <w:rsid w:val="009902EE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53273"/>
    <w:rsid w:val="00A752A9"/>
    <w:rsid w:val="00A92E64"/>
    <w:rsid w:val="00A95A86"/>
    <w:rsid w:val="00AC0C55"/>
    <w:rsid w:val="00B30752"/>
    <w:rsid w:val="00B56B20"/>
    <w:rsid w:val="00B75AF2"/>
    <w:rsid w:val="00BA2C7A"/>
    <w:rsid w:val="00BA68A7"/>
    <w:rsid w:val="00BD6945"/>
    <w:rsid w:val="00BF4E7F"/>
    <w:rsid w:val="00C15593"/>
    <w:rsid w:val="00C537B0"/>
    <w:rsid w:val="00C56DBA"/>
    <w:rsid w:val="00C60938"/>
    <w:rsid w:val="00C72E3C"/>
    <w:rsid w:val="00C77B45"/>
    <w:rsid w:val="00C804B3"/>
    <w:rsid w:val="00C80FDD"/>
    <w:rsid w:val="00CB00D8"/>
    <w:rsid w:val="00D0390D"/>
    <w:rsid w:val="00D5025F"/>
    <w:rsid w:val="00D61262"/>
    <w:rsid w:val="00D84F4A"/>
    <w:rsid w:val="00D855C4"/>
    <w:rsid w:val="00DB5485"/>
    <w:rsid w:val="00DC13CC"/>
    <w:rsid w:val="00DD7C9B"/>
    <w:rsid w:val="00DD7D2E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55BB0"/>
    <w:rsid w:val="00F67FCE"/>
    <w:rsid w:val="00FC122B"/>
    <w:rsid w:val="00F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character" w:styleId="Collegamentoipertestuale">
    <w:name w:val="Hyperlink"/>
    <w:basedOn w:val="Carpredefinitoparagrafo"/>
    <w:uiPriority w:val="99"/>
    <w:unhideWhenUsed/>
    <w:rsid w:val="00C56DB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56D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2EE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2111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 Windows</cp:lastModifiedBy>
  <cp:revision>3</cp:revision>
  <dcterms:created xsi:type="dcterms:W3CDTF">2020-07-23T11:00:00Z</dcterms:created>
  <dcterms:modified xsi:type="dcterms:W3CDTF">2020-07-23T11:01:00Z</dcterms:modified>
</cp:coreProperties>
</file>