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A3" w:rsidRPr="005C7FD4" w:rsidRDefault="00F05CA3" w:rsidP="00F05CA3">
      <w:pPr>
        <w:autoSpaceDE w:val="0"/>
        <w:autoSpaceDN w:val="0"/>
        <w:adjustRightInd w:val="0"/>
        <w:spacing w:line="264" w:lineRule="auto"/>
        <w:jc w:val="both"/>
        <w:rPr>
          <w:rFonts w:cs="Calibri"/>
          <w:b/>
          <w:lang w:val="it-IT"/>
        </w:rPr>
      </w:pPr>
      <w:r w:rsidRPr="005C7FD4">
        <w:rPr>
          <w:rFonts w:cs="Calibri"/>
          <w:b/>
          <w:lang w:val="it-IT"/>
        </w:rPr>
        <w:t xml:space="preserve">SAN MARINO </w:t>
      </w:r>
    </w:p>
    <w:p w:rsidR="00F05CA3" w:rsidRPr="00F05CA3" w:rsidRDefault="00F05CA3" w:rsidP="00F05CA3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</w:p>
    <w:p w:rsidR="00F05CA3" w:rsidRPr="00F05CA3" w:rsidRDefault="00F05CA3" w:rsidP="00F05CA3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F05CA3">
        <w:rPr>
          <w:rFonts w:cs="Calibri"/>
          <w:lang w:val="it-IT"/>
        </w:rPr>
        <w:t xml:space="preserve">INFORMAZIONI GENERALI </w:t>
      </w:r>
    </w:p>
    <w:p w:rsidR="00F05CA3" w:rsidRPr="00F05CA3" w:rsidRDefault="00F05CA3" w:rsidP="00F05CA3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F05CA3">
        <w:rPr>
          <w:rFonts w:cs="Calibri"/>
          <w:lang w:val="it-IT"/>
        </w:rPr>
        <w:t xml:space="preserve">ACQUISTI IMMOBILIARI E COSTITUZIONI/PARTECIPAZIONI SOCIETARIE </w:t>
      </w:r>
    </w:p>
    <w:p w:rsidR="00F05CA3" w:rsidRPr="00F05CA3" w:rsidRDefault="00F05CA3" w:rsidP="00F05CA3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F05CA3">
        <w:rPr>
          <w:rFonts w:cs="Calibri"/>
          <w:lang w:val="it-IT"/>
        </w:rPr>
        <w:t xml:space="preserve">L'ordinamento sammarinese riconosce alla persona fisica o giuridica italiana la </w:t>
      </w:r>
      <w:r w:rsidR="005C7FD4" w:rsidRPr="00F05CA3">
        <w:rPr>
          <w:rFonts w:cs="Calibri"/>
          <w:lang w:val="it-IT"/>
        </w:rPr>
        <w:t>capacità</w:t>
      </w:r>
      <w:r w:rsidRPr="00F05CA3">
        <w:rPr>
          <w:rFonts w:cs="Calibri"/>
          <w:lang w:val="it-IT"/>
        </w:rPr>
        <w:t xml:space="preserve"> giuridica di acquistare immobili, creare </w:t>
      </w:r>
      <w:r w:rsidR="005C7FD4" w:rsidRPr="00F05CA3">
        <w:rPr>
          <w:rFonts w:cs="Calibri"/>
          <w:lang w:val="it-IT"/>
        </w:rPr>
        <w:t>società</w:t>
      </w:r>
      <w:r w:rsidRPr="00F05CA3">
        <w:rPr>
          <w:rFonts w:cs="Calibri"/>
          <w:lang w:val="it-IT"/>
        </w:rPr>
        <w:t xml:space="preserve">, stabilire sedi societarie, acquistare quote in </w:t>
      </w:r>
      <w:r w:rsidR="005C7FD4" w:rsidRPr="00F05CA3">
        <w:rPr>
          <w:rFonts w:cs="Calibri"/>
          <w:lang w:val="it-IT"/>
        </w:rPr>
        <w:t>società</w:t>
      </w:r>
      <w:r w:rsidRPr="00F05CA3">
        <w:rPr>
          <w:rFonts w:cs="Calibri"/>
          <w:lang w:val="it-IT"/>
        </w:rPr>
        <w:t xml:space="preserve"> di diritto sammarinese, creare associazioni e fondazioni, donare e succedere mortis causa, assumere cariche sociali. Per i membri del </w:t>
      </w:r>
      <w:bookmarkStart w:id="0" w:name="_GoBack"/>
      <w:bookmarkEnd w:id="0"/>
      <w:r w:rsidRPr="00F05CA3">
        <w:rPr>
          <w:rFonts w:cs="Calibri"/>
          <w:lang w:val="it-IT"/>
        </w:rPr>
        <w:t xml:space="preserve">collegio sindacale di una </w:t>
      </w:r>
      <w:r w:rsidR="005C7FD4" w:rsidRPr="00F05CA3">
        <w:rPr>
          <w:rFonts w:cs="Calibri"/>
          <w:lang w:val="it-IT"/>
        </w:rPr>
        <w:t>società</w:t>
      </w:r>
      <w:r w:rsidRPr="00F05CA3">
        <w:rPr>
          <w:rFonts w:cs="Calibri"/>
          <w:lang w:val="it-IT"/>
        </w:rPr>
        <w:t xml:space="preserve"> </w:t>
      </w:r>
      <w:r w:rsidR="005C7FD4" w:rsidRPr="00F05CA3">
        <w:rPr>
          <w:rFonts w:cs="Calibri"/>
          <w:lang w:val="it-IT"/>
        </w:rPr>
        <w:t>è</w:t>
      </w:r>
      <w:r w:rsidRPr="00F05CA3">
        <w:rPr>
          <w:rFonts w:cs="Calibri"/>
          <w:lang w:val="it-IT"/>
        </w:rPr>
        <w:t xml:space="preserve"> richiesta </w:t>
      </w:r>
      <w:r w:rsidR="005C7FD4" w:rsidRPr="00F05CA3">
        <w:rPr>
          <w:rFonts w:cs="Calibri"/>
          <w:lang w:val="it-IT"/>
        </w:rPr>
        <w:t>altresì</w:t>
      </w:r>
      <w:r w:rsidRPr="00F05CA3">
        <w:rPr>
          <w:rFonts w:cs="Calibri"/>
          <w:lang w:val="it-IT"/>
        </w:rPr>
        <w:t xml:space="preserve"> l'iscrizione al registro dei revisori contabili, per la quale </w:t>
      </w:r>
      <w:r w:rsidR="005C7FD4" w:rsidRPr="00F05CA3">
        <w:rPr>
          <w:rFonts w:cs="Calibri"/>
          <w:lang w:val="it-IT"/>
        </w:rPr>
        <w:t>è</w:t>
      </w:r>
      <w:r w:rsidRPr="00F05CA3">
        <w:rPr>
          <w:rFonts w:cs="Calibri"/>
          <w:lang w:val="it-IT"/>
        </w:rPr>
        <w:t xml:space="preserve"> richiesto il requisito della residenza a San Marino. Per la costituzione di un'associazione non commerciale </w:t>
      </w:r>
      <w:r w:rsidR="005C7FD4" w:rsidRPr="00F05CA3">
        <w:rPr>
          <w:rFonts w:cs="Calibri"/>
          <w:lang w:val="it-IT"/>
        </w:rPr>
        <w:t>è</w:t>
      </w:r>
      <w:r w:rsidRPr="00F05CA3">
        <w:rPr>
          <w:rFonts w:cs="Calibri"/>
          <w:lang w:val="it-IT"/>
        </w:rPr>
        <w:t xml:space="preserve"> richiesto il requisito della residenza per la maggioranza degli associati. </w:t>
      </w:r>
    </w:p>
    <w:p w:rsidR="00F05CA3" w:rsidRPr="00F05CA3" w:rsidRDefault="00F05CA3" w:rsidP="00F05CA3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F05CA3">
        <w:rPr>
          <w:rFonts w:cs="Calibri"/>
          <w:lang w:val="it-IT"/>
        </w:rPr>
        <w:t xml:space="preserve">Per l'acquisto di beni immobili dal 2018 </w:t>
      </w:r>
      <w:r w:rsidR="005C7FD4" w:rsidRPr="00F05CA3">
        <w:rPr>
          <w:rFonts w:cs="Calibri"/>
          <w:lang w:val="it-IT"/>
        </w:rPr>
        <w:t>è</w:t>
      </w:r>
      <w:r w:rsidRPr="00F05CA3">
        <w:rPr>
          <w:rFonts w:cs="Calibri"/>
          <w:lang w:val="it-IT"/>
        </w:rPr>
        <w:t xml:space="preserve"> stabilito che le persone fisiche di cittadinanza straniera e le persone giuridiche di diritto sammarinese possono a qualunque titolo acquistare fabbricati o porzioni di essi siti in territorio sammarinese e stipulare contratti di locazione finanziaria immobiliare senza </w:t>
      </w:r>
      <w:r w:rsidR="005C7FD4" w:rsidRPr="00F05CA3">
        <w:rPr>
          <w:rFonts w:cs="Calibri"/>
          <w:lang w:val="it-IT"/>
        </w:rPr>
        <w:t>necessità</w:t>
      </w:r>
      <w:r w:rsidRPr="00F05CA3">
        <w:rPr>
          <w:rFonts w:cs="Calibri"/>
          <w:lang w:val="it-IT"/>
        </w:rPr>
        <w:t xml:space="preserve"> della preventiva autorizzazione del Consiglio dei XII (Riferimenti normativi: Legge 24 dicembre 2018 n. 173 art. 51; Legge 3 ottobre 2019 n. 154) </w:t>
      </w:r>
    </w:p>
    <w:p w:rsidR="00F05CA3" w:rsidRPr="00F05CA3" w:rsidRDefault="00F05CA3" w:rsidP="00F05CA3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F05CA3">
        <w:rPr>
          <w:rFonts w:cs="Calibri"/>
          <w:lang w:val="it-IT"/>
        </w:rPr>
        <w:t xml:space="preserve">Per quanto attiene all'acquisizione di immobile a titolo successorio, esso non </w:t>
      </w:r>
      <w:r w:rsidR="005C7FD4" w:rsidRPr="00F05CA3">
        <w:rPr>
          <w:rFonts w:cs="Calibri"/>
          <w:lang w:val="it-IT"/>
        </w:rPr>
        <w:t>è</w:t>
      </w:r>
      <w:r w:rsidRPr="00F05CA3">
        <w:rPr>
          <w:rFonts w:cs="Calibri"/>
          <w:lang w:val="it-IT"/>
        </w:rPr>
        <w:t xml:space="preserve"> subordinato all'autorizzazione del Consiglio dei XII in caso di straniero discendente in linea retta, ovvero di coniuge straniero di cittadino sammarinese o di straniero residente defunto, che siano diventati eredi per successione legittima o testamentario (Riferimento normativo Legge 118/2010) </w:t>
      </w:r>
    </w:p>
    <w:p w:rsidR="005C7FD4" w:rsidRDefault="005C7FD4" w:rsidP="00A677C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A677C3" w:rsidRDefault="00A677C3" w:rsidP="00A677C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5C7FD4" w:rsidRDefault="00A677C3" w:rsidP="005C7FD4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r w:rsidRPr="005C7FD4">
        <w:rPr>
          <w:rFonts w:cs="Calibri"/>
          <w:color w:val="00B050"/>
          <w:lang w:val="it-IT"/>
        </w:rPr>
        <w:t>CONVENZIONE</w:t>
      </w:r>
      <w:r w:rsidR="005C7FD4" w:rsidRPr="005C7FD4">
        <w:rPr>
          <w:rFonts w:cs="Calibri"/>
          <w:color w:val="00B050"/>
          <w:lang w:val="it-IT"/>
        </w:rPr>
        <w:t xml:space="preserve"> DI AMICIZIA E BUON VICINATO </w:t>
      </w:r>
      <w:r w:rsidR="005C7FD4" w:rsidRPr="005C7FD4">
        <w:rPr>
          <w:rFonts w:cs="Calibri"/>
          <w:lang w:val="it-IT"/>
        </w:rPr>
        <w:t xml:space="preserve">(firmata a Roma il 31.3.1939, in vigore dal 30.9.1939) </w:t>
      </w:r>
      <w:hyperlink r:id="rId7" w:history="1">
        <w:r w:rsidRPr="005C7FD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5C7FD4" w:rsidRPr="005C7FD4" w:rsidRDefault="005C7FD4" w:rsidP="005C7FD4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r w:rsidRPr="005C7FD4">
        <w:rPr>
          <w:rFonts w:cs="Calibri"/>
          <w:color w:val="00B050"/>
          <w:lang w:val="it-IT"/>
        </w:rPr>
        <w:t xml:space="preserve">CONVENZIONE PER </w:t>
      </w:r>
      <w:r w:rsidR="00A677C3" w:rsidRPr="005C7FD4">
        <w:rPr>
          <w:rFonts w:cs="Calibri"/>
          <w:color w:val="00B050"/>
          <w:lang w:val="it-IT"/>
        </w:rPr>
        <w:t xml:space="preserve">EVITARE LE DOPPIE IMPOSIZIONI </w:t>
      </w:r>
      <w:r w:rsidRPr="005C7FD4">
        <w:rPr>
          <w:rFonts w:cs="Calibri"/>
          <w:lang w:val="it-IT"/>
        </w:rPr>
        <w:t xml:space="preserve">(firmata a Roma il 21.03.2002, ratificata il 19.07.2013 ed entrata in vigore il 03.10.2013) </w:t>
      </w:r>
    </w:p>
    <w:p w:rsidR="00A677C3" w:rsidRDefault="00756034" w:rsidP="00A677C3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lang w:val="it-IT"/>
        </w:rPr>
      </w:pPr>
      <w:hyperlink r:id="rId8" w:history="1">
        <w:r w:rsidR="00A677C3"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26062D" w:rsidRDefault="0026062D" w:rsidP="00A677C3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lang w:val="it-IT"/>
        </w:rPr>
      </w:pPr>
    </w:p>
    <w:p w:rsidR="0026062D" w:rsidRPr="0026062D" w:rsidRDefault="0026062D" w:rsidP="00A677C3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</w:p>
    <w:p w:rsidR="00B56B20" w:rsidRPr="00A677C3" w:rsidRDefault="00B56B20" w:rsidP="00A677C3">
      <w:pPr>
        <w:rPr>
          <w:lang w:val="it-IT"/>
        </w:rPr>
      </w:pPr>
    </w:p>
    <w:sectPr w:rsidR="00B56B20" w:rsidRPr="00A677C3" w:rsidSect="00D91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F6" w:rsidRDefault="007005F6" w:rsidP="009D2CF7">
      <w:pPr>
        <w:spacing w:after="0" w:line="240" w:lineRule="auto"/>
      </w:pPr>
      <w:r>
        <w:separator/>
      </w:r>
    </w:p>
  </w:endnote>
  <w:endnote w:type="continuationSeparator" w:id="0">
    <w:p w:rsidR="007005F6" w:rsidRDefault="007005F6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F6" w:rsidRDefault="007005F6" w:rsidP="009D2CF7">
      <w:pPr>
        <w:spacing w:after="0" w:line="240" w:lineRule="auto"/>
      </w:pPr>
      <w:r>
        <w:separator/>
      </w:r>
    </w:p>
  </w:footnote>
  <w:footnote w:type="continuationSeparator" w:id="0">
    <w:p w:rsidR="007005F6" w:rsidRDefault="007005F6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07CD67A7"/>
    <w:multiLevelType w:val="multilevel"/>
    <w:tmpl w:val="6DB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50B57"/>
    <w:rsid w:val="00064E74"/>
    <w:rsid w:val="00071C9D"/>
    <w:rsid w:val="00072227"/>
    <w:rsid w:val="00080F35"/>
    <w:rsid w:val="000A5623"/>
    <w:rsid w:val="000F51E0"/>
    <w:rsid w:val="000F64C3"/>
    <w:rsid w:val="00132672"/>
    <w:rsid w:val="00173546"/>
    <w:rsid w:val="001811A7"/>
    <w:rsid w:val="00191310"/>
    <w:rsid w:val="001B6FA3"/>
    <w:rsid w:val="001C10ED"/>
    <w:rsid w:val="001C364C"/>
    <w:rsid w:val="001C7150"/>
    <w:rsid w:val="001E2046"/>
    <w:rsid w:val="0020258B"/>
    <w:rsid w:val="00222E80"/>
    <w:rsid w:val="00241A19"/>
    <w:rsid w:val="0026062D"/>
    <w:rsid w:val="00273C0B"/>
    <w:rsid w:val="002766C5"/>
    <w:rsid w:val="002B4982"/>
    <w:rsid w:val="00317C17"/>
    <w:rsid w:val="00354A8F"/>
    <w:rsid w:val="0039085D"/>
    <w:rsid w:val="00393E4A"/>
    <w:rsid w:val="003A3A74"/>
    <w:rsid w:val="003F75F8"/>
    <w:rsid w:val="00410313"/>
    <w:rsid w:val="00412BF4"/>
    <w:rsid w:val="0045114A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A2ED8"/>
    <w:rsid w:val="005B572F"/>
    <w:rsid w:val="005C7FD4"/>
    <w:rsid w:val="005E177C"/>
    <w:rsid w:val="005E2517"/>
    <w:rsid w:val="005F1A5A"/>
    <w:rsid w:val="00656863"/>
    <w:rsid w:val="006B37FF"/>
    <w:rsid w:val="006C2B42"/>
    <w:rsid w:val="006D1645"/>
    <w:rsid w:val="006D4362"/>
    <w:rsid w:val="007005F6"/>
    <w:rsid w:val="00703D78"/>
    <w:rsid w:val="00715F04"/>
    <w:rsid w:val="00720D14"/>
    <w:rsid w:val="0072340A"/>
    <w:rsid w:val="007538AF"/>
    <w:rsid w:val="0076443B"/>
    <w:rsid w:val="00766543"/>
    <w:rsid w:val="007748BF"/>
    <w:rsid w:val="00777D35"/>
    <w:rsid w:val="007E77B7"/>
    <w:rsid w:val="007F0EA5"/>
    <w:rsid w:val="008166EE"/>
    <w:rsid w:val="00816D96"/>
    <w:rsid w:val="008203CC"/>
    <w:rsid w:val="008248FD"/>
    <w:rsid w:val="008640C7"/>
    <w:rsid w:val="00876B65"/>
    <w:rsid w:val="00891498"/>
    <w:rsid w:val="008C39DC"/>
    <w:rsid w:val="008F0117"/>
    <w:rsid w:val="008F0B74"/>
    <w:rsid w:val="008F4BFA"/>
    <w:rsid w:val="009209CE"/>
    <w:rsid w:val="009553BF"/>
    <w:rsid w:val="00960950"/>
    <w:rsid w:val="0097633B"/>
    <w:rsid w:val="00994435"/>
    <w:rsid w:val="009C6DCA"/>
    <w:rsid w:val="009D2CF7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677C3"/>
    <w:rsid w:val="00A752A9"/>
    <w:rsid w:val="00A92E64"/>
    <w:rsid w:val="00A95A86"/>
    <w:rsid w:val="00AA225E"/>
    <w:rsid w:val="00AC0C55"/>
    <w:rsid w:val="00B30752"/>
    <w:rsid w:val="00B56B20"/>
    <w:rsid w:val="00B75AF2"/>
    <w:rsid w:val="00B96BE3"/>
    <w:rsid w:val="00B97155"/>
    <w:rsid w:val="00BA2C7A"/>
    <w:rsid w:val="00BA68A7"/>
    <w:rsid w:val="00BF4E7F"/>
    <w:rsid w:val="00C15593"/>
    <w:rsid w:val="00C537B0"/>
    <w:rsid w:val="00C64278"/>
    <w:rsid w:val="00C72E3C"/>
    <w:rsid w:val="00C77B45"/>
    <w:rsid w:val="00C804B3"/>
    <w:rsid w:val="00C80FDD"/>
    <w:rsid w:val="00CB00D8"/>
    <w:rsid w:val="00D0390D"/>
    <w:rsid w:val="00D5025F"/>
    <w:rsid w:val="00D61262"/>
    <w:rsid w:val="00D713F1"/>
    <w:rsid w:val="00D84F4A"/>
    <w:rsid w:val="00D91C25"/>
    <w:rsid w:val="00DB5485"/>
    <w:rsid w:val="00DC13CC"/>
    <w:rsid w:val="00DD0187"/>
    <w:rsid w:val="00DD6EC1"/>
    <w:rsid w:val="00DD7C9B"/>
    <w:rsid w:val="00DE3BD6"/>
    <w:rsid w:val="00E06170"/>
    <w:rsid w:val="00E13802"/>
    <w:rsid w:val="00E15F10"/>
    <w:rsid w:val="00E25619"/>
    <w:rsid w:val="00E26323"/>
    <w:rsid w:val="00E37E43"/>
    <w:rsid w:val="00E45261"/>
    <w:rsid w:val="00E470FD"/>
    <w:rsid w:val="00E62320"/>
    <w:rsid w:val="00E63A13"/>
    <w:rsid w:val="00E81A05"/>
    <w:rsid w:val="00E92369"/>
    <w:rsid w:val="00F05CA3"/>
    <w:rsid w:val="00F54EDA"/>
    <w:rsid w:val="00F55BB0"/>
    <w:rsid w:val="00F67FCE"/>
    <w:rsid w:val="00F93AA3"/>
    <w:rsid w:val="00FC122B"/>
    <w:rsid w:val="00FD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6F6F"/>
  <w15:docId w15:val="{A6D0DAA8-3A2B-4D46-813A-D0B2D308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character" w:styleId="Collegamentoipertestuale">
    <w:name w:val="Hyperlink"/>
    <w:basedOn w:val="Carpredefinitoparagrafo"/>
    <w:uiPriority w:val="99"/>
    <w:unhideWhenUsed/>
    <w:rsid w:val="0026062D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260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2136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Silvestri Andrea</cp:lastModifiedBy>
  <cp:revision>2</cp:revision>
  <dcterms:created xsi:type="dcterms:W3CDTF">2020-07-06T14:36:00Z</dcterms:created>
  <dcterms:modified xsi:type="dcterms:W3CDTF">2020-07-06T14:36:00Z</dcterms:modified>
</cp:coreProperties>
</file>