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EE4E0" w14:textId="77777777" w:rsidR="00DA1DAB" w:rsidRDefault="00DA1DAB" w:rsidP="00E021F8">
      <w:pPr>
        <w:spacing w:after="0" w:line="240" w:lineRule="auto"/>
        <w:ind w:left="-567"/>
        <w:jc w:val="center"/>
        <w:rPr>
          <w:rFonts w:ascii="Times New Roman" w:eastAsia="Times New Roman" w:hAnsi="Times New Roman"/>
          <w:b/>
          <w:sz w:val="24"/>
          <w:szCs w:val="20"/>
          <w:lang w:eastAsia="en-GB"/>
        </w:rPr>
      </w:pPr>
      <w:r>
        <w:rPr>
          <w:b/>
          <w:noProof/>
          <w:lang w:eastAsia="en-GB"/>
        </w:rPr>
        <w:drawing>
          <wp:inline distT="0" distB="0" distL="0" distR="0" wp14:anchorId="59D73FA4" wp14:editId="31B159B6">
            <wp:extent cx="13811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inline>
        </w:drawing>
      </w:r>
    </w:p>
    <w:p w14:paraId="456F3F70" w14:textId="77777777" w:rsidR="00DA1DAB" w:rsidRPr="00BD751C" w:rsidRDefault="00DA1DAB" w:rsidP="00C87A97">
      <w:pPr>
        <w:spacing w:before="240" w:after="0" w:line="240" w:lineRule="auto"/>
        <w:ind w:left="-567"/>
        <w:jc w:val="center"/>
        <w:rPr>
          <w:rFonts w:ascii="Times New Roman" w:eastAsia="Times New Roman" w:hAnsi="Times New Roman"/>
          <w:b/>
          <w:sz w:val="24"/>
          <w:szCs w:val="20"/>
          <w:lang w:eastAsia="en-GB"/>
        </w:rPr>
      </w:pPr>
      <w:r>
        <w:rPr>
          <w:rFonts w:ascii="Times New Roman" w:eastAsia="Times New Roman" w:hAnsi="Times New Roman"/>
          <w:b/>
          <w:sz w:val="24"/>
          <w:szCs w:val="20"/>
          <w:lang w:eastAsia="en-GB"/>
        </w:rPr>
        <w:t>NOTICE OF VACANCY</w:t>
      </w:r>
      <w:r>
        <w:rPr>
          <w:rFonts w:ascii="Times New Roman" w:eastAsia="Times New Roman" w:hAnsi="Times New Roman"/>
          <w:b/>
          <w:sz w:val="24"/>
          <w:szCs w:val="20"/>
          <w:lang w:eastAsia="en-GB"/>
        </w:rPr>
        <w:br/>
      </w:r>
    </w:p>
    <w:p w14:paraId="57E19243" w14:textId="191A5D27" w:rsidR="00DA1DAB" w:rsidRPr="00BD751C" w:rsidRDefault="00DA1DAB" w:rsidP="00E021F8">
      <w:pPr>
        <w:spacing w:after="0" w:line="240" w:lineRule="auto"/>
        <w:ind w:left="-567"/>
        <w:jc w:val="center"/>
        <w:rPr>
          <w:rFonts w:ascii="Times New Roman" w:eastAsia="Times New Roman" w:hAnsi="Times New Roman"/>
          <w:b/>
          <w:sz w:val="24"/>
          <w:szCs w:val="20"/>
          <w:lang w:eastAsia="en-GB"/>
        </w:rPr>
      </w:pPr>
      <w:r w:rsidRPr="00BD751C">
        <w:rPr>
          <w:rFonts w:ascii="Times New Roman" w:eastAsia="Times New Roman" w:hAnsi="Times New Roman"/>
          <w:b/>
          <w:sz w:val="24"/>
          <w:szCs w:val="20"/>
          <w:lang w:eastAsia="en-GB"/>
        </w:rPr>
        <w:t>SECONDED NATIONAL EXPERT</w:t>
      </w:r>
      <w:r>
        <w:rPr>
          <w:rFonts w:ascii="Times New Roman" w:eastAsia="Times New Roman" w:hAnsi="Times New Roman"/>
          <w:b/>
          <w:sz w:val="24"/>
          <w:szCs w:val="20"/>
          <w:lang w:eastAsia="en-GB"/>
        </w:rPr>
        <w:t xml:space="preserve"> TO THE EUROPEAN COMMISSION</w:t>
      </w:r>
    </w:p>
    <w:p w14:paraId="03B507BC" w14:textId="77777777" w:rsidR="00DA1DAB" w:rsidRPr="00BD751C" w:rsidRDefault="00DA1DAB" w:rsidP="00BD751C">
      <w:pPr>
        <w:spacing w:after="0" w:line="240" w:lineRule="auto"/>
        <w:ind w:right="131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392"/>
        <w:gridCol w:w="2679"/>
        <w:gridCol w:w="6251"/>
      </w:tblGrid>
      <w:tr w:rsidR="00DA1DAB" w:rsidRPr="006268C0" w14:paraId="73DE2514" w14:textId="77777777" w:rsidTr="008419C9">
        <w:tc>
          <w:tcPr>
            <w:tcW w:w="3071" w:type="dxa"/>
            <w:gridSpan w:val="2"/>
            <w:tcBorders>
              <w:top w:val="single" w:sz="4" w:space="0" w:color="auto"/>
              <w:left w:val="single" w:sz="4" w:space="0" w:color="auto"/>
              <w:bottom w:val="single" w:sz="4" w:space="0" w:color="auto"/>
              <w:right w:val="single" w:sz="4" w:space="0" w:color="auto"/>
            </w:tcBorders>
            <w:shd w:val="clear" w:color="auto" w:fill="auto"/>
          </w:tcPr>
          <w:p w14:paraId="52F66048" w14:textId="77777777" w:rsidR="00DA1DAB" w:rsidRPr="00A859C6" w:rsidRDefault="00DA1DAB" w:rsidP="008914EC">
            <w:pPr>
              <w:spacing w:after="0" w:line="240" w:lineRule="auto"/>
              <w:ind w:right="-1881"/>
              <w:jc w:val="both"/>
              <w:rPr>
                <w:rFonts w:ascii="Times New Roman" w:eastAsia="Times New Roman" w:hAnsi="Times New Roman"/>
                <w:b/>
                <w:sz w:val="24"/>
                <w:szCs w:val="24"/>
                <w:lang w:val="fr-BE" w:eastAsia="en-GB"/>
              </w:rPr>
            </w:pPr>
            <w:r w:rsidRPr="00A859C6">
              <w:rPr>
                <w:rFonts w:ascii="Times New Roman" w:eastAsia="Times New Roman" w:hAnsi="Times New Roman"/>
                <w:b/>
                <w:sz w:val="24"/>
                <w:szCs w:val="24"/>
                <w:lang w:val="fr-BE" w:eastAsia="en-GB"/>
              </w:rPr>
              <w:t>Post identification:</w:t>
            </w:r>
          </w:p>
          <w:p w14:paraId="50D891B5" w14:textId="77777777" w:rsidR="00DA1DAB" w:rsidRPr="00A859C6" w:rsidRDefault="00DA1DAB" w:rsidP="006268C0">
            <w:pPr>
              <w:spacing w:after="0" w:line="240" w:lineRule="auto"/>
              <w:ind w:right="-1881"/>
              <w:jc w:val="both"/>
              <w:rPr>
                <w:rFonts w:ascii="Times New Roman" w:eastAsia="Times New Roman" w:hAnsi="Times New Roman"/>
                <w:sz w:val="20"/>
                <w:szCs w:val="20"/>
                <w:lang w:val="fr-BE" w:eastAsia="en-GB"/>
              </w:rPr>
            </w:pPr>
            <w:r w:rsidRPr="00A859C6">
              <w:rPr>
                <w:rFonts w:ascii="Times New Roman" w:eastAsia="Times New Roman" w:hAnsi="Times New Roman"/>
                <w:sz w:val="24"/>
                <w:szCs w:val="24"/>
                <w:lang w:val="fr-BE" w:eastAsia="en-GB"/>
              </w:rPr>
              <w:t>(DG-DIR-UNIT)</w:t>
            </w: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1F5AA7A5" w14:textId="77777777" w:rsidR="00DA1DAB" w:rsidRPr="00FD091D" w:rsidRDefault="00DA1DAB" w:rsidP="00D7439B">
            <w:pPr>
              <w:spacing w:before="120" w:after="0" w:line="240" w:lineRule="auto"/>
              <w:ind w:right="1315"/>
              <w:jc w:val="both"/>
              <w:rPr>
                <w:rFonts w:ascii="Times New Roman" w:eastAsia="Times New Roman" w:hAnsi="Times New Roman"/>
                <w:b/>
                <w:sz w:val="24"/>
                <w:szCs w:val="24"/>
                <w:lang w:eastAsia="en-GB"/>
              </w:rPr>
            </w:pPr>
            <w:r w:rsidRPr="00DC4A31">
              <w:rPr>
                <w:rFonts w:ascii="Times New Roman" w:eastAsia="Times New Roman" w:hAnsi="Times New Roman"/>
                <w:b/>
                <w:noProof/>
                <w:sz w:val="24"/>
                <w:szCs w:val="20"/>
                <w:lang w:val="fr-BE" w:eastAsia="en-GB"/>
              </w:rPr>
              <w:t>COMM</w:t>
            </w:r>
            <w:r w:rsidRPr="007548D0">
              <w:rPr>
                <w:rFonts w:ascii="Times New Roman" w:eastAsia="Times New Roman" w:hAnsi="Times New Roman"/>
                <w:b/>
                <w:noProof/>
                <w:sz w:val="24"/>
                <w:szCs w:val="20"/>
                <w:lang w:val="fr-BE" w:eastAsia="en-GB"/>
              </w:rPr>
              <w:t>-</w:t>
            </w:r>
            <w:r w:rsidRPr="00DC4A31">
              <w:rPr>
                <w:rFonts w:ascii="Times New Roman" w:eastAsia="Times New Roman" w:hAnsi="Times New Roman"/>
                <w:b/>
                <w:noProof/>
                <w:sz w:val="24"/>
                <w:szCs w:val="20"/>
                <w:lang w:val="fr-BE" w:eastAsia="en-GB"/>
              </w:rPr>
              <w:t>B</w:t>
            </w:r>
            <w:r w:rsidRPr="007548D0">
              <w:rPr>
                <w:rFonts w:ascii="Times New Roman" w:eastAsia="Times New Roman" w:hAnsi="Times New Roman"/>
                <w:b/>
                <w:noProof/>
                <w:sz w:val="24"/>
                <w:szCs w:val="20"/>
                <w:lang w:val="fr-BE" w:eastAsia="en-GB"/>
              </w:rPr>
              <w:t>-</w:t>
            </w:r>
            <w:r w:rsidR="00D7439B">
              <w:rPr>
                <w:rFonts w:ascii="Times New Roman" w:eastAsia="Times New Roman" w:hAnsi="Times New Roman"/>
                <w:b/>
                <w:noProof/>
                <w:sz w:val="24"/>
                <w:szCs w:val="20"/>
                <w:lang w:val="fr-BE" w:eastAsia="en-GB"/>
              </w:rPr>
              <w:t>2</w:t>
            </w:r>
          </w:p>
        </w:tc>
      </w:tr>
      <w:tr w:rsidR="00DA1DAB" w:rsidRPr="00DD3962" w14:paraId="6DAAC699" w14:textId="77777777" w:rsidTr="006268C0">
        <w:tc>
          <w:tcPr>
            <w:tcW w:w="392" w:type="dxa"/>
            <w:tcBorders>
              <w:top w:val="single" w:sz="4" w:space="0" w:color="auto"/>
              <w:left w:val="single" w:sz="4" w:space="0" w:color="auto"/>
            </w:tcBorders>
            <w:shd w:val="clear" w:color="auto" w:fill="auto"/>
          </w:tcPr>
          <w:p w14:paraId="2C415CB0" w14:textId="77777777" w:rsidR="00DA1DAB" w:rsidRPr="006268C0" w:rsidRDefault="00DA1DAB" w:rsidP="008914EC">
            <w:pPr>
              <w:spacing w:after="0" w:line="240" w:lineRule="auto"/>
              <w:ind w:right="1317"/>
              <w:jc w:val="both"/>
              <w:rPr>
                <w:rFonts w:ascii="Times New Roman" w:eastAsia="Times New Roman" w:hAnsi="Times New Roman"/>
                <w:b/>
                <w:sz w:val="20"/>
                <w:szCs w:val="20"/>
                <w:lang w:eastAsia="en-GB"/>
              </w:rPr>
            </w:pPr>
          </w:p>
        </w:tc>
        <w:tc>
          <w:tcPr>
            <w:tcW w:w="2679" w:type="dxa"/>
            <w:vMerge w:val="restart"/>
            <w:tcBorders>
              <w:top w:val="single" w:sz="4" w:space="0" w:color="auto"/>
              <w:right w:val="single" w:sz="4" w:space="0" w:color="auto"/>
            </w:tcBorders>
            <w:shd w:val="clear" w:color="auto" w:fill="auto"/>
          </w:tcPr>
          <w:p w14:paraId="628D9F7B" w14:textId="77777777" w:rsidR="00DA1DAB" w:rsidRPr="006268C0"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Pr>
                <w:rFonts w:ascii="Times New Roman" w:eastAsia="Times New Roman" w:hAnsi="Times New Roman"/>
                <w:b/>
                <w:sz w:val="20"/>
                <w:szCs w:val="20"/>
                <w:lang w:eastAsia="en-GB"/>
              </w:rPr>
              <w:t>-G</w:t>
            </w:r>
            <w:r w:rsidRPr="00332F69">
              <w:rPr>
                <w:rFonts w:ascii="Times New Roman" w:eastAsia="Times New Roman" w:hAnsi="Times New Roman"/>
                <w:b/>
                <w:sz w:val="20"/>
                <w:szCs w:val="20"/>
                <w:lang w:eastAsia="en-GB"/>
              </w:rPr>
              <w:t>eneral</w:t>
            </w:r>
            <w:r w:rsidRPr="006268C0">
              <w:rPr>
                <w:rFonts w:ascii="Times New Roman" w:eastAsia="Times New Roman" w:hAnsi="Times New Roman"/>
                <w:b/>
                <w:sz w:val="20"/>
                <w:szCs w:val="20"/>
                <w:lang w:eastAsia="en-GB"/>
              </w:rPr>
              <w:t>:</w:t>
            </w:r>
          </w:p>
          <w:p w14:paraId="6E2C1FD3" w14:textId="77777777" w:rsidR="00DA1DAB" w:rsidRPr="006268C0"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Directorate</w:t>
            </w:r>
            <w:r w:rsidRPr="006268C0">
              <w:rPr>
                <w:rFonts w:ascii="Times New Roman" w:eastAsia="Times New Roman" w:hAnsi="Times New Roman"/>
                <w:b/>
                <w:sz w:val="20"/>
                <w:szCs w:val="20"/>
                <w:lang w:eastAsia="en-GB"/>
              </w:rPr>
              <w:t>:</w:t>
            </w:r>
          </w:p>
          <w:p w14:paraId="2DCDE24E" w14:textId="77777777" w:rsidR="00DA1DAB" w:rsidRPr="006268C0"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Unit:</w:t>
            </w:r>
          </w:p>
          <w:p w14:paraId="4E6F9F87" w14:textId="77777777" w:rsidR="00DA1DAB"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Head of Unit:</w:t>
            </w:r>
          </w:p>
          <w:p w14:paraId="2B47EC0A" w14:textId="77777777" w:rsidR="00DA1DAB" w:rsidRPr="006268C0"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Email address:</w:t>
            </w:r>
          </w:p>
          <w:p w14:paraId="013707FD" w14:textId="77777777" w:rsidR="00DA1DAB" w:rsidRPr="006268C0"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6268C0">
              <w:rPr>
                <w:rFonts w:ascii="Times New Roman" w:eastAsia="Times New Roman" w:hAnsi="Times New Roman"/>
                <w:b/>
                <w:sz w:val="20"/>
                <w:szCs w:val="20"/>
                <w:lang w:eastAsia="en-GB"/>
              </w:rPr>
              <w:t>Telephone:</w:t>
            </w:r>
          </w:p>
          <w:p w14:paraId="373A2BE9" w14:textId="77777777" w:rsidR="00DA1DAB" w:rsidRPr="006268C0"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val="restart"/>
            <w:tcBorders>
              <w:top w:val="single" w:sz="4" w:space="0" w:color="auto"/>
              <w:left w:val="single" w:sz="4" w:space="0" w:color="auto"/>
              <w:right w:val="single" w:sz="4" w:space="0" w:color="auto"/>
            </w:tcBorders>
            <w:shd w:val="clear" w:color="auto" w:fill="auto"/>
          </w:tcPr>
          <w:p w14:paraId="4DB3498F" w14:textId="77777777" w:rsidR="00DA1DAB" w:rsidRPr="00D7439B" w:rsidRDefault="00DA1DAB" w:rsidP="007548D0">
            <w:pPr>
              <w:spacing w:after="0" w:line="240" w:lineRule="auto"/>
              <w:ind w:right="1317"/>
              <w:jc w:val="both"/>
              <w:rPr>
                <w:rFonts w:ascii="Times New Roman" w:eastAsia="Times New Roman" w:hAnsi="Times New Roman"/>
                <w:b/>
                <w:sz w:val="20"/>
                <w:szCs w:val="20"/>
                <w:lang w:eastAsia="en-GB"/>
              </w:rPr>
            </w:pPr>
            <w:r w:rsidRPr="00D7439B">
              <w:rPr>
                <w:rFonts w:ascii="Times New Roman" w:eastAsia="Times New Roman" w:hAnsi="Times New Roman"/>
                <w:b/>
                <w:sz w:val="20"/>
                <w:szCs w:val="20"/>
                <w:lang w:eastAsia="en-GB"/>
              </w:rPr>
              <w:t>Communication</w:t>
            </w:r>
          </w:p>
          <w:p w14:paraId="7219D5ED" w14:textId="4292C20B" w:rsidR="00DA1DAB" w:rsidRPr="00D7439B" w:rsidRDefault="00DA1DAB" w:rsidP="007548D0">
            <w:pPr>
              <w:spacing w:after="0" w:line="240" w:lineRule="auto"/>
              <w:ind w:right="1317"/>
              <w:jc w:val="both"/>
              <w:rPr>
                <w:rFonts w:ascii="Times New Roman" w:eastAsia="Times New Roman" w:hAnsi="Times New Roman"/>
                <w:b/>
                <w:sz w:val="20"/>
                <w:szCs w:val="20"/>
                <w:lang w:eastAsia="en-GB"/>
              </w:rPr>
            </w:pPr>
            <w:r w:rsidRPr="00D7439B">
              <w:rPr>
                <w:rFonts w:ascii="Times New Roman" w:eastAsia="Times New Roman" w:hAnsi="Times New Roman"/>
                <w:b/>
                <w:noProof/>
                <w:sz w:val="20"/>
                <w:szCs w:val="20"/>
                <w:lang w:eastAsia="en-GB"/>
              </w:rPr>
              <w:t>B</w:t>
            </w:r>
            <w:r w:rsidRPr="00D7439B">
              <w:rPr>
                <w:rFonts w:ascii="Times New Roman" w:eastAsia="Times New Roman" w:hAnsi="Times New Roman"/>
                <w:b/>
                <w:sz w:val="20"/>
                <w:szCs w:val="20"/>
                <w:lang w:eastAsia="en-GB"/>
              </w:rPr>
              <w:t xml:space="preserve"> - </w:t>
            </w:r>
            <w:r w:rsidR="0030644A" w:rsidRPr="0030644A">
              <w:rPr>
                <w:rFonts w:ascii="Times New Roman" w:eastAsia="Times New Roman" w:hAnsi="Times New Roman"/>
                <w:b/>
                <w:sz w:val="20"/>
                <w:szCs w:val="20"/>
                <w:lang w:eastAsia="en-GB"/>
              </w:rPr>
              <w:t>Strategy &amp; Corporate Communication</w:t>
            </w:r>
            <w:bookmarkStart w:id="0" w:name="_GoBack"/>
            <w:bookmarkEnd w:id="0"/>
          </w:p>
          <w:p w14:paraId="6430E346" w14:textId="3DC51710" w:rsidR="00DA1DAB" w:rsidRPr="00D7439B" w:rsidRDefault="00DA1DAB" w:rsidP="004E71BB">
            <w:pPr>
              <w:spacing w:after="0" w:line="240" w:lineRule="auto"/>
              <w:ind w:right="317"/>
              <w:jc w:val="both"/>
              <w:rPr>
                <w:rFonts w:ascii="Times New Roman" w:eastAsia="Times New Roman" w:hAnsi="Times New Roman"/>
                <w:b/>
                <w:sz w:val="20"/>
                <w:szCs w:val="20"/>
                <w:lang w:eastAsia="en-GB"/>
              </w:rPr>
            </w:pPr>
            <w:r w:rsidRPr="00D7439B">
              <w:rPr>
                <w:rFonts w:ascii="Times New Roman" w:eastAsia="Times New Roman" w:hAnsi="Times New Roman"/>
                <w:b/>
                <w:noProof/>
                <w:sz w:val="20"/>
                <w:szCs w:val="20"/>
                <w:lang w:eastAsia="en-GB"/>
              </w:rPr>
              <w:t>B.</w:t>
            </w:r>
            <w:r w:rsidR="00D7439B">
              <w:rPr>
                <w:rFonts w:ascii="Times New Roman" w:eastAsia="Times New Roman" w:hAnsi="Times New Roman"/>
                <w:b/>
                <w:noProof/>
                <w:sz w:val="20"/>
                <w:szCs w:val="20"/>
                <w:lang w:eastAsia="en-GB"/>
              </w:rPr>
              <w:t>2</w:t>
            </w:r>
            <w:r w:rsidRPr="00D7439B">
              <w:rPr>
                <w:rFonts w:ascii="Times New Roman" w:eastAsia="Times New Roman" w:hAnsi="Times New Roman"/>
                <w:b/>
                <w:noProof/>
                <w:sz w:val="20"/>
                <w:szCs w:val="20"/>
                <w:lang w:eastAsia="en-GB"/>
              </w:rPr>
              <w:t xml:space="preserve"> </w:t>
            </w:r>
            <w:r w:rsidR="00D7439B">
              <w:rPr>
                <w:rFonts w:ascii="Times New Roman" w:eastAsia="Times New Roman" w:hAnsi="Times New Roman"/>
                <w:b/>
                <w:sz w:val="20"/>
                <w:szCs w:val="20"/>
                <w:lang w:eastAsia="en-GB"/>
              </w:rPr>
              <w:t>–</w:t>
            </w:r>
            <w:r w:rsidRPr="00D7439B">
              <w:rPr>
                <w:rFonts w:ascii="Times New Roman" w:eastAsia="Times New Roman" w:hAnsi="Times New Roman"/>
                <w:b/>
                <w:sz w:val="20"/>
                <w:szCs w:val="20"/>
                <w:lang w:eastAsia="en-GB"/>
              </w:rPr>
              <w:t xml:space="preserve"> </w:t>
            </w:r>
            <w:r w:rsidR="00883687" w:rsidRPr="00883687">
              <w:rPr>
                <w:rFonts w:ascii="Times New Roman" w:eastAsia="Times New Roman" w:hAnsi="Times New Roman"/>
                <w:b/>
                <w:noProof/>
                <w:sz w:val="20"/>
                <w:szCs w:val="20"/>
                <w:lang w:eastAsia="en-GB"/>
              </w:rPr>
              <w:t>Interinstitutional Relations, Corporate Contracts &amp; EDCC</w:t>
            </w:r>
          </w:p>
          <w:p w14:paraId="6FAB22C5" w14:textId="77777777" w:rsidR="00FF2213" w:rsidRPr="004E71BB" w:rsidRDefault="00F654E6" w:rsidP="00FF2213">
            <w:pPr>
              <w:spacing w:after="0" w:line="240" w:lineRule="auto"/>
              <w:ind w:right="1317"/>
              <w:jc w:val="both"/>
              <w:rPr>
                <w:rFonts w:ascii="Times New Roman" w:eastAsia="Times New Roman" w:hAnsi="Times New Roman"/>
                <w:b/>
                <w:noProof/>
                <w:sz w:val="20"/>
                <w:szCs w:val="20"/>
                <w:lang w:eastAsia="en-GB"/>
              </w:rPr>
            </w:pPr>
            <w:r w:rsidRPr="004E71BB">
              <w:rPr>
                <w:rFonts w:ascii="Times New Roman" w:eastAsia="Times New Roman" w:hAnsi="Times New Roman"/>
                <w:b/>
                <w:noProof/>
                <w:sz w:val="20"/>
                <w:szCs w:val="20"/>
                <w:lang w:eastAsia="en-GB"/>
              </w:rPr>
              <w:t xml:space="preserve">Mr Jens </w:t>
            </w:r>
            <w:r w:rsidR="00FF2213" w:rsidRPr="004E71BB">
              <w:rPr>
                <w:rFonts w:ascii="Times New Roman" w:eastAsia="Times New Roman" w:hAnsi="Times New Roman"/>
                <w:b/>
                <w:noProof/>
                <w:sz w:val="20"/>
                <w:szCs w:val="20"/>
                <w:lang w:eastAsia="en-GB"/>
              </w:rPr>
              <w:t xml:space="preserve">MESTER </w:t>
            </w:r>
          </w:p>
          <w:p w14:paraId="2A515714" w14:textId="2F53E724" w:rsidR="00FF2213" w:rsidRPr="004E71BB" w:rsidRDefault="0030644A" w:rsidP="00FF2213">
            <w:pPr>
              <w:spacing w:after="0" w:line="240" w:lineRule="auto"/>
              <w:ind w:right="1317"/>
              <w:jc w:val="both"/>
              <w:rPr>
                <w:rFonts w:ascii="Times New Roman" w:eastAsia="Times New Roman" w:hAnsi="Times New Roman"/>
                <w:b/>
                <w:noProof/>
                <w:sz w:val="20"/>
                <w:szCs w:val="20"/>
                <w:lang w:eastAsia="en-GB"/>
              </w:rPr>
            </w:pPr>
            <w:hyperlink r:id="rId10" w:history="1">
              <w:r w:rsidR="00FF2213" w:rsidRPr="004E71BB">
                <w:rPr>
                  <w:rStyle w:val="Hyperlink"/>
                  <w:rFonts w:ascii="Times New Roman" w:eastAsia="Times New Roman" w:hAnsi="Times New Roman"/>
                  <w:b/>
                  <w:noProof/>
                  <w:sz w:val="20"/>
                  <w:szCs w:val="20"/>
                  <w:lang w:eastAsia="en-GB"/>
                </w:rPr>
                <w:t>jens.mester@ec.europa.eu</w:t>
              </w:r>
            </w:hyperlink>
            <w:r w:rsidR="00F654E6" w:rsidRPr="004E71BB">
              <w:rPr>
                <w:rFonts w:ascii="Times New Roman" w:eastAsia="Times New Roman" w:hAnsi="Times New Roman"/>
                <w:b/>
                <w:noProof/>
                <w:sz w:val="20"/>
                <w:szCs w:val="20"/>
                <w:lang w:eastAsia="en-GB"/>
              </w:rPr>
              <w:t xml:space="preserve"> </w:t>
            </w:r>
          </w:p>
          <w:p w14:paraId="3FB068A1" w14:textId="218D6364" w:rsidR="00DA1DAB" w:rsidRPr="00D7439B" w:rsidRDefault="00DA1DAB" w:rsidP="00FF2213">
            <w:pPr>
              <w:spacing w:after="0" w:line="240" w:lineRule="auto"/>
              <w:ind w:right="1317"/>
              <w:jc w:val="both"/>
              <w:rPr>
                <w:rFonts w:ascii="Times New Roman" w:eastAsia="Times New Roman" w:hAnsi="Times New Roman"/>
                <w:b/>
                <w:sz w:val="20"/>
                <w:szCs w:val="20"/>
                <w:lang w:eastAsia="en-GB"/>
              </w:rPr>
            </w:pPr>
            <w:r w:rsidRPr="00D7439B">
              <w:rPr>
                <w:rFonts w:ascii="Times New Roman" w:eastAsia="Times New Roman" w:hAnsi="Times New Roman"/>
                <w:b/>
                <w:sz w:val="20"/>
                <w:szCs w:val="20"/>
                <w:lang w:eastAsia="en-GB"/>
              </w:rPr>
              <w:t>+32 2 29</w:t>
            </w:r>
            <w:r w:rsidR="004E71BB">
              <w:rPr>
                <w:rFonts w:ascii="Times New Roman" w:eastAsia="Times New Roman" w:hAnsi="Times New Roman"/>
                <w:b/>
                <w:sz w:val="20"/>
                <w:szCs w:val="20"/>
                <w:lang w:eastAsia="en-GB"/>
              </w:rPr>
              <w:t xml:space="preserve"> </w:t>
            </w:r>
            <w:r w:rsidR="00F654E6" w:rsidRPr="00F654E6">
              <w:rPr>
                <w:rFonts w:ascii="Times New Roman" w:eastAsia="Times New Roman" w:hAnsi="Times New Roman"/>
                <w:b/>
                <w:sz w:val="20"/>
                <w:szCs w:val="20"/>
                <w:lang w:eastAsia="en-GB"/>
              </w:rPr>
              <w:t>63973</w:t>
            </w:r>
          </w:p>
        </w:tc>
      </w:tr>
      <w:tr w:rsidR="00DA1DAB" w:rsidRPr="00DD3962" w14:paraId="19831F34" w14:textId="77777777" w:rsidTr="00EB5828">
        <w:tc>
          <w:tcPr>
            <w:tcW w:w="392" w:type="dxa"/>
            <w:tcBorders>
              <w:left w:val="single" w:sz="4" w:space="0" w:color="auto"/>
            </w:tcBorders>
            <w:shd w:val="clear" w:color="auto" w:fill="auto"/>
          </w:tcPr>
          <w:p w14:paraId="4B91BAD1" w14:textId="77777777" w:rsidR="00DA1DAB" w:rsidRPr="00D7439B" w:rsidRDefault="00DA1DAB"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14:paraId="30B8B8AC" w14:textId="77777777" w:rsidR="00DA1DAB" w:rsidRPr="00D7439B"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14:paraId="399162AB" w14:textId="77777777" w:rsidR="00DA1DAB" w:rsidRPr="00D7439B" w:rsidRDefault="00DA1DAB" w:rsidP="008914EC">
            <w:pPr>
              <w:spacing w:after="0" w:line="240" w:lineRule="auto"/>
              <w:ind w:right="1317"/>
              <w:jc w:val="both"/>
              <w:rPr>
                <w:rFonts w:ascii="Times New Roman" w:eastAsia="Times New Roman" w:hAnsi="Times New Roman"/>
                <w:b/>
                <w:sz w:val="20"/>
                <w:szCs w:val="20"/>
                <w:lang w:eastAsia="en-GB"/>
              </w:rPr>
            </w:pPr>
          </w:p>
        </w:tc>
      </w:tr>
      <w:tr w:rsidR="00DA1DAB" w:rsidRPr="00DD3962" w14:paraId="1D5DC609" w14:textId="77777777" w:rsidTr="00FA342C">
        <w:trPr>
          <w:trHeight w:val="1225"/>
        </w:trPr>
        <w:tc>
          <w:tcPr>
            <w:tcW w:w="392" w:type="dxa"/>
            <w:tcBorders>
              <w:left w:val="single" w:sz="4" w:space="0" w:color="auto"/>
            </w:tcBorders>
            <w:shd w:val="clear" w:color="auto" w:fill="auto"/>
          </w:tcPr>
          <w:p w14:paraId="5650C2A4" w14:textId="77777777" w:rsidR="00DA1DAB" w:rsidRPr="00D7439B" w:rsidRDefault="00DA1DAB" w:rsidP="008914E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14:paraId="7347E29E" w14:textId="77777777" w:rsidR="00DA1DAB" w:rsidRPr="00D7439B"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vMerge/>
            <w:tcBorders>
              <w:left w:val="single" w:sz="4" w:space="0" w:color="auto"/>
              <w:right w:val="single" w:sz="4" w:space="0" w:color="auto"/>
            </w:tcBorders>
            <w:shd w:val="clear" w:color="auto" w:fill="auto"/>
          </w:tcPr>
          <w:p w14:paraId="27CDCDD2" w14:textId="77777777" w:rsidR="00DA1DAB" w:rsidRPr="00D7439B" w:rsidRDefault="00DA1DAB" w:rsidP="008914EC">
            <w:pPr>
              <w:spacing w:after="0" w:line="240" w:lineRule="auto"/>
              <w:ind w:right="1317"/>
              <w:jc w:val="both"/>
              <w:rPr>
                <w:rFonts w:ascii="Times New Roman" w:eastAsia="Times New Roman" w:hAnsi="Times New Roman"/>
                <w:b/>
                <w:sz w:val="20"/>
                <w:szCs w:val="20"/>
                <w:lang w:eastAsia="en-GB"/>
              </w:rPr>
            </w:pPr>
          </w:p>
        </w:tc>
      </w:tr>
      <w:tr w:rsidR="00DA1DAB" w:rsidRPr="00C8629F" w14:paraId="61A8A3F7" w14:textId="77777777" w:rsidTr="00EB5828">
        <w:tc>
          <w:tcPr>
            <w:tcW w:w="392" w:type="dxa"/>
            <w:tcBorders>
              <w:left w:val="single" w:sz="4" w:space="0" w:color="auto"/>
            </w:tcBorders>
            <w:shd w:val="clear" w:color="auto" w:fill="auto"/>
          </w:tcPr>
          <w:p w14:paraId="31830B75" w14:textId="77777777" w:rsidR="00DA1DAB" w:rsidRPr="00D7439B" w:rsidRDefault="00DA1DAB" w:rsidP="008914EC">
            <w:pPr>
              <w:spacing w:after="0" w:line="240" w:lineRule="auto"/>
              <w:ind w:right="1317"/>
              <w:jc w:val="both"/>
              <w:rPr>
                <w:rFonts w:ascii="Times New Roman" w:eastAsia="Times New Roman" w:hAnsi="Times New Roman"/>
                <w:b/>
                <w:sz w:val="20"/>
                <w:szCs w:val="20"/>
                <w:lang w:eastAsia="en-GB"/>
              </w:rPr>
            </w:pPr>
          </w:p>
        </w:tc>
        <w:tc>
          <w:tcPr>
            <w:tcW w:w="2679" w:type="dxa"/>
            <w:tcBorders>
              <w:left w:val="nil"/>
              <w:right w:val="single" w:sz="4" w:space="0" w:color="auto"/>
            </w:tcBorders>
            <w:shd w:val="clear" w:color="auto" w:fill="auto"/>
          </w:tcPr>
          <w:p w14:paraId="0B5B4639" w14:textId="77777777" w:rsidR="00DA1DAB" w:rsidRPr="00D1039A"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Number of available posts:</w:t>
            </w:r>
          </w:p>
          <w:p w14:paraId="47A1AD75" w14:textId="77777777" w:rsidR="00DA1DAB" w:rsidRPr="00D1039A"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D1039A">
              <w:rPr>
                <w:rFonts w:ascii="Times New Roman" w:eastAsia="Times New Roman" w:hAnsi="Times New Roman"/>
                <w:b/>
                <w:sz w:val="20"/>
                <w:szCs w:val="20"/>
                <w:lang w:eastAsia="en-GB"/>
              </w:rPr>
              <w:t>Category:</w:t>
            </w:r>
          </w:p>
        </w:tc>
        <w:tc>
          <w:tcPr>
            <w:tcW w:w="6251" w:type="dxa"/>
            <w:tcBorders>
              <w:left w:val="single" w:sz="4" w:space="0" w:color="auto"/>
              <w:right w:val="single" w:sz="4" w:space="0" w:color="auto"/>
            </w:tcBorders>
            <w:shd w:val="clear" w:color="auto" w:fill="auto"/>
          </w:tcPr>
          <w:p w14:paraId="2088368D" w14:textId="77777777" w:rsidR="00DA1DAB" w:rsidRDefault="00D7439B" w:rsidP="007548D0">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1</w:t>
            </w:r>
          </w:p>
          <w:p w14:paraId="24A178EB" w14:textId="77777777" w:rsidR="00DA1DAB" w:rsidRPr="00C8629F" w:rsidRDefault="00DA1DAB" w:rsidP="007548D0">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Administrator (AD)</w:t>
            </w:r>
          </w:p>
        </w:tc>
      </w:tr>
      <w:tr w:rsidR="00DA1DAB" w:rsidRPr="00332F69" w14:paraId="0828E3B6" w14:textId="77777777" w:rsidTr="00EB5828">
        <w:tc>
          <w:tcPr>
            <w:tcW w:w="392" w:type="dxa"/>
            <w:tcBorders>
              <w:left w:val="single" w:sz="4" w:space="0" w:color="auto"/>
            </w:tcBorders>
            <w:shd w:val="clear" w:color="auto" w:fill="auto"/>
          </w:tcPr>
          <w:p w14:paraId="1DA71758" w14:textId="77777777" w:rsidR="00DA1DAB" w:rsidRPr="00C8629F" w:rsidRDefault="00DA1DAB" w:rsidP="008914EC">
            <w:pPr>
              <w:spacing w:after="0" w:line="240" w:lineRule="auto"/>
              <w:ind w:right="1317"/>
              <w:jc w:val="both"/>
              <w:rPr>
                <w:rFonts w:ascii="Times New Roman" w:eastAsia="Times New Roman" w:hAnsi="Times New Roman"/>
                <w:b/>
                <w:sz w:val="20"/>
                <w:szCs w:val="20"/>
                <w:lang w:eastAsia="en-GB"/>
              </w:rPr>
            </w:pPr>
          </w:p>
        </w:tc>
        <w:tc>
          <w:tcPr>
            <w:tcW w:w="2679" w:type="dxa"/>
            <w:tcBorders>
              <w:right w:val="single" w:sz="4" w:space="0" w:color="auto"/>
            </w:tcBorders>
            <w:shd w:val="clear" w:color="auto" w:fill="auto"/>
          </w:tcPr>
          <w:p w14:paraId="2E3751ED" w14:textId="77777777" w:rsidR="00DA1DAB" w:rsidRPr="00332F69"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taking up duty:</w:t>
            </w:r>
          </w:p>
          <w:p w14:paraId="1B4ECB77" w14:textId="77777777" w:rsidR="00DA1DAB" w:rsidRPr="00332F69" w:rsidRDefault="00DA1DAB" w:rsidP="008914EC">
            <w:pPr>
              <w:tabs>
                <w:tab w:val="left" w:pos="1697"/>
              </w:tabs>
              <w:spacing w:after="0" w:line="240" w:lineRule="auto"/>
              <w:ind w:right="-1739"/>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Suggested initial duration:</w:t>
            </w:r>
          </w:p>
        </w:tc>
        <w:tc>
          <w:tcPr>
            <w:tcW w:w="6251" w:type="dxa"/>
            <w:tcBorders>
              <w:left w:val="single" w:sz="4" w:space="0" w:color="auto"/>
              <w:right w:val="single" w:sz="4" w:space="0" w:color="auto"/>
            </w:tcBorders>
            <w:shd w:val="clear" w:color="auto" w:fill="auto"/>
          </w:tcPr>
          <w:p w14:paraId="38E049F4" w14:textId="77777777" w:rsidR="00DA1DAB" w:rsidRDefault="00DA1DAB" w:rsidP="00C8629F">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2</w:t>
            </w:r>
            <w:r w:rsidRPr="00DA1DAB">
              <w:rPr>
                <w:rFonts w:ascii="Times New Roman" w:eastAsia="Times New Roman" w:hAnsi="Times New Roman"/>
                <w:b/>
                <w:sz w:val="20"/>
                <w:szCs w:val="20"/>
                <w:vertAlign w:val="superscript"/>
                <w:lang w:eastAsia="en-GB"/>
              </w:rPr>
              <w:t>nd</w:t>
            </w:r>
            <w:r>
              <w:rPr>
                <w:rFonts w:ascii="Times New Roman" w:eastAsia="Times New Roman" w:hAnsi="Times New Roman"/>
                <w:b/>
                <w:sz w:val="20"/>
                <w:szCs w:val="20"/>
                <w:lang w:eastAsia="en-GB"/>
              </w:rPr>
              <w:t>/3</w:t>
            </w:r>
            <w:r w:rsidRPr="00DA1DAB">
              <w:rPr>
                <w:rFonts w:ascii="Times New Roman" w:eastAsia="Times New Roman" w:hAnsi="Times New Roman"/>
                <w:b/>
                <w:sz w:val="20"/>
                <w:szCs w:val="20"/>
                <w:vertAlign w:val="superscript"/>
                <w:lang w:eastAsia="en-GB"/>
              </w:rPr>
              <w:t>rd</w:t>
            </w:r>
            <w:r>
              <w:rPr>
                <w:rFonts w:ascii="Times New Roman" w:eastAsia="Times New Roman" w:hAnsi="Times New Roman"/>
                <w:b/>
                <w:sz w:val="20"/>
                <w:szCs w:val="20"/>
                <w:lang w:eastAsia="en-GB"/>
              </w:rPr>
              <w:t xml:space="preserve"> </w:t>
            </w:r>
            <w:r w:rsidRPr="00FA342C">
              <w:rPr>
                <w:rFonts w:ascii="Times New Roman" w:eastAsia="Times New Roman" w:hAnsi="Times New Roman"/>
                <w:b/>
                <w:sz w:val="20"/>
                <w:szCs w:val="20"/>
                <w:lang w:eastAsia="en-GB"/>
              </w:rPr>
              <w:t>quarter 20</w:t>
            </w:r>
            <w:r>
              <w:rPr>
                <w:rFonts w:ascii="Times New Roman" w:eastAsia="Times New Roman" w:hAnsi="Times New Roman"/>
                <w:b/>
                <w:sz w:val="20"/>
                <w:szCs w:val="20"/>
                <w:lang w:eastAsia="en-GB"/>
              </w:rPr>
              <w:t>19</w:t>
            </w:r>
            <w:r w:rsidRPr="00FA342C">
              <w:rPr>
                <w:rFonts w:ascii="Times New Roman" w:eastAsia="Times New Roman" w:hAnsi="Times New Roman"/>
                <w:b/>
                <w:sz w:val="20"/>
                <w:szCs w:val="20"/>
                <w:lang w:eastAsia="en-GB"/>
              </w:rPr>
              <w:t xml:space="preserve"> </w:t>
            </w:r>
            <w:r w:rsidRPr="00332F69">
              <w:rPr>
                <w:rFonts w:ascii="Times New Roman" w:eastAsia="Times New Roman" w:hAnsi="Times New Roman"/>
                <w:b/>
                <w:sz w:val="20"/>
                <w:szCs w:val="20"/>
                <w:vertAlign w:val="superscript"/>
                <w:lang w:val="fr-BE" w:eastAsia="en-GB"/>
              </w:rPr>
              <w:footnoteReference w:id="1"/>
            </w:r>
            <w:r>
              <w:rPr>
                <w:rFonts w:ascii="Times New Roman" w:eastAsia="Times New Roman" w:hAnsi="Times New Roman"/>
                <w:b/>
                <w:sz w:val="20"/>
                <w:szCs w:val="20"/>
                <w:lang w:eastAsia="en-GB"/>
              </w:rPr>
              <w:t xml:space="preserve"> </w:t>
            </w:r>
          </w:p>
          <w:p w14:paraId="0F81F88D" w14:textId="2F7A8A60" w:rsidR="00DA1DAB" w:rsidRPr="00332F69" w:rsidRDefault="00F654E6" w:rsidP="00F654E6">
            <w:pPr>
              <w:spacing w:after="0" w:line="240" w:lineRule="auto"/>
              <w:ind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 xml:space="preserve">1 </w:t>
            </w:r>
            <w:r w:rsidR="00DA1DAB">
              <w:rPr>
                <w:rFonts w:ascii="Times New Roman" w:eastAsia="Times New Roman" w:hAnsi="Times New Roman"/>
                <w:b/>
                <w:sz w:val="20"/>
                <w:szCs w:val="20"/>
                <w:lang w:eastAsia="en-GB"/>
              </w:rPr>
              <w:t>year</w:t>
            </w:r>
            <w:r w:rsidR="00DA1DAB" w:rsidRPr="00332F69">
              <w:rPr>
                <w:rFonts w:ascii="Times New Roman" w:eastAsia="Times New Roman" w:hAnsi="Times New Roman"/>
                <w:b/>
                <w:sz w:val="20"/>
                <w:szCs w:val="20"/>
                <w:vertAlign w:val="superscript"/>
                <w:lang w:eastAsia="en-GB"/>
              </w:rPr>
              <w:t>1</w:t>
            </w:r>
          </w:p>
        </w:tc>
      </w:tr>
      <w:tr w:rsidR="00DA1DAB" w:rsidRPr="00054451" w14:paraId="5D749D8E" w14:textId="77777777" w:rsidTr="006268C0">
        <w:tc>
          <w:tcPr>
            <w:tcW w:w="392" w:type="dxa"/>
            <w:tcBorders>
              <w:left w:val="single" w:sz="4" w:space="0" w:color="auto"/>
              <w:bottom w:val="single" w:sz="4" w:space="0" w:color="auto"/>
            </w:tcBorders>
            <w:shd w:val="clear" w:color="auto" w:fill="auto"/>
          </w:tcPr>
          <w:p w14:paraId="23B47038" w14:textId="77777777" w:rsidR="00DA1DAB" w:rsidRPr="00332F69" w:rsidRDefault="00DA1DAB" w:rsidP="008914EC">
            <w:pPr>
              <w:spacing w:after="0" w:line="240" w:lineRule="auto"/>
              <w:ind w:right="1317"/>
              <w:jc w:val="both"/>
              <w:rPr>
                <w:rFonts w:ascii="Times New Roman" w:eastAsia="Times New Roman" w:hAnsi="Times New Roman"/>
                <w:b/>
                <w:sz w:val="20"/>
                <w:szCs w:val="20"/>
                <w:lang w:eastAsia="en-GB"/>
              </w:rPr>
            </w:pPr>
          </w:p>
        </w:tc>
        <w:tc>
          <w:tcPr>
            <w:tcW w:w="2679" w:type="dxa"/>
            <w:tcBorders>
              <w:bottom w:val="single" w:sz="4" w:space="0" w:color="auto"/>
              <w:right w:val="single" w:sz="4" w:space="0" w:color="auto"/>
            </w:tcBorders>
            <w:shd w:val="clear" w:color="auto" w:fill="auto"/>
          </w:tcPr>
          <w:p w14:paraId="5C41E989" w14:textId="77777777" w:rsidR="00DA1DAB" w:rsidRPr="00054451" w:rsidRDefault="00DA1DAB"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 xml:space="preserve">Place of </w:t>
            </w:r>
            <w:proofErr w:type="spellStart"/>
            <w:r w:rsidRPr="00054451">
              <w:rPr>
                <w:rFonts w:ascii="Times New Roman" w:eastAsia="Times New Roman" w:hAnsi="Times New Roman"/>
                <w:b/>
                <w:sz w:val="20"/>
                <w:szCs w:val="20"/>
                <w:lang w:val="en-US" w:eastAsia="en-GB"/>
              </w:rPr>
              <w:t>secondment</w:t>
            </w:r>
            <w:proofErr w:type="spellEnd"/>
            <w:r w:rsidRPr="00054451">
              <w:rPr>
                <w:rFonts w:ascii="Times New Roman" w:eastAsia="Times New Roman" w:hAnsi="Times New Roman"/>
                <w:b/>
                <w:sz w:val="20"/>
                <w:szCs w:val="20"/>
                <w:lang w:val="en-US" w:eastAsia="en-GB"/>
              </w:rPr>
              <w:t>:</w:t>
            </w:r>
          </w:p>
        </w:tc>
        <w:tc>
          <w:tcPr>
            <w:tcW w:w="6251" w:type="dxa"/>
            <w:tcBorders>
              <w:left w:val="single" w:sz="4" w:space="0" w:color="auto"/>
              <w:bottom w:val="single" w:sz="4" w:space="0" w:color="auto"/>
              <w:right w:val="single" w:sz="4" w:space="0" w:color="auto"/>
            </w:tcBorders>
            <w:shd w:val="clear" w:color="auto" w:fill="auto"/>
          </w:tcPr>
          <w:p w14:paraId="67A91AC3" w14:textId="77777777" w:rsidR="00DA1DAB" w:rsidRPr="00054451" w:rsidRDefault="00DA1DAB" w:rsidP="008914EC">
            <w:pPr>
              <w:spacing w:after="0" w:line="240" w:lineRule="auto"/>
              <w:ind w:right="1317"/>
              <w:jc w:val="both"/>
              <w:rPr>
                <w:rFonts w:ascii="Times New Roman" w:eastAsia="Times New Roman" w:hAnsi="Times New Roman"/>
                <w:b/>
                <w:sz w:val="20"/>
                <w:szCs w:val="20"/>
                <w:lang w:val="en-US" w:eastAsia="en-GB"/>
              </w:rPr>
            </w:pPr>
            <w:r>
              <w:rPr>
                <w:rFonts w:ascii="Verdana" w:eastAsia="MS Minngs" w:hAnsi="Verdana" w:cs="Verdana"/>
                <w:bCs/>
                <w:sz w:val="18"/>
                <w:szCs w:val="18"/>
                <w:lang w:val="fr-FR"/>
              </w:rPr>
              <w:sym w:font="Wingdings" w:char="F0FD"/>
            </w:r>
            <w:r w:rsidRPr="00054451">
              <w:rPr>
                <w:rFonts w:ascii="Times New Roman" w:eastAsia="Times New Roman" w:hAnsi="Times New Roman"/>
                <w:b/>
                <w:sz w:val="20"/>
                <w:szCs w:val="20"/>
                <w:lang w:val="en-US" w:eastAsia="en-GB"/>
              </w:rPr>
              <w:t xml:space="preserve"> Brussels </w:t>
            </w:r>
            <w:r w:rsidRPr="00C87A97">
              <w:rPr>
                <w:rFonts w:ascii="Times New Roman" w:eastAsia="Times New Roman" w:hAnsi="Times New Roman"/>
                <w:b/>
                <w:sz w:val="20"/>
                <w:szCs w:val="20"/>
                <w:lang w:val="fr-BE" w:eastAsia="en-GB"/>
              </w:rPr>
              <w:sym w:font="Wingdings 2" w:char="F0A3"/>
            </w:r>
            <w:r w:rsidRPr="00054451">
              <w:rPr>
                <w:rFonts w:ascii="Times New Roman" w:eastAsia="Times New Roman" w:hAnsi="Times New Roman"/>
                <w:b/>
                <w:sz w:val="20"/>
                <w:szCs w:val="20"/>
                <w:lang w:val="en-US" w:eastAsia="en-GB"/>
              </w:rPr>
              <w:t xml:space="preserve"> Luxembourg </w:t>
            </w:r>
            <w:r w:rsidRPr="00C87A97">
              <w:rPr>
                <w:rFonts w:ascii="Times New Roman" w:eastAsia="Times New Roman" w:hAnsi="Times New Roman"/>
                <w:b/>
                <w:sz w:val="20"/>
                <w:szCs w:val="20"/>
                <w:lang w:val="fr-BE" w:eastAsia="en-GB"/>
              </w:rPr>
              <w:sym w:font="Wingdings 2" w:char="F0A3"/>
            </w:r>
            <w:r w:rsidRPr="00054451">
              <w:rPr>
                <w:rFonts w:ascii="Times New Roman" w:eastAsia="Times New Roman" w:hAnsi="Times New Roman"/>
                <w:b/>
                <w:sz w:val="20"/>
                <w:szCs w:val="20"/>
                <w:lang w:val="en-US" w:eastAsia="en-GB"/>
              </w:rPr>
              <w:t xml:space="preserve"> Other: ………..</w:t>
            </w:r>
            <w:r w:rsidRPr="00054451">
              <w:rPr>
                <w:rFonts w:ascii="Times New Roman" w:eastAsia="Times New Roman" w:hAnsi="Times New Roman"/>
                <w:b/>
                <w:sz w:val="20"/>
                <w:szCs w:val="20"/>
                <w:lang w:val="en-US" w:eastAsia="en-GB"/>
              </w:rPr>
              <w:br/>
            </w:r>
          </w:p>
        </w:tc>
      </w:tr>
      <w:tr w:rsidR="00DA1DAB" w:rsidRPr="00C3694E" w14:paraId="232DF143" w14:textId="77777777" w:rsidTr="006268C0">
        <w:trPr>
          <w:trHeight w:val="510"/>
        </w:trPr>
        <w:tc>
          <w:tcPr>
            <w:tcW w:w="392" w:type="dxa"/>
            <w:vMerge w:val="restart"/>
            <w:tcBorders>
              <w:top w:val="single" w:sz="4" w:space="0" w:color="auto"/>
              <w:left w:val="single" w:sz="4" w:space="0" w:color="auto"/>
            </w:tcBorders>
            <w:shd w:val="clear" w:color="auto" w:fill="auto"/>
          </w:tcPr>
          <w:p w14:paraId="5DCD2DF2" w14:textId="77777777" w:rsidR="00DA1DAB" w:rsidRPr="00054451" w:rsidRDefault="00DA1DAB" w:rsidP="008914EC">
            <w:pPr>
              <w:spacing w:after="0" w:line="240" w:lineRule="auto"/>
              <w:ind w:right="1317"/>
              <w:jc w:val="both"/>
              <w:rPr>
                <w:rFonts w:ascii="Times New Roman" w:eastAsia="Times New Roman" w:hAnsi="Times New Roman"/>
                <w:b/>
                <w:sz w:val="20"/>
                <w:szCs w:val="20"/>
                <w:lang w:val="en-US" w:eastAsia="en-GB"/>
              </w:rPr>
            </w:pPr>
          </w:p>
        </w:tc>
        <w:tc>
          <w:tcPr>
            <w:tcW w:w="2679" w:type="dxa"/>
            <w:vMerge w:val="restart"/>
            <w:tcBorders>
              <w:top w:val="single" w:sz="4" w:space="0" w:color="auto"/>
              <w:right w:val="single" w:sz="4" w:space="0" w:color="auto"/>
            </w:tcBorders>
            <w:shd w:val="clear" w:color="auto" w:fill="auto"/>
          </w:tcPr>
          <w:p w14:paraId="23688331" w14:textId="77777777" w:rsidR="00DA1DAB" w:rsidRPr="00054451" w:rsidRDefault="00DA1DAB" w:rsidP="008914EC">
            <w:pPr>
              <w:tabs>
                <w:tab w:val="left" w:pos="1697"/>
              </w:tabs>
              <w:spacing w:after="0" w:line="240" w:lineRule="auto"/>
              <w:ind w:right="-1739"/>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t>Specificities</w:t>
            </w:r>
          </w:p>
        </w:tc>
        <w:tc>
          <w:tcPr>
            <w:tcW w:w="6251" w:type="dxa"/>
            <w:tcBorders>
              <w:top w:val="single" w:sz="4" w:space="0" w:color="auto"/>
              <w:left w:val="single" w:sz="4" w:space="0" w:color="auto"/>
              <w:bottom w:val="single" w:sz="4" w:space="0" w:color="auto"/>
              <w:right w:val="single" w:sz="4" w:space="0" w:color="auto"/>
            </w:tcBorders>
            <w:shd w:val="clear" w:color="auto" w:fill="auto"/>
            <w:vAlign w:val="center"/>
          </w:tcPr>
          <w:p w14:paraId="7B7DC650" w14:textId="77777777" w:rsidR="00DA1DAB" w:rsidRPr="00C3694E" w:rsidRDefault="00DA1DAB" w:rsidP="008914EC">
            <w:pPr>
              <w:tabs>
                <w:tab w:val="left" w:pos="1697"/>
              </w:tabs>
              <w:spacing w:after="0" w:line="240" w:lineRule="auto"/>
              <w:ind w:right="-1739"/>
              <w:rPr>
                <w:rFonts w:ascii="Times New Roman" w:eastAsia="Times New Roman" w:hAnsi="Times New Roman"/>
                <w:b/>
                <w:sz w:val="20"/>
                <w:szCs w:val="20"/>
                <w:lang w:eastAsia="en-GB"/>
              </w:rPr>
            </w:pPr>
            <w:r>
              <w:rPr>
                <w:rFonts w:ascii="Verdana" w:eastAsia="MS Minngs" w:hAnsi="Verdana" w:cs="Verdana"/>
                <w:bCs/>
                <w:sz w:val="18"/>
                <w:szCs w:val="18"/>
                <w:lang w:val="fr-FR"/>
              </w:rPr>
              <w:sym w:font="Wingdings" w:char="F0FD"/>
            </w:r>
            <w:r w:rsidRPr="00E062C6">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With allowances</w:t>
            </w:r>
            <w:r>
              <w:rPr>
                <w:rFonts w:ascii="Times New Roman" w:eastAsia="Times New Roman" w:hAnsi="Times New Roman"/>
                <w:b/>
                <w:sz w:val="20"/>
                <w:szCs w:val="20"/>
                <w:lang w:eastAsia="en-GB"/>
              </w:rPr>
              <w:tab/>
            </w:r>
            <w:r w:rsidRPr="00C87A97">
              <w:rPr>
                <w:rFonts w:ascii="Times New Roman" w:eastAsia="Times New Roman" w:hAnsi="Times New Roman"/>
                <w:b/>
                <w:sz w:val="20"/>
                <w:szCs w:val="20"/>
                <w:lang w:val="fr-BE" w:eastAsia="en-GB"/>
              </w:rPr>
              <w:sym w:font="Wingdings 2" w:char="F0A3"/>
            </w:r>
            <w:r>
              <w:rPr>
                <w:rFonts w:ascii="Times New Roman" w:eastAsia="Times New Roman" w:hAnsi="Times New Roman"/>
                <w:b/>
                <w:sz w:val="20"/>
                <w:szCs w:val="20"/>
                <w:lang w:eastAsia="en-GB"/>
              </w:rPr>
              <w:t xml:space="preserve">   COST-FREE</w:t>
            </w:r>
          </w:p>
        </w:tc>
      </w:tr>
      <w:tr w:rsidR="00DA1DAB" w:rsidRPr="00C3694E" w14:paraId="13AC9127" w14:textId="77777777" w:rsidTr="006268C0">
        <w:trPr>
          <w:trHeight w:val="509"/>
        </w:trPr>
        <w:tc>
          <w:tcPr>
            <w:tcW w:w="392" w:type="dxa"/>
            <w:vMerge/>
            <w:tcBorders>
              <w:left w:val="single" w:sz="4" w:space="0" w:color="auto"/>
            </w:tcBorders>
            <w:shd w:val="clear" w:color="auto" w:fill="auto"/>
          </w:tcPr>
          <w:p w14:paraId="348D571B" w14:textId="77777777" w:rsidR="00DA1DAB" w:rsidRPr="00361696" w:rsidRDefault="00DA1DAB" w:rsidP="00BD751C">
            <w:pPr>
              <w:spacing w:after="0" w:line="240" w:lineRule="auto"/>
              <w:ind w:right="1317"/>
              <w:jc w:val="both"/>
              <w:rPr>
                <w:rFonts w:ascii="Times New Roman" w:eastAsia="Times New Roman" w:hAnsi="Times New Roman"/>
                <w:b/>
                <w:sz w:val="20"/>
                <w:szCs w:val="20"/>
                <w:lang w:eastAsia="en-GB"/>
              </w:rPr>
            </w:pPr>
          </w:p>
        </w:tc>
        <w:tc>
          <w:tcPr>
            <w:tcW w:w="2679" w:type="dxa"/>
            <w:vMerge/>
            <w:tcBorders>
              <w:right w:val="single" w:sz="4" w:space="0" w:color="auto"/>
            </w:tcBorders>
            <w:shd w:val="clear" w:color="auto" w:fill="auto"/>
          </w:tcPr>
          <w:p w14:paraId="2D537064" w14:textId="77777777" w:rsidR="00DA1DAB" w:rsidRPr="00361696" w:rsidRDefault="00DA1DAB" w:rsidP="00BD751C">
            <w:pPr>
              <w:tabs>
                <w:tab w:val="left" w:pos="1697"/>
              </w:tabs>
              <w:spacing w:after="0" w:line="240" w:lineRule="auto"/>
              <w:ind w:right="-1739"/>
              <w:jc w:val="both"/>
              <w:rPr>
                <w:rFonts w:ascii="Times New Roman" w:eastAsia="Times New Roman" w:hAnsi="Times New Roman"/>
                <w:b/>
                <w:sz w:val="20"/>
                <w:szCs w:val="20"/>
                <w:lang w:eastAsia="en-GB"/>
              </w:rPr>
            </w:pPr>
          </w:p>
        </w:tc>
        <w:tc>
          <w:tcPr>
            <w:tcW w:w="6251" w:type="dxa"/>
            <w:tcBorders>
              <w:top w:val="single" w:sz="4" w:space="0" w:color="auto"/>
              <w:left w:val="single" w:sz="4" w:space="0" w:color="auto"/>
              <w:bottom w:val="single" w:sz="4" w:space="0" w:color="auto"/>
              <w:right w:val="single" w:sz="4" w:space="0" w:color="auto"/>
            </w:tcBorders>
            <w:shd w:val="clear" w:color="auto" w:fill="auto"/>
          </w:tcPr>
          <w:p w14:paraId="750B6E0A" w14:textId="77777777" w:rsidR="00DA1DAB" w:rsidRDefault="00DA1DAB" w:rsidP="008914EC">
            <w:pPr>
              <w:tabs>
                <w:tab w:val="left" w:pos="1697"/>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t xml:space="preserve">This vacancy notice is </w:t>
            </w:r>
            <w:r>
              <w:rPr>
                <w:rFonts w:ascii="Times New Roman" w:eastAsia="Times New Roman" w:hAnsi="Times New Roman"/>
                <w:b/>
                <w:sz w:val="20"/>
                <w:szCs w:val="20"/>
                <w:lang w:eastAsia="en-GB"/>
              </w:rPr>
              <w:t>also open to</w:t>
            </w:r>
          </w:p>
          <w:p w14:paraId="52895AEF" w14:textId="77777777" w:rsidR="00DA1DAB" w:rsidRPr="00C3694E" w:rsidRDefault="00DA1DAB" w:rsidP="008914EC">
            <w:pPr>
              <w:tabs>
                <w:tab w:val="left" w:pos="898"/>
              </w:tabs>
              <w:spacing w:after="0" w:line="240" w:lineRule="auto"/>
              <w:ind w:right="-1739"/>
              <w:rPr>
                <w:rFonts w:ascii="Times New Roman" w:eastAsia="Times New Roman" w:hAnsi="Times New Roman"/>
                <w:b/>
                <w:sz w:val="20"/>
                <w:szCs w:val="20"/>
                <w:lang w:eastAsia="en-GB"/>
              </w:rPr>
            </w:pPr>
            <w:r w:rsidRPr="00C3694E">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the following EFTA countries :</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Iceland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Liechtenstein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Norway  </w:t>
            </w:r>
            <w:r w:rsidRPr="00441A99">
              <w:rPr>
                <w:rFonts w:ascii="Times New Roman" w:eastAsia="Times New Roman" w:hAnsi="Times New Roman"/>
                <w:b/>
                <w:sz w:val="20"/>
                <w:szCs w:val="20"/>
                <w:lang w:eastAsia="en-GB"/>
              </w:rPr>
              <w:sym w:font="Wingdings 2" w:char="F0A3"/>
            </w:r>
            <w:r>
              <w:rPr>
                <w:rFonts w:ascii="Times New Roman" w:eastAsia="Times New Roman" w:hAnsi="Times New Roman"/>
                <w:b/>
                <w:sz w:val="20"/>
                <w:szCs w:val="20"/>
                <w:lang w:eastAsia="en-GB"/>
              </w:rPr>
              <w:t xml:space="preserve"> Switzerland</w:t>
            </w:r>
            <w:r>
              <w:rPr>
                <w:rFonts w:ascii="Times New Roman" w:eastAsia="Times New Roman" w:hAnsi="Times New Roman"/>
                <w:b/>
                <w:sz w:val="20"/>
                <w:szCs w:val="20"/>
                <w:lang w:eastAsia="en-GB"/>
              </w:rPr>
              <w:br/>
            </w:r>
            <w:r>
              <w:rPr>
                <w:rFonts w:ascii="Times New Roman" w:eastAsia="Times New Roman" w:hAnsi="Times New Roman"/>
                <w:b/>
                <w:sz w:val="20"/>
                <w:szCs w:val="20"/>
                <w:lang w:eastAsia="en-GB"/>
              </w:rPr>
              <w:tab/>
            </w:r>
            <w:r w:rsidRPr="00441A99">
              <w:rPr>
                <w:rFonts w:ascii="Times New Roman" w:eastAsia="Times New Roman" w:hAnsi="Times New Roman"/>
                <w:b/>
                <w:sz w:val="20"/>
                <w:szCs w:val="20"/>
                <w:lang w:eastAsia="en-GB"/>
              </w:rPr>
              <w:sym w:font="Wingdings 2" w:char="F0A3"/>
            </w:r>
            <w:r w:rsidRPr="00441A99">
              <w:rPr>
                <w:rFonts w:ascii="Times New Roman" w:eastAsia="Times New Roman" w:hAnsi="Times New Roman"/>
                <w:b/>
                <w:sz w:val="20"/>
                <w:szCs w:val="20"/>
                <w:lang w:eastAsia="en-GB"/>
              </w:rPr>
              <w:t xml:space="preserve"> EFTA-EEA In-Kind agreement</w:t>
            </w:r>
            <w:r w:rsidRPr="00441A99">
              <w:rPr>
                <w:rFonts w:ascii="Times New Roman" w:eastAsia="Times New Roman" w:hAnsi="Times New Roman"/>
                <w:b/>
                <w:sz w:val="20"/>
                <w:szCs w:val="20"/>
                <w:lang w:eastAsia="en-GB"/>
              </w:rPr>
              <w:br/>
            </w:r>
            <w:r w:rsidRPr="00441A99">
              <w:rPr>
                <w:rFonts w:ascii="Times New Roman" w:eastAsia="Times New Roman" w:hAnsi="Times New Roman"/>
                <w:b/>
                <w:sz w:val="20"/>
                <w:szCs w:val="20"/>
                <w:lang w:eastAsia="en-GB"/>
              </w:rPr>
              <w:tab/>
              <w:t xml:space="preserve">     </w:t>
            </w:r>
            <w:r>
              <w:rPr>
                <w:rFonts w:ascii="Times New Roman" w:eastAsia="Times New Roman" w:hAnsi="Times New Roman"/>
                <w:b/>
                <w:sz w:val="20"/>
                <w:szCs w:val="20"/>
                <w:lang w:eastAsia="en-GB"/>
              </w:rPr>
              <w:t xml:space="preserve">   </w:t>
            </w:r>
            <w:r w:rsidRPr="00441A99">
              <w:rPr>
                <w:rFonts w:ascii="Times New Roman" w:eastAsia="Times New Roman" w:hAnsi="Times New Roman"/>
                <w:b/>
                <w:sz w:val="20"/>
                <w:szCs w:val="20"/>
                <w:lang w:eastAsia="en-GB"/>
              </w:rPr>
              <w:t>(Iceland, Liechtenstein, Norway)</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the following third countries:</w:t>
            </w:r>
            <w:r w:rsidRPr="00C3694E">
              <w:rPr>
                <w:rFonts w:ascii="Times New Roman" w:eastAsia="Times New Roman" w:hAnsi="Times New Roman"/>
                <w:b/>
                <w:sz w:val="20"/>
                <w:szCs w:val="20"/>
                <w:lang w:eastAsia="en-GB"/>
              </w:rPr>
              <w:br/>
            </w:r>
            <w:r w:rsidRPr="00C3694E">
              <w:rPr>
                <w:rFonts w:ascii="Times New Roman" w:eastAsia="Times New Roman" w:hAnsi="Times New Roman"/>
                <w:b/>
                <w:sz w:val="20"/>
                <w:szCs w:val="20"/>
                <w:lang w:eastAsia="en-GB"/>
              </w:rPr>
              <w:sym w:font="Wingdings 2" w:char="F0A3"/>
            </w:r>
            <w:r w:rsidRPr="00C3694E">
              <w:rPr>
                <w:rFonts w:ascii="Times New Roman" w:eastAsia="Times New Roman" w:hAnsi="Times New Roman"/>
                <w:b/>
                <w:sz w:val="20"/>
                <w:szCs w:val="20"/>
                <w:lang w:eastAsia="en-GB"/>
              </w:rPr>
              <w:t xml:space="preserve">    </w:t>
            </w:r>
            <w:r>
              <w:rPr>
                <w:rFonts w:ascii="Times New Roman" w:eastAsia="Times New Roman" w:hAnsi="Times New Roman"/>
                <w:b/>
                <w:sz w:val="20"/>
                <w:szCs w:val="20"/>
                <w:lang w:eastAsia="en-GB"/>
              </w:rPr>
              <w:t>the following intergovernmental organisations:</w:t>
            </w:r>
          </w:p>
          <w:p w14:paraId="7A7272D7" w14:textId="77777777" w:rsidR="00DA1DAB" w:rsidRPr="00441A99" w:rsidRDefault="00DA1DAB" w:rsidP="00E062C6">
            <w:pPr>
              <w:tabs>
                <w:tab w:val="left" w:pos="1697"/>
              </w:tabs>
              <w:spacing w:after="0" w:line="240" w:lineRule="auto"/>
              <w:ind w:right="-1739"/>
              <w:rPr>
                <w:rFonts w:ascii="Times New Roman" w:eastAsia="Times New Roman" w:hAnsi="Times New Roman"/>
                <w:b/>
                <w:sz w:val="20"/>
                <w:szCs w:val="20"/>
                <w:lang w:eastAsia="en-GB"/>
              </w:rPr>
            </w:pPr>
          </w:p>
        </w:tc>
      </w:tr>
      <w:tr w:rsidR="00DA1DAB" w:rsidRPr="00C3694E" w14:paraId="7BC0347D" w14:textId="77777777" w:rsidTr="00EB5828">
        <w:tc>
          <w:tcPr>
            <w:tcW w:w="392" w:type="dxa"/>
            <w:tcBorders>
              <w:top w:val="single" w:sz="4" w:space="0" w:color="auto"/>
              <w:bottom w:val="single" w:sz="4" w:space="0" w:color="auto"/>
            </w:tcBorders>
            <w:shd w:val="clear" w:color="auto" w:fill="auto"/>
          </w:tcPr>
          <w:p w14:paraId="5E494023" w14:textId="77777777" w:rsidR="00DA1DAB" w:rsidRPr="00C3694E"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3B2E56AE" w14:textId="77777777" w:rsidR="00DA1DAB" w:rsidRPr="00C3694E"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E062C6" w14:paraId="19D6B468" w14:textId="77777777"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14:paraId="17AA931A" w14:textId="77777777" w:rsidR="00DA1DAB" w:rsidRPr="0052112E" w:rsidRDefault="00DA1DAB" w:rsidP="00BD751C">
            <w:pPr>
              <w:spacing w:after="0" w:line="240" w:lineRule="auto"/>
              <w:ind w:right="1317"/>
              <w:jc w:val="both"/>
              <w:rPr>
                <w:rFonts w:ascii="Times New Roman" w:eastAsia="Times New Roman" w:hAnsi="Times New Roman"/>
                <w:b/>
                <w:sz w:val="20"/>
                <w:szCs w:val="20"/>
                <w:lang w:eastAsia="en-GB"/>
              </w:rPr>
            </w:pPr>
            <w:r w:rsidRPr="0052112E">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05DA114F" w14:textId="77777777" w:rsidR="00DA1DAB" w:rsidRPr="0052112E" w:rsidRDefault="00DA1DAB" w:rsidP="00EB5828">
            <w:pPr>
              <w:spacing w:after="0" w:line="240" w:lineRule="auto"/>
              <w:ind w:right="1317"/>
              <w:jc w:val="both"/>
              <w:rPr>
                <w:rFonts w:ascii="Times New Roman" w:eastAsia="Times New Roman" w:hAnsi="Times New Roman"/>
                <w:b/>
                <w:sz w:val="20"/>
                <w:szCs w:val="20"/>
                <w:lang w:eastAsia="en-GB"/>
              </w:rPr>
            </w:pPr>
            <w:r w:rsidRPr="0052112E">
              <w:rPr>
                <w:rFonts w:ascii="Times New Roman" w:eastAsia="Times New Roman" w:hAnsi="Times New Roman"/>
                <w:b/>
                <w:sz w:val="20"/>
                <w:szCs w:val="20"/>
                <w:lang w:eastAsia="en-GB"/>
              </w:rPr>
              <w:t>Nature of the tasks:</w:t>
            </w:r>
          </w:p>
        </w:tc>
      </w:tr>
      <w:tr w:rsidR="00DA1DAB" w:rsidRPr="00E062C6" w14:paraId="32895FFA" w14:textId="77777777" w:rsidTr="00EB5828">
        <w:tc>
          <w:tcPr>
            <w:tcW w:w="392" w:type="dxa"/>
            <w:tcBorders>
              <w:top w:val="single" w:sz="4" w:space="0" w:color="auto"/>
              <w:left w:val="single" w:sz="4" w:space="0" w:color="auto"/>
            </w:tcBorders>
            <w:shd w:val="clear" w:color="auto" w:fill="auto"/>
          </w:tcPr>
          <w:p w14:paraId="5CD3AFCE"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14:paraId="400C4A40"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E062C6" w14:paraId="759107BA" w14:textId="77777777" w:rsidTr="00EB5828">
        <w:tc>
          <w:tcPr>
            <w:tcW w:w="392" w:type="dxa"/>
            <w:tcBorders>
              <w:left w:val="single" w:sz="4" w:space="0" w:color="auto"/>
            </w:tcBorders>
            <w:shd w:val="clear" w:color="auto" w:fill="auto"/>
          </w:tcPr>
          <w:p w14:paraId="5B33D4C8"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14:paraId="6E76EA20" w14:textId="501E4A96" w:rsidR="00D7439B" w:rsidRPr="00D7439B" w:rsidRDefault="00D7439B" w:rsidP="00D7439B">
            <w:pPr>
              <w:spacing w:after="0" w:line="240" w:lineRule="auto"/>
              <w:ind w:right="-14"/>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 xml:space="preserve">Communication specialist: </w:t>
            </w:r>
            <w:r w:rsidRPr="00D7439B">
              <w:rPr>
                <w:rFonts w:ascii="Times New Roman" w:eastAsia="Times New Roman" w:hAnsi="Times New Roman"/>
                <w:sz w:val="20"/>
                <w:szCs w:val="20"/>
                <w:lang w:eastAsia="en-GB"/>
              </w:rPr>
              <w:t>supporting the Directorate</w:t>
            </w:r>
            <w:r w:rsidR="00406011">
              <w:rPr>
                <w:rFonts w:ascii="Times New Roman" w:eastAsia="Times New Roman" w:hAnsi="Times New Roman"/>
                <w:sz w:val="20"/>
                <w:szCs w:val="20"/>
                <w:lang w:eastAsia="en-GB"/>
              </w:rPr>
              <w:t>-</w:t>
            </w:r>
            <w:r w:rsidRPr="00D7439B">
              <w:rPr>
                <w:rFonts w:ascii="Times New Roman" w:eastAsia="Times New Roman" w:hAnsi="Times New Roman"/>
                <w:sz w:val="20"/>
                <w:szCs w:val="20"/>
                <w:lang w:eastAsia="en-GB"/>
              </w:rPr>
              <w:t>General for Communication in defining, fine-tuning and implementing its corporate communication strategy, with particular emphasis on</w:t>
            </w:r>
            <w:r>
              <w:rPr>
                <w:rFonts w:ascii="Times New Roman" w:eastAsia="Times New Roman" w:hAnsi="Times New Roman"/>
                <w:sz w:val="20"/>
                <w:szCs w:val="20"/>
                <w:lang w:eastAsia="en-GB"/>
              </w:rPr>
              <w:t xml:space="preserve"> </w:t>
            </w:r>
            <w:r w:rsidRPr="00D7439B">
              <w:rPr>
                <w:rFonts w:ascii="Times New Roman" w:eastAsia="Times New Roman" w:hAnsi="Times New Roman"/>
                <w:sz w:val="20"/>
                <w:szCs w:val="20"/>
                <w:lang w:eastAsia="en-GB"/>
              </w:rPr>
              <w:t xml:space="preserve">alignment </w:t>
            </w:r>
            <w:r w:rsidR="00C00E4F">
              <w:rPr>
                <w:rFonts w:ascii="Times New Roman" w:eastAsia="Times New Roman" w:hAnsi="Times New Roman"/>
                <w:sz w:val="20"/>
                <w:szCs w:val="20"/>
                <w:lang w:eastAsia="en-GB"/>
              </w:rPr>
              <w:t xml:space="preserve">of messages </w:t>
            </w:r>
            <w:r w:rsidRPr="00D7439B">
              <w:rPr>
                <w:rFonts w:ascii="Times New Roman" w:eastAsia="Times New Roman" w:hAnsi="Times New Roman"/>
                <w:sz w:val="20"/>
                <w:szCs w:val="20"/>
                <w:lang w:eastAsia="en-GB"/>
              </w:rPr>
              <w:t>am</w:t>
            </w:r>
            <w:r>
              <w:rPr>
                <w:rFonts w:ascii="Times New Roman" w:eastAsia="Times New Roman" w:hAnsi="Times New Roman"/>
                <w:sz w:val="20"/>
                <w:szCs w:val="20"/>
                <w:lang w:eastAsia="en-GB"/>
              </w:rPr>
              <w:t>ong the various policy areas</w:t>
            </w:r>
            <w:r w:rsidR="00C00E4F">
              <w:rPr>
                <w:rFonts w:ascii="Times New Roman" w:eastAsia="Times New Roman" w:hAnsi="Times New Roman"/>
                <w:sz w:val="20"/>
                <w:szCs w:val="20"/>
                <w:lang w:eastAsia="en-GB"/>
              </w:rPr>
              <w:t>, striving for strongest possible synergies among different actors and ensuring</w:t>
            </w:r>
            <w:r>
              <w:rPr>
                <w:rFonts w:ascii="Times New Roman" w:eastAsia="Times New Roman" w:hAnsi="Times New Roman"/>
                <w:sz w:val="20"/>
                <w:szCs w:val="20"/>
                <w:lang w:eastAsia="en-GB"/>
              </w:rPr>
              <w:t xml:space="preserve"> </w:t>
            </w:r>
            <w:r w:rsidR="00670B35">
              <w:rPr>
                <w:rFonts w:ascii="Times New Roman" w:eastAsia="Times New Roman" w:hAnsi="Times New Roman"/>
                <w:sz w:val="20"/>
                <w:szCs w:val="20"/>
                <w:lang w:eastAsia="en-GB"/>
              </w:rPr>
              <w:t xml:space="preserve">effective and efficient </w:t>
            </w:r>
            <w:r w:rsidR="00C00E4F">
              <w:rPr>
                <w:rFonts w:ascii="Times New Roman" w:eastAsia="Times New Roman" w:hAnsi="Times New Roman"/>
                <w:sz w:val="20"/>
                <w:szCs w:val="20"/>
                <w:lang w:eastAsia="en-GB"/>
              </w:rPr>
              <w:t>d</w:t>
            </w:r>
            <w:r>
              <w:rPr>
                <w:rFonts w:ascii="Times New Roman" w:eastAsia="Times New Roman" w:hAnsi="Times New Roman"/>
                <w:sz w:val="20"/>
                <w:szCs w:val="20"/>
                <w:lang w:eastAsia="en-GB"/>
              </w:rPr>
              <w:t>elivery</w:t>
            </w:r>
            <w:r w:rsidR="00C00E4F">
              <w:rPr>
                <w:rFonts w:ascii="Times New Roman" w:eastAsia="Times New Roman" w:hAnsi="Times New Roman"/>
                <w:sz w:val="20"/>
                <w:szCs w:val="20"/>
                <w:lang w:eastAsia="en-GB"/>
              </w:rPr>
              <w:t xml:space="preserve">, </w:t>
            </w:r>
            <w:r w:rsidR="00670B35">
              <w:rPr>
                <w:rFonts w:ascii="Times New Roman" w:eastAsia="Times New Roman" w:hAnsi="Times New Roman"/>
                <w:sz w:val="20"/>
                <w:szCs w:val="20"/>
                <w:lang w:eastAsia="en-GB"/>
              </w:rPr>
              <w:t xml:space="preserve">dissemination, </w:t>
            </w:r>
            <w:r w:rsidR="00C00E4F">
              <w:rPr>
                <w:rFonts w:ascii="Times New Roman" w:eastAsia="Times New Roman" w:hAnsi="Times New Roman"/>
                <w:sz w:val="20"/>
                <w:szCs w:val="20"/>
                <w:lang w:eastAsia="en-GB"/>
              </w:rPr>
              <w:t>monitoring</w:t>
            </w:r>
            <w:r>
              <w:rPr>
                <w:rFonts w:ascii="Times New Roman" w:eastAsia="Times New Roman" w:hAnsi="Times New Roman"/>
                <w:sz w:val="20"/>
                <w:szCs w:val="20"/>
                <w:lang w:eastAsia="en-GB"/>
              </w:rPr>
              <w:t xml:space="preserve"> and evaluation.</w:t>
            </w:r>
          </w:p>
          <w:p w14:paraId="6300B5EC" w14:textId="77777777" w:rsidR="00D7439B" w:rsidRDefault="00D7439B" w:rsidP="00C8629F">
            <w:pPr>
              <w:spacing w:after="0" w:line="240" w:lineRule="auto"/>
              <w:ind w:right="-14"/>
              <w:jc w:val="both"/>
              <w:rPr>
                <w:rFonts w:ascii="Times New Roman" w:eastAsia="Times New Roman" w:hAnsi="Times New Roman"/>
                <w:b/>
                <w:sz w:val="20"/>
                <w:szCs w:val="20"/>
                <w:lang w:eastAsia="en-GB"/>
              </w:rPr>
            </w:pPr>
          </w:p>
          <w:p w14:paraId="2D5018F2" w14:textId="77777777" w:rsidR="00C00E4F" w:rsidRPr="00D77BD3" w:rsidRDefault="00C00E4F" w:rsidP="00C8629F">
            <w:pPr>
              <w:spacing w:after="0" w:line="240" w:lineRule="auto"/>
              <w:ind w:right="-14"/>
              <w:jc w:val="both"/>
              <w:rPr>
                <w:rFonts w:ascii="Times New Roman" w:eastAsia="Times New Roman" w:hAnsi="Times New Roman"/>
                <w:sz w:val="20"/>
                <w:szCs w:val="20"/>
                <w:lang w:eastAsia="en-GB"/>
              </w:rPr>
            </w:pPr>
            <w:r w:rsidRPr="00D77BD3">
              <w:rPr>
                <w:rFonts w:ascii="Times New Roman" w:eastAsia="Times New Roman" w:hAnsi="Times New Roman"/>
                <w:sz w:val="20"/>
                <w:szCs w:val="20"/>
                <w:lang w:eastAsia="en-GB"/>
              </w:rPr>
              <w:t>The National Seconded Expert would be attached to unit COMM.B.2 - Interinstitutional Relations, Corporate Contracts and Europe Direct Contact Centre and would support the work of the unit in all three sectors.</w:t>
            </w:r>
          </w:p>
          <w:p w14:paraId="74D9B934" w14:textId="77777777" w:rsidR="00C00E4F" w:rsidRDefault="00C00E4F" w:rsidP="00C8629F">
            <w:pPr>
              <w:spacing w:after="0" w:line="240" w:lineRule="auto"/>
              <w:ind w:right="-14"/>
              <w:jc w:val="both"/>
              <w:rPr>
                <w:rFonts w:ascii="Times New Roman" w:eastAsia="Times New Roman" w:hAnsi="Times New Roman"/>
                <w:b/>
                <w:sz w:val="20"/>
                <w:szCs w:val="20"/>
                <w:lang w:eastAsia="en-GB"/>
              </w:rPr>
            </w:pPr>
          </w:p>
          <w:p w14:paraId="5FA2F00F" w14:textId="2E3EBEA8" w:rsidR="00670B35" w:rsidRDefault="00670B35" w:rsidP="00D77BD3">
            <w:pPr>
              <w:spacing w:after="0" w:line="240" w:lineRule="auto"/>
              <w:ind w:right="-14"/>
              <w:jc w:val="both"/>
              <w:rPr>
                <w:rFonts w:ascii="Times New Roman" w:hAnsi="Times New Roman"/>
                <w:sz w:val="20"/>
                <w:szCs w:val="20"/>
              </w:rPr>
            </w:pPr>
            <w:r w:rsidRPr="005E19FE">
              <w:rPr>
                <w:rFonts w:ascii="Times New Roman" w:hAnsi="Times New Roman"/>
                <w:b/>
                <w:sz w:val="20"/>
                <w:szCs w:val="20"/>
              </w:rPr>
              <w:t>Interinstitutional relations:</w:t>
            </w:r>
            <w:r>
              <w:rPr>
                <w:rFonts w:ascii="Times New Roman" w:hAnsi="Times New Roman"/>
                <w:sz w:val="20"/>
                <w:szCs w:val="20"/>
              </w:rPr>
              <w:t xml:space="preserve"> </w:t>
            </w:r>
            <w:r w:rsidRPr="005E19FE">
              <w:rPr>
                <w:rFonts w:ascii="Times New Roman" w:hAnsi="Times New Roman"/>
                <w:sz w:val="20"/>
                <w:szCs w:val="20"/>
              </w:rPr>
              <w:t>Coordinate operational aspects of interinstitutional cooperation, , follow up on communication actions of other institutions that require coordination with the Commission.</w:t>
            </w:r>
          </w:p>
          <w:p w14:paraId="08E04625" w14:textId="77777777" w:rsidR="00670B35" w:rsidRDefault="00670B35" w:rsidP="00D77BD3">
            <w:pPr>
              <w:spacing w:after="0" w:line="240" w:lineRule="auto"/>
              <w:ind w:right="-14"/>
              <w:jc w:val="both"/>
              <w:rPr>
                <w:rFonts w:ascii="Times New Roman" w:hAnsi="Times New Roman"/>
                <w:sz w:val="20"/>
                <w:szCs w:val="20"/>
              </w:rPr>
            </w:pPr>
          </w:p>
          <w:p w14:paraId="6CB25A91" w14:textId="0093D6E1" w:rsidR="00D7439B" w:rsidRDefault="00670B35" w:rsidP="00D77BD3">
            <w:pPr>
              <w:spacing w:after="0" w:line="240" w:lineRule="auto"/>
              <w:ind w:right="-14"/>
              <w:jc w:val="both"/>
              <w:rPr>
                <w:rFonts w:ascii="Times New Roman" w:eastAsia="Times New Roman" w:hAnsi="Times New Roman"/>
                <w:sz w:val="20"/>
                <w:szCs w:val="20"/>
                <w:lang w:eastAsia="en-GB"/>
              </w:rPr>
            </w:pPr>
            <w:r>
              <w:rPr>
                <w:rFonts w:ascii="Times New Roman" w:eastAsia="Times New Roman" w:hAnsi="Times New Roman"/>
                <w:b/>
                <w:sz w:val="20"/>
                <w:szCs w:val="20"/>
                <w:lang w:eastAsia="en-GB"/>
              </w:rPr>
              <w:t xml:space="preserve">Corporate contracts: </w:t>
            </w:r>
            <w:r w:rsidR="00D7439B">
              <w:rPr>
                <w:rFonts w:ascii="Times New Roman" w:eastAsia="Times New Roman" w:hAnsi="Times New Roman"/>
                <w:sz w:val="20"/>
                <w:szCs w:val="20"/>
                <w:lang w:eastAsia="en-GB"/>
              </w:rPr>
              <w:t xml:space="preserve">Liaising, with diplomacy and service orientation, with internal partners to find the best solutions for delivery on thematic or horizontal campaign, including communication outsourcing and contractual solutions. Contributing to </w:t>
            </w:r>
            <w:r w:rsidR="0052112E">
              <w:rPr>
                <w:rFonts w:ascii="Times New Roman" w:eastAsia="Times New Roman" w:hAnsi="Times New Roman"/>
                <w:sz w:val="20"/>
                <w:szCs w:val="20"/>
                <w:lang w:eastAsia="en-GB"/>
              </w:rPr>
              <w:t>drafting technical aspects of Tender Specifications and assessing relevance of Tender Specifications submitted by internal partners. Liaising with internal partner to align policy messaging with the Commission political priorities.</w:t>
            </w:r>
          </w:p>
          <w:p w14:paraId="11495188" w14:textId="77777777" w:rsidR="00C00E4F" w:rsidRDefault="00C00E4F" w:rsidP="00D77BD3">
            <w:pPr>
              <w:spacing w:after="0" w:line="240" w:lineRule="auto"/>
              <w:ind w:right="-14"/>
              <w:jc w:val="both"/>
              <w:rPr>
                <w:rFonts w:ascii="Times New Roman" w:hAnsi="Times New Roman"/>
                <w:sz w:val="20"/>
                <w:szCs w:val="20"/>
              </w:rPr>
            </w:pPr>
          </w:p>
          <w:p w14:paraId="44C994C4" w14:textId="1EEE16CC" w:rsidR="00D7439B" w:rsidRDefault="00670B35" w:rsidP="00D77BD3">
            <w:pPr>
              <w:spacing w:after="0" w:line="240" w:lineRule="auto"/>
              <w:ind w:right="-14"/>
              <w:jc w:val="both"/>
              <w:rPr>
                <w:rFonts w:ascii="Times New Roman" w:hAnsi="Times New Roman"/>
                <w:sz w:val="20"/>
                <w:szCs w:val="20"/>
                <w:lang w:val="en-US"/>
              </w:rPr>
            </w:pPr>
            <w:r w:rsidRPr="00D77BD3">
              <w:rPr>
                <w:rFonts w:ascii="Times New Roman" w:hAnsi="Times New Roman"/>
                <w:b/>
                <w:sz w:val="20"/>
                <w:szCs w:val="20"/>
                <w:lang w:val="en-US"/>
              </w:rPr>
              <w:lastRenderedPageBreak/>
              <w:t xml:space="preserve">Europe Direct Contact Centre: </w:t>
            </w:r>
            <w:r w:rsidR="00D7439B" w:rsidRPr="00D77BD3">
              <w:rPr>
                <w:rFonts w:ascii="Times New Roman" w:hAnsi="Times New Roman"/>
                <w:sz w:val="20"/>
                <w:szCs w:val="20"/>
                <w:lang w:val="en-US"/>
              </w:rPr>
              <w:t>Contribute to the management and development of the service replying to citizens’ questions about the EU,</w:t>
            </w:r>
            <w:r w:rsidR="00F654E6" w:rsidRPr="00F654E6">
              <w:rPr>
                <w:rFonts w:ascii="Times New Roman" w:hAnsi="Times New Roman"/>
                <w:sz w:val="20"/>
                <w:szCs w:val="20"/>
                <w:lang w:val="en-US"/>
              </w:rPr>
              <w:t xml:space="preserve"> in the framework of</w:t>
            </w:r>
            <w:r w:rsidR="00D7439B" w:rsidRPr="00D77BD3">
              <w:rPr>
                <w:rFonts w:ascii="Times New Roman" w:hAnsi="Times New Roman"/>
                <w:sz w:val="20"/>
                <w:szCs w:val="20"/>
                <w:lang w:val="en-US"/>
              </w:rPr>
              <w:t xml:space="preserve"> the Europe Direct Contact Centre. This might include tasks related to strategic analysis of the future needs for enquiry services, relations to an external service provider and coordination in this respect with other Directorate</w:t>
            </w:r>
            <w:r w:rsidR="00F654E6">
              <w:rPr>
                <w:rFonts w:ascii="Times New Roman" w:hAnsi="Times New Roman"/>
                <w:sz w:val="20"/>
                <w:szCs w:val="20"/>
                <w:lang w:val="en-US"/>
              </w:rPr>
              <w:t>s</w:t>
            </w:r>
            <w:r w:rsidR="00D7439B" w:rsidRPr="00D77BD3">
              <w:rPr>
                <w:rFonts w:ascii="Times New Roman" w:hAnsi="Times New Roman"/>
                <w:sz w:val="20"/>
                <w:szCs w:val="20"/>
                <w:lang w:val="en-US"/>
              </w:rPr>
              <w:t>-</w:t>
            </w:r>
            <w:r w:rsidR="00F654E6">
              <w:rPr>
                <w:rFonts w:ascii="Times New Roman" w:hAnsi="Times New Roman"/>
                <w:sz w:val="20"/>
                <w:szCs w:val="20"/>
                <w:lang w:val="en-US"/>
              </w:rPr>
              <w:t>G</w:t>
            </w:r>
            <w:r w:rsidR="00D7439B" w:rsidRPr="00D77BD3">
              <w:rPr>
                <w:rFonts w:ascii="Times New Roman" w:hAnsi="Times New Roman"/>
                <w:sz w:val="20"/>
                <w:szCs w:val="20"/>
                <w:lang w:val="en-US"/>
              </w:rPr>
              <w:t>eneral of the Commission</w:t>
            </w:r>
            <w:r w:rsidR="0052112E" w:rsidRPr="00D77BD3">
              <w:rPr>
                <w:rFonts w:ascii="Times New Roman" w:hAnsi="Times New Roman"/>
                <w:sz w:val="20"/>
                <w:szCs w:val="20"/>
                <w:lang w:val="en-US"/>
              </w:rPr>
              <w:t>.</w:t>
            </w:r>
          </w:p>
          <w:p w14:paraId="045CEC30" w14:textId="77777777" w:rsidR="00670B35" w:rsidRDefault="00670B35" w:rsidP="00D77BD3">
            <w:pPr>
              <w:spacing w:after="0" w:line="240" w:lineRule="auto"/>
              <w:ind w:right="-14"/>
              <w:jc w:val="both"/>
              <w:rPr>
                <w:rFonts w:ascii="Times New Roman" w:hAnsi="Times New Roman"/>
                <w:sz w:val="20"/>
                <w:szCs w:val="20"/>
                <w:lang w:val="en-US"/>
              </w:rPr>
            </w:pPr>
          </w:p>
          <w:p w14:paraId="7BDD9DC3" w14:textId="77777777" w:rsidR="00670B35" w:rsidRDefault="00670B35" w:rsidP="00D77BD3">
            <w:pPr>
              <w:spacing w:after="0" w:line="240" w:lineRule="auto"/>
              <w:ind w:right="-14"/>
              <w:jc w:val="both"/>
              <w:rPr>
                <w:rFonts w:ascii="Times New Roman" w:hAnsi="Times New Roman"/>
                <w:sz w:val="20"/>
                <w:szCs w:val="20"/>
                <w:lang w:val="en-US"/>
              </w:rPr>
            </w:pPr>
            <w:r>
              <w:rPr>
                <w:rFonts w:ascii="Times New Roman" w:hAnsi="Times New Roman"/>
                <w:sz w:val="20"/>
                <w:szCs w:val="20"/>
                <w:lang w:val="en-US"/>
              </w:rPr>
              <w:t xml:space="preserve">The National Seconded Expert would also help to coordinate the unit's work on coordinating, introducing and implementing a set of simple, coherent and effective </w:t>
            </w:r>
            <w:r w:rsidRPr="00D77BD3">
              <w:rPr>
                <w:rFonts w:ascii="Times New Roman" w:hAnsi="Times New Roman"/>
                <w:b/>
                <w:sz w:val="20"/>
                <w:szCs w:val="20"/>
                <w:lang w:val="en-US"/>
              </w:rPr>
              <w:t>minimum requirements for communication and visibility</w:t>
            </w:r>
            <w:r>
              <w:rPr>
                <w:rFonts w:ascii="Times New Roman" w:hAnsi="Times New Roman"/>
                <w:sz w:val="20"/>
                <w:szCs w:val="20"/>
                <w:lang w:val="en-US"/>
              </w:rPr>
              <w:t xml:space="preserve"> in EU funding </w:t>
            </w:r>
            <w:proofErr w:type="spellStart"/>
            <w:r>
              <w:rPr>
                <w:rFonts w:ascii="Times New Roman" w:hAnsi="Times New Roman"/>
                <w:sz w:val="20"/>
                <w:szCs w:val="20"/>
                <w:lang w:val="en-US"/>
              </w:rPr>
              <w:t>programmes</w:t>
            </w:r>
            <w:proofErr w:type="spellEnd"/>
            <w:r>
              <w:rPr>
                <w:rFonts w:ascii="Times New Roman" w:hAnsi="Times New Roman"/>
                <w:sz w:val="20"/>
                <w:szCs w:val="20"/>
                <w:lang w:val="en-US"/>
              </w:rPr>
              <w:t>.</w:t>
            </w:r>
          </w:p>
          <w:p w14:paraId="7FFA481C" w14:textId="77777777" w:rsidR="00670B35" w:rsidRPr="00D77BD3" w:rsidRDefault="00670B35" w:rsidP="00D77BD3">
            <w:pPr>
              <w:spacing w:after="0" w:line="240" w:lineRule="auto"/>
              <w:ind w:right="-14"/>
              <w:jc w:val="both"/>
              <w:rPr>
                <w:rFonts w:ascii="Times New Roman" w:eastAsia="Times New Roman" w:hAnsi="Times New Roman"/>
                <w:sz w:val="20"/>
                <w:szCs w:val="20"/>
                <w:lang w:val="en-US" w:eastAsia="en-GB"/>
              </w:rPr>
            </w:pPr>
          </w:p>
          <w:p w14:paraId="3FAD4731" w14:textId="2EED5C63" w:rsidR="00DA1DAB" w:rsidRPr="00D77BD3" w:rsidRDefault="00DA1DAB" w:rsidP="00D77BD3">
            <w:pPr>
              <w:spacing w:after="0" w:line="240" w:lineRule="auto"/>
              <w:ind w:right="-14"/>
              <w:jc w:val="both"/>
              <w:rPr>
                <w:rFonts w:ascii="Times New Roman" w:eastAsia="Times New Roman" w:hAnsi="Times New Roman"/>
                <w:b/>
                <w:sz w:val="20"/>
                <w:szCs w:val="20"/>
                <w:lang w:eastAsia="en-GB"/>
              </w:rPr>
            </w:pPr>
          </w:p>
        </w:tc>
      </w:tr>
      <w:tr w:rsidR="00DA1DAB" w:rsidRPr="00E062C6" w14:paraId="3AB2688E" w14:textId="77777777" w:rsidTr="00EB5828">
        <w:tc>
          <w:tcPr>
            <w:tcW w:w="392" w:type="dxa"/>
            <w:tcBorders>
              <w:left w:val="single" w:sz="4" w:space="0" w:color="auto"/>
            </w:tcBorders>
            <w:shd w:val="clear" w:color="auto" w:fill="auto"/>
          </w:tcPr>
          <w:p w14:paraId="57E25E1C"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14:paraId="2241359C"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E062C6" w14:paraId="1AB5B9DD" w14:textId="77777777" w:rsidTr="00EB5828">
        <w:tc>
          <w:tcPr>
            <w:tcW w:w="392" w:type="dxa"/>
            <w:tcBorders>
              <w:left w:val="single" w:sz="4" w:space="0" w:color="auto"/>
            </w:tcBorders>
            <w:shd w:val="clear" w:color="auto" w:fill="auto"/>
          </w:tcPr>
          <w:p w14:paraId="6961E2FB"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14:paraId="6B4D9764"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E062C6" w14:paraId="456F0ADA" w14:textId="77777777" w:rsidTr="00E021F8">
        <w:trPr>
          <w:trHeight w:val="64"/>
        </w:trPr>
        <w:tc>
          <w:tcPr>
            <w:tcW w:w="392" w:type="dxa"/>
            <w:tcBorders>
              <w:left w:val="single" w:sz="4" w:space="0" w:color="auto"/>
              <w:bottom w:val="single" w:sz="4" w:space="0" w:color="auto"/>
            </w:tcBorders>
            <w:shd w:val="clear" w:color="auto" w:fill="auto"/>
          </w:tcPr>
          <w:p w14:paraId="48A8015E"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14:paraId="704941D2"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E062C6" w14:paraId="32EF0429" w14:textId="77777777" w:rsidTr="00EB5828">
        <w:tc>
          <w:tcPr>
            <w:tcW w:w="392" w:type="dxa"/>
            <w:tcBorders>
              <w:top w:val="single" w:sz="4" w:space="0" w:color="auto"/>
              <w:bottom w:val="single" w:sz="4" w:space="0" w:color="auto"/>
            </w:tcBorders>
            <w:shd w:val="clear" w:color="auto" w:fill="auto"/>
          </w:tcPr>
          <w:p w14:paraId="500026E2"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30E09634"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E062C6" w14:paraId="4A7C2E86" w14:textId="77777777"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14:paraId="167F6660"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30871D4F" w14:textId="77777777" w:rsidR="00DA1DAB" w:rsidRPr="00E062C6" w:rsidRDefault="00DA1DAB" w:rsidP="00EB5828">
            <w:pPr>
              <w:spacing w:after="0" w:line="240" w:lineRule="auto"/>
              <w:ind w:right="1317"/>
              <w:jc w:val="both"/>
              <w:rPr>
                <w:rFonts w:ascii="Times New Roman" w:eastAsia="Times New Roman" w:hAnsi="Times New Roman"/>
                <w:b/>
                <w:sz w:val="20"/>
                <w:szCs w:val="20"/>
                <w:lang w:eastAsia="en-GB"/>
              </w:rPr>
            </w:pPr>
            <w:r w:rsidRPr="00E062C6">
              <w:rPr>
                <w:rFonts w:ascii="Times New Roman" w:eastAsia="Times New Roman" w:hAnsi="Times New Roman"/>
                <w:b/>
                <w:sz w:val="20"/>
                <w:szCs w:val="20"/>
                <w:lang w:eastAsia="en-GB"/>
              </w:rPr>
              <w:t>Main qualifications:</w:t>
            </w:r>
          </w:p>
        </w:tc>
      </w:tr>
      <w:tr w:rsidR="00DA1DAB" w:rsidRPr="00E062C6" w14:paraId="02CA2320" w14:textId="77777777" w:rsidTr="00EB5828">
        <w:tc>
          <w:tcPr>
            <w:tcW w:w="392" w:type="dxa"/>
            <w:tcBorders>
              <w:top w:val="single" w:sz="4" w:space="0" w:color="auto"/>
              <w:left w:val="single" w:sz="4" w:space="0" w:color="auto"/>
            </w:tcBorders>
            <w:shd w:val="clear" w:color="auto" w:fill="auto"/>
          </w:tcPr>
          <w:p w14:paraId="1911A7D1"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14:paraId="555FCE4C" w14:textId="77777777" w:rsidR="00DA1DAB" w:rsidRPr="00E062C6" w:rsidRDefault="00DA1DAB" w:rsidP="00BD751C">
            <w:pPr>
              <w:spacing w:after="0" w:line="240" w:lineRule="auto"/>
              <w:ind w:right="1317"/>
              <w:jc w:val="both"/>
              <w:rPr>
                <w:rFonts w:ascii="Times New Roman" w:eastAsia="Times New Roman" w:hAnsi="Times New Roman"/>
                <w:sz w:val="20"/>
                <w:szCs w:val="20"/>
                <w:lang w:eastAsia="en-GB"/>
              </w:rPr>
            </w:pPr>
          </w:p>
          <w:p w14:paraId="577A1D7D" w14:textId="77777777" w:rsidR="00DA1DAB" w:rsidRPr="00E062C6" w:rsidRDefault="00DA1DAB" w:rsidP="00EB5828">
            <w:pPr>
              <w:spacing w:after="0" w:line="240" w:lineRule="auto"/>
              <w:ind w:right="1317"/>
              <w:jc w:val="both"/>
              <w:rPr>
                <w:rFonts w:ascii="Times New Roman" w:eastAsia="Times New Roman" w:hAnsi="Times New Roman"/>
                <w:sz w:val="20"/>
                <w:szCs w:val="20"/>
                <w:lang w:eastAsia="en-GB"/>
              </w:rPr>
            </w:pPr>
            <w:r w:rsidRPr="00E062C6">
              <w:rPr>
                <w:rFonts w:ascii="Times New Roman" w:eastAsia="Times New Roman" w:hAnsi="Times New Roman"/>
                <w:sz w:val="20"/>
                <w:szCs w:val="20"/>
                <w:lang w:eastAsia="en-GB"/>
              </w:rPr>
              <w:t>a) Eligibility criteria</w:t>
            </w:r>
          </w:p>
        </w:tc>
      </w:tr>
      <w:tr w:rsidR="00DA1DAB" w:rsidRPr="00E062C6" w14:paraId="10E24709" w14:textId="77777777" w:rsidTr="00EB5828">
        <w:tc>
          <w:tcPr>
            <w:tcW w:w="392" w:type="dxa"/>
            <w:tcBorders>
              <w:left w:val="single" w:sz="4" w:space="0" w:color="auto"/>
            </w:tcBorders>
            <w:shd w:val="clear" w:color="auto" w:fill="auto"/>
          </w:tcPr>
          <w:p w14:paraId="1FB22685"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107C7006"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332F69" w14:paraId="0E12CAB9" w14:textId="77777777" w:rsidTr="00EB5828">
        <w:tc>
          <w:tcPr>
            <w:tcW w:w="392" w:type="dxa"/>
            <w:tcBorders>
              <w:left w:val="single" w:sz="4" w:space="0" w:color="auto"/>
            </w:tcBorders>
            <w:shd w:val="clear" w:color="auto" w:fill="auto"/>
          </w:tcPr>
          <w:p w14:paraId="53CBE83B" w14:textId="77777777" w:rsidR="00DA1DAB" w:rsidRPr="00E062C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5098EF9B" w14:textId="77777777" w:rsidR="00DA1DAB" w:rsidRPr="00332F69" w:rsidRDefault="00DA1DAB" w:rsidP="00BD751C">
            <w:pPr>
              <w:spacing w:after="0" w:line="240" w:lineRule="auto"/>
              <w:ind w:left="48" w:right="161"/>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The following eligibility criteria are to be fulfilled by the candidate in order to be seconded to the Commission. Consequently, the candidate who does not fulfil one of them will be automatically eliminated from the selection process.</w:t>
            </w:r>
          </w:p>
          <w:p w14:paraId="162CF4CA" w14:textId="77777777" w:rsidR="00DA1DAB" w:rsidRPr="00332F69" w:rsidRDefault="00DA1DAB" w:rsidP="00BD751C">
            <w:pPr>
              <w:spacing w:after="0" w:line="240" w:lineRule="auto"/>
              <w:ind w:left="473" w:right="161" w:hanging="473"/>
              <w:jc w:val="both"/>
              <w:rPr>
                <w:rFonts w:ascii="Times New Roman" w:eastAsia="Times New Roman" w:hAnsi="Times New Roman"/>
                <w:sz w:val="20"/>
                <w:szCs w:val="20"/>
                <w:lang w:eastAsia="en-GB"/>
              </w:rPr>
            </w:pPr>
          </w:p>
          <w:p w14:paraId="55B796F0" w14:textId="77777777" w:rsidR="00DA1DAB" w:rsidRPr="00332F69" w:rsidRDefault="00DA1DAB"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Professional experience : at least three years' experience in administrative, legal, scientific, technical, advisory or supervisory functions which can be regarded as equivalent to those of function groups AD;</w:t>
            </w:r>
          </w:p>
          <w:p w14:paraId="7F265FCF" w14:textId="77777777" w:rsidR="00DA1DAB" w:rsidRPr="00332F69" w:rsidRDefault="00DA1DAB" w:rsidP="00BD751C">
            <w:pPr>
              <w:spacing w:after="0" w:line="240" w:lineRule="auto"/>
              <w:ind w:left="473" w:right="161" w:hanging="473"/>
              <w:jc w:val="both"/>
              <w:rPr>
                <w:rFonts w:ascii="Times New Roman" w:eastAsia="Times New Roman" w:hAnsi="Times New Roman"/>
                <w:sz w:val="20"/>
                <w:szCs w:val="20"/>
                <w:lang w:eastAsia="en-GB"/>
              </w:rPr>
            </w:pPr>
          </w:p>
          <w:p w14:paraId="7E36743E" w14:textId="77777777" w:rsidR="00DA1DAB" w:rsidRPr="00332F69" w:rsidRDefault="00DA1DAB" w:rsidP="00BD751C">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Seniority : at least one year by your employer, that is having worked for an eligible employer (as described in Art. 1 of the SNE decision) on a permanent or contract basis for at least 12 months before the secondment;</w:t>
            </w:r>
          </w:p>
          <w:p w14:paraId="0A166C08" w14:textId="77777777" w:rsidR="00DA1DAB" w:rsidRPr="00332F69" w:rsidRDefault="00DA1DAB" w:rsidP="00BD751C">
            <w:pPr>
              <w:spacing w:after="0" w:line="240" w:lineRule="auto"/>
              <w:ind w:left="473" w:right="161" w:hanging="473"/>
              <w:jc w:val="both"/>
              <w:rPr>
                <w:rFonts w:ascii="Times New Roman" w:eastAsia="Times New Roman" w:hAnsi="Times New Roman"/>
                <w:sz w:val="20"/>
                <w:szCs w:val="20"/>
                <w:lang w:eastAsia="en-GB"/>
              </w:rPr>
            </w:pPr>
          </w:p>
          <w:p w14:paraId="193B2BFA" w14:textId="77777777" w:rsidR="00DA1DAB" w:rsidRPr="00332F69" w:rsidRDefault="00DA1DAB" w:rsidP="00856333">
            <w:pPr>
              <w:spacing w:after="0" w:line="240" w:lineRule="auto"/>
              <w:ind w:left="473" w:right="161" w:hanging="473"/>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ab/>
              <w:t xml:space="preserve">Linguistic skills: thorough knowledge of one of the EU languages and a satisfactory knowledge of another EU language to the extent necessary for the performance of the duties. An SNE from a non-member country must produce evidence of a thorough knowledge of one </w:t>
            </w:r>
            <w:r>
              <w:rPr>
                <w:rFonts w:ascii="Times New Roman" w:eastAsia="Times New Roman" w:hAnsi="Times New Roman"/>
                <w:sz w:val="20"/>
                <w:szCs w:val="20"/>
                <w:lang w:eastAsia="en-GB"/>
              </w:rPr>
              <w:t>EU</w:t>
            </w:r>
            <w:r w:rsidRPr="00332F69">
              <w:rPr>
                <w:rFonts w:ascii="Times New Roman" w:eastAsia="Times New Roman" w:hAnsi="Times New Roman"/>
                <w:sz w:val="20"/>
                <w:szCs w:val="20"/>
                <w:lang w:eastAsia="en-GB"/>
              </w:rPr>
              <w:t xml:space="preserve"> language necessary for the performance of his duties</w:t>
            </w:r>
            <w:r>
              <w:rPr>
                <w:rFonts w:ascii="Times New Roman" w:eastAsia="Times New Roman" w:hAnsi="Times New Roman"/>
                <w:sz w:val="20"/>
                <w:szCs w:val="20"/>
                <w:lang w:eastAsia="en-GB"/>
              </w:rPr>
              <w:t>.</w:t>
            </w:r>
          </w:p>
        </w:tc>
      </w:tr>
      <w:tr w:rsidR="00DA1DAB" w:rsidRPr="00332F69" w14:paraId="021C7DF2" w14:textId="77777777" w:rsidTr="00EB5828">
        <w:tc>
          <w:tcPr>
            <w:tcW w:w="392" w:type="dxa"/>
            <w:tcBorders>
              <w:left w:val="single" w:sz="4" w:space="0" w:color="auto"/>
            </w:tcBorders>
            <w:shd w:val="clear" w:color="auto" w:fill="auto"/>
          </w:tcPr>
          <w:p w14:paraId="01F7D7D4"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1C1F9179"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332F69" w14:paraId="29B9A0BA" w14:textId="77777777" w:rsidTr="00EB5828">
        <w:tc>
          <w:tcPr>
            <w:tcW w:w="392" w:type="dxa"/>
            <w:tcBorders>
              <w:left w:val="single" w:sz="4" w:space="0" w:color="auto"/>
            </w:tcBorders>
            <w:shd w:val="clear" w:color="auto" w:fill="auto"/>
          </w:tcPr>
          <w:p w14:paraId="1A184CC3"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31458FE3" w14:textId="77777777" w:rsidR="00DA1DAB" w:rsidRDefault="00DA1DAB" w:rsidP="00054451">
            <w:pPr>
              <w:tabs>
                <w:tab w:val="left" w:pos="317"/>
              </w:tabs>
              <w:spacing w:after="0" w:line="240" w:lineRule="auto"/>
              <w:ind w:right="1317"/>
              <w:jc w:val="both"/>
              <w:rPr>
                <w:rFonts w:ascii="Times New Roman" w:eastAsia="Times New Roman" w:hAnsi="Times New Roman"/>
                <w:sz w:val="20"/>
                <w:szCs w:val="20"/>
                <w:lang w:val="fr-BE" w:eastAsia="en-GB"/>
              </w:rPr>
            </w:pPr>
            <w:r>
              <w:rPr>
                <w:rFonts w:ascii="Times New Roman" w:eastAsia="Times New Roman" w:hAnsi="Times New Roman"/>
                <w:sz w:val="20"/>
                <w:szCs w:val="20"/>
                <w:lang w:val="fr-BE" w:eastAsia="en-GB"/>
              </w:rPr>
              <w:t>b)</w:t>
            </w:r>
            <w:r>
              <w:rPr>
                <w:rFonts w:ascii="Times New Roman" w:eastAsia="Times New Roman" w:hAnsi="Times New Roman"/>
                <w:sz w:val="20"/>
                <w:szCs w:val="20"/>
                <w:lang w:val="fr-BE" w:eastAsia="en-GB"/>
              </w:rPr>
              <w:tab/>
            </w:r>
            <w:proofErr w:type="spellStart"/>
            <w:r w:rsidRPr="00332F69">
              <w:rPr>
                <w:rFonts w:ascii="Times New Roman" w:eastAsia="Times New Roman" w:hAnsi="Times New Roman"/>
                <w:sz w:val="20"/>
                <w:szCs w:val="20"/>
                <w:lang w:val="fr-BE" w:eastAsia="en-GB"/>
              </w:rPr>
              <w:t>Selection</w:t>
            </w:r>
            <w:proofErr w:type="spellEnd"/>
            <w:r w:rsidRPr="00332F69">
              <w:rPr>
                <w:rFonts w:ascii="Times New Roman" w:eastAsia="Times New Roman" w:hAnsi="Times New Roman"/>
                <w:sz w:val="20"/>
                <w:szCs w:val="20"/>
                <w:lang w:val="fr-BE" w:eastAsia="en-GB"/>
              </w:rPr>
              <w:t xml:space="preserve"> </w:t>
            </w:r>
            <w:proofErr w:type="spellStart"/>
            <w:r w:rsidRPr="00332F69">
              <w:rPr>
                <w:rFonts w:ascii="Times New Roman" w:eastAsia="Times New Roman" w:hAnsi="Times New Roman"/>
                <w:sz w:val="20"/>
                <w:szCs w:val="20"/>
                <w:lang w:val="fr-BE" w:eastAsia="en-GB"/>
              </w:rPr>
              <w:t>criteria</w:t>
            </w:r>
            <w:proofErr w:type="spellEnd"/>
          </w:p>
          <w:p w14:paraId="54ADC70A" w14:textId="77777777" w:rsidR="00DA1DAB" w:rsidRPr="00332F69" w:rsidRDefault="00DA1DAB" w:rsidP="00CC0C6C">
            <w:pPr>
              <w:spacing w:after="0" w:line="240" w:lineRule="auto"/>
              <w:ind w:right="1317"/>
              <w:jc w:val="both"/>
              <w:rPr>
                <w:rFonts w:ascii="Times New Roman" w:eastAsia="Times New Roman" w:hAnsi="Times New Roman"/>
                <w:sz w:val="20"/>
                <w:szCs w:val="20"/>
                <w:lang w:val="fr-BE" w:eastAsia="en-GB"/>
              </w:rPr>
            </w:pPr>
          </w:p>
        </w:tc>
      </w:tr>
      <w:tr w:rsidR="00DA1DAB" w:rsidRPr="00C8629F" w14:paraId="617D6AA1" w14:textId="77777777" w:rsidTr="00EB5828">
        <w:tc>
          <w:tcPr>
            <w:tcW w:w="392" w:type="dxa"/>
            <w:tcBorders>
              <w:left w:val="single" w:sz="4" w:space="0" w:color="auto"/>
            </w:tcBorders>
            <w:shd w:val="clear" w:color="auto" w:fill="auto"/>
          </w:tcPr>
          <w:p w14:paraId="5157CE18" w14:textId="77777777" w:rsidR="00DA1DAB" w:rsidRPr="0052112E" w:rsidRDefault="00DA1DAB"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right w:val="single" w:sz="4" w:space="0" w:color="auto"/>
            </w:tcBorders>
            <w:shd w:val="clear" w:color="auto" w:fill="auto"/>
          </w:tcPr>
          <w:p w14:paraId="308A5659" w14:textId="77777777" w:rsidR="00DA1DAB" w:rsidRPr="00D77BD3" w:rsidRDefault="00DA1DAB" w:rsidP="00FF2213">
            <w:pPr>
              <w:tabs>
                <w:tab w:val="left" w:pos="317"/>
              </w:tabs>
              <w:spacing w:after="0" w:line="240" w:lineRule="auto"/>
              <w:ind w:right="106"/>
              <w:jc w:val="both"/>
              <w:rPr>
                <w:rFonts w:ascii="Times New Roman" w:eastAsia="Times New Roman" w:hAnsi="Times New Roman"/>
                <w:sz w:val="20"/>
                <w:szCs w:val="20"/>
                <w:lang w:val="en-US" w:eastAsia="en-GB"/>
              </w:rPr>
            </w:pPr>
            <w:r w:rsidRPr="00D77BD3">
              <w:rPr>
                <w:rFonts w:ascii="Times New Roman" w:eastAsia="Times New Roman" w:hAnsi="Times New Roman"/>
                <w:sz w:val="20"/>
                <w:szCs w:val="20"/>
                <w:lang w:val="en-US" w:eastAsia="en-GB"/>
              </w:rPr>
              <w:tab/>
              <w:t>Diploma:</w:t>
            </w:r>
          </w:p>
          <w:p w14:paraId="461F4FD3" w14:textId="77777777" w:rsidR="00DA1DAB" w:rsidRPr="00D77BD3" w:rsidRDefault="00DA1DAB" w:rsidP="00FF2213">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D77BD3">
              <w:rPr>
                <w:rFonts w:ascii="Times New Roman" w:eastAsia="Times New Roman" w:hAnsi="Times New Roman"/>
                <w:sz w:val="20"/>
                <w:szCs w:val="20"/>
                <w:lang w:val="en-US" w:eastAsia="en-GB"/>
              </w:rPr>
              <w:tab/>
              <w:t>- university degree or</w:t>
            </w:r>
          </w:p>
          <w:p w14:paraId="3A463409" w14:textId="77777777" w:rsidR="00DA1DAB" w:rsidRPr="00D77BD3" w:rsidRDefault="00DA1DAB" w:rsidP="00FF2213">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D77BD3">
              <w:rPr>
                <w:rFonts w:ascii="Times New Roman" w:eastAsia="Times New Roman" w:hAnsi="Times New Roman"/>
                <w:sz w:val="20"/>
                <w:szCs w:val="20"/>
                <w:lang w:val="en-US" w:eastAsia="en-GB"/>
              </w:rPr>
              <w:tab/>
              <w:t>- professional training or professional experience of an equivalent level</w:t>
            </w:r>
          </w:p>
          <w:p w14:paraId="324703B4" w14:textId="77777777" w:rsidR="00DA1DAB" w:rsidRPr="00D77BD3" w:rsidRDefault="00DA1DAB" w:rsidP="00FF2213">
            <w:pPr>
              <w:tabs>
                <w:tab w:val="left" w:pos="317"/>
                <w:tab w:val="left" w:pos="459"/>
              </w:tabs>
              <w:spacing w:after="0" w:line="240" w:lineRule="auto"/>
              <w:ind w:right="106"/>
              <w:jc w:val="both"/>
              <w:rPr>
                <w:rFonts w:ascii="Times New Roman" w:eastAsia="Times New Roman" w:hAnsi="Times New Roman"/>
                <w:sz w:val="20"/>
                <w:szCs w:val="20"/>
                <w:lang w:val="en-US" w:eastAsia="en-GB"/>
              </w:rPr>
            </w:pPr>
          </w:p>
          <w:p w14:paraId="6965E056" w14:textId="40D72DBD" w:rsidR="00DA1DAB" w:rsidRPr="00D77BD3" w:rsidRDefault="00DA1DAB" w:rsidP="00FF2213">
            <w:pPr>
              <w:tabs>
                <w:tab w:val="left" w:pos="317"/>
              </w:tabs>
              <w:spacing w:after="0" w:line="240" w:lineRule="auto"/>
              <w:ind w:right="106"/>
              <w:jc w:val="both"/>
              <w:rPr>
                <w:rFonts w:ascii="Times New Roman" w:eastAsia="Times New Roman" w:hAnsi="Times New Roman"/>
                <w:sz w:val="20"/>
                <w:szCs w:val="20"/>
                <w:lang w:val="en-US" w:eastAsia="en-GB"/>
              </w:rPr>
            </w:pPr>
            <w:r w:rsidRPr="00D77BD3">
              <w:rPr>
                <w:rFonts w:ascii="Times New Roman" w:eastAsia="Times New Roman" w:hAnsi="Times New Roman"/>
                <w:sz w:val="20"/>
                <w:szCs w:val="20"/>
                <w:lang w:val="en-US" w:eastAsia="en-GB"/>
              </w:rPr>
              <w:tab/>
              <w:t>in the field(s)</w:t>
            </w:r>
            <w:r w:rsidR="0052112E" w:rsidRPr="00D77BD3">
              <w:rPr>
                <w:rFonts w:ascii="Times New Roman" w:eastAsia="Times New Roman" w:hAnsi="Times New Roman"/>
                <w:sz w:val="20"/>
                <w:szCs w:val="20"/>
                <w:lang w:val="en-US" w:eastAsia="en-GB"/>
              </w:rPr>
              <w:t xml:space="preserve"> of communication, </w:t>
            </w:r>
            <w:r w:rsidR="00C00E4F" w:rsidRPr="00D77BD3">
              <w:rPr>
                <w:rFonts w:ascii="Times New Roman" w:eastAsia="Times New Roman" w:hAnsi="Times New Roman"/>
                <w:sz w:val="20"/>
                <w:szCs w:val="20"/>
                <w:lang w:val="en-US" w:eastAsia="en-GB"/>
              </w:rPr>
              <w:t xml:space="preserve">journalism, </w:t>
            </w:r>
            <w:r w:rsidR="0052112E" w:rsidRPr="00D77BD3">
              <w:rPr>
                <w:rFonts w:ascii="Times New Roman" w:eastAsia="Times New Roman" w:hAnsi="Times New Roman"/>
                <w:sz w:val="20"/>
                <w:szCs w:val="20"/>
                <w:lang w:val="en-US" w:eastAsia="en-GB"/>
              </w:rPr>
              <w:t xml:space="preserve">history, humanities, political science, </w:t>
            </w:r>
            <w:r w:rsidR="00C00E4F" w:rsidRPr="00D77BD3">
              <w:rPr>
                <w:rFonts w:ascii="Times New Roman" w:eastAsia="Times New Roman" w:hAnsi="Times New Roman"/>
                <w:sz w:val="20"/>
                <w:szCs w:val="20"/>
                <w:lang w:val="en-US" w:eastAsia="en-GB"/>
              </w:rPr>
              <w:t xml:space="preserve">EU affairs, </w:t>
            </w:r>
            <w:r w:rsidR="00FF2213">
              <w:rPr>
                <w:rFonts w:ascii="Times New Roman" w:eastAsia="Times New Roman" w:hAnsi="Times New Roman"/>
                <w:sz w:val="20"/>
                <w:szCs w:val="20"/>
                <w:lang w:val="en-US" w:eastAsia="en-GB"/>
              </w:rPr>
              <w:tab/>
            </w:r>
            <w:r w:rsidR="0052112E" w:rsidRPr="00D77BD3">
              <w:rPr>
                <w:rFonts w:ascii="Times New Roman" w:eastAsia="Times New Roman" w:hAnsi="Times New Roman"/>
                <w:sz w:val="20"/>
                <w:szCs w:val="20"/>
                <w:lang w:val="en-US" w:eastAsia="en-GB"/>
              </w:rPr>
              <w:t>international</w:t>
            </w:r>
            <w:r w:rsidR="00406011" w:rsidRPr="00D77BD3">
              <w:rPr>
                <w:rFonts w:ascii="Times New Roman" w:eastAsia="Times New Roman" w:hAnsi="Times New Roman"/>
                <w:sz w:val="20"/>
                <w:szCs w:val="20"/>
                <w:lang w:val="en-US" w:eastAsia="en-GB"/>
              </w:rPr>
              <w:t>/European</w:t>
            </w:r>
            <w:r w:rsidR="0052112E" w:rsidRPr="00D77BD3">
              <w:rPr>
                <w:rFonts w:ascii="Times New Roman" w:eastAsia="Times New Roman" w:hAnsi="Times New Roman"/>
                <w:sz w:val="20"/>
                <w:szCs w:val="20"/>
                <w:lang w:val="en-US" w:eastAsia="en-GB"/>
              </w:rPr>
              <w:t xml:space="preserve"> relations, economy, sociology, anthropology, philosophy or associated fields</w:t>
            </w:r>
            <w:r w:rsidRPr="00D77BD3">
              <w:rPr>
                <w:rFonts w:ascii="Times New Roman" w:eastAsia="Times New Roman" w:hAnsi="Times New Roman"/>
                <w:sz w:val="20"/>
                <w:szCs w:val="20"/>
                <w:lang w:val="en-US" w:eastAsia="en-GB"/>
              </w:rPr>
              <w:t xml:space="preserve">                </w:t>
            </w:r>
          </w:p>
          <w:p w14:paraId="045C3C2E" w14:textId="77777777" w:rsidR="00DA1DAB" w:rsidRPr="00D77BD3" w:rsidRDefault="00DA1DAB" w:rsidP="00FF2213">
            <w:pPr>
              <w:tabs>
                <w:tab w:val="left" w:pos="317"/>
                <w:tab w:val="left" w:pos="459"/>
              </w:tabs>
              <w:spacing w:after="0" w:line="240" w:lineRule="auto"/>
              <w:ind w:right="106"/>
              <w:jc w:val="both"/>
              <w:rPr>
                <w:rFonts w:ascii="Times New Roman" w:eastAsia="Times New Roman" w:hAnsi="Times New Roman"/>
                <w:sz w:val="20"/>
                <w:szCs w:val="20"/>
                <w:lang w:val="en-US" w:eastAsia="en-GB"/>
              </w:rPr>
            </w:pPr>
          </w:p>
        </w:tc>
      </w:tr>
      <w:tr w:rsidR="00DA1DAB" w:rsidRPr="00C8629F" w14:paraId="2318A1FA" w14:textId="77777777" w:rsidTr="00EB5828">
        <w:tc>
          <w:tcPr>
            <w:tcW w:w="392" w:type="dxa"/>
            <w:tcBorders>
              <w:left w:val="single" w:sz="4" w:space="0" w:color="auto"/>
            </w:tcBorders>
            <w:shd w:val="clear" w:color="auto" w:fill="auto"/>
          </w:tcPr>
          <w:p w14:paraId="23708BFD" w14:textId="77777777" w:rsidR="00DA1DAB" w:rsidRPr="0052112E"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2FB73929" w14:textId="77777777" w:rsidR="00C00E4F" w:rsidRPr="00D77BD3" w:rsidRDefault="00C00E4F" w:rsidP="00FF2213">
            <w:pPr>
              <w:tabs>
                <w:tab w:val="left" w:pos="317"/>
              </w:tabs>
              <w:spacing w:after="0" w:line="240" w:lineRule="auto"/>
              <w:ind w:right="106"/>
              <w:jc w:val="both"/>
              <w:rPr>
                <w:rFonts w:ascii="Times New Roman" w:eastAsia="Times New Roman" w:hAnsi="Times New Roman"/>
                <w:sz w:val="20"/>
                <w:szCs w:val="20"/>
                <w:lang w:eastAsia="en-GB"/>
              </w:rPr>
            </w:pPr>
          </w:p>
        </w:tc>
      </w:tr>
      <w:tr w:rsidR="00DA1DAB" w:rsidRPr="00C8629F" w14:paraId="61C6F185" w14:textId="77777777" w:rsidTr="00EB5828">
        <w:tc>
          <w:tcPr>
            <w:tcW w:w="392" w:type="dxa"/>
            <w:tcBorders>
              <w:left w:val="single" w:sz="4" w:space="0" w:color="auto"/>
            </w:tcBorders>
            <w:shd w:val="clear" w:color="auto" w:fill="auto"/>
          </w:tcPr>
          <w:p w14:paraId="030AC39F" w14:textId="77777777" w:rsidR="00DA1DAB" w:rsidRPr="0052112E"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4EFF6F65" w14:textId="1A028773" w:rsidR="00DA1DAB" w:rsidRPr="00D77BD3" w:rsidRDefault="00DA1DAB" w:rsidP="00FF2213">
            <w:pPr>
              <w:tabs>
                <w:tab w:val="left" w:pos="317"/>
              </w:tabs>
              <w:spacing w:after="0" w:line="240" w:lineRule="auto"/>
              <w:ind w:right="106"/>
              <w:jc w:val="both"/>
              <w:rPr>
                <w:rFonts w:ascii="Times New Roman" w:eastAsia="Times New Roman" w:hAnsi="Times New Roman"/>
                <w:sz w:val="20"/>
                <w:szCs w:val="20"/>
                <w:lang w:val="en-US" w:eastAsia="en-GB"/>
              </w:rPr>
            </w:pPr>
            <w:r w:rsidRPr="00D77BD3">
              <w:rPr>
                <w:rFonts w:ascii="Times New Roman" w:eastAsia="Times New Roman" w:hAnsi="Times New Roman"/>
                <w:sz w:val="20"/>
                <w:szCs w:val="20"/>
                <w:lang w:val="en-US" w:eastAsia="en-GB"/>
              </w:rPr>
              <w:tab/>
              <w:t xml:space="preserve">Professional experience: </w:t>
            </w:r>
            <w:r w:rsidR="0052112E" w:rsidRPr="00D77BD3">
              <w:rPr>
                <w:rFonts w:ascii="Times New Roman" w:eastAsia="Times New Roman" w:hAnsi="Times New Roman"/>
                <w:sz w:val="20"/>
                <w:szCs w:val="20"/>
                <w:lang w:val="en-US" w:eastAsia="en-GB"/>
              </w:rPr>
              <w:t xml:space="preserve">at least five years in a relevant position with a very strong communication </w:t>
            </w:r>
            <w:r w:rsidR="00FF2213">
              <w:rPr>
                <w:rFonts w:ascii="Times New Roman" w:eastAsia="Times New Roman" w:hAnsi="Times New Roman"/>
                <w:sz w:val="20"/>
                <w:szCs w:val="20"/>
                <w:lang w:val="en-US" w:eastAsia="en-GB"/>
              </w:rPr>
              <w:tab/>
            </w:r>
            <w:r w:rsidR="0052112E" w:rsidRPr="00D77BD3">
              <w:rPr>
                <w:rFonts w:ascii="Times New Roman" w:eastAsia="Times New Roman" w:hAnsi="Times New Roman"/>
                <w:sz w:val="20"/>
                <w:szCs w:val="20"/>
                <w:lang w:val="en-US" w:eastAsia="en-GB"/>
              </w:rPr>
              <w:t>dimension.</w:t>
            </w:r>
          </w:p>
          <w:p w14:paraId="38615E38" w14:textId="77777777" w:rsidR="00DA1DAB" w:rsidRPr="00D77BD3" w:rsidRDefault="00DA1DAB" w:rsidP="00FF2213">
            <w:pPr>
              <w:tabs>
                <w:tab w:val="left" w:pos="317"/>
              </w:tabs>
              <w:spacing w:after="0" w:line="240" w:lineRule="auto"/>
              <w:ind w:right="106"/>
              <w:jc w:val="both"/>
              <w:rPr>
                <w:rFonts w:ascii="Times New Roman" w:eastAsia="Times New Roman" w:hAnsi="Times New Roman"/>
                <w:sz w:val="20"/>
                <w:szCs w:val="20"/>
                <w:lang w:val="en-US" w:eastAsia="en-GB"/>
              </w:rPr>
            </w:pPr>
          </w:p>
          <w:p w14:paraId="0A6863BD" w14:textId="77777777" w:rsidR="00DA1DAB" w:rsidRPr="00D77BD3" w:rsidRDefault="00DA1DAB" w:rsidP="00FF2213">
            <w:pPr>
              <w:tabs>
                <w:tab w:val="left" w:pos="317"/>
              </w:tabs>
              <w:spacing w:after="0" w:line="240" w:lineRule="auto"/>
              <w:ind w:right="106"/>
              <w:jc w:val="both"/>
              <w:rPr>
                <w:rFonts w:ascii="Times New Roman" w:eastAsia="Times New Roman" w:hAnsi="Times New Roman"/>
                <w:sz w:val="20"/>
                <w:szCs w:val="20"/>
                <w:lang w:eastAsia="en-GB"/>
              </w:rPr>
            </w:pPr>
          </w:p>
        </w:tc>
      </w:tr>
      <w:tr w:rsidR="00DA1DAB" w:rsidRPr="00C8629F" w14:paraId="7D77F5DA" w14:textId="77777777" w:rsidTr="00EB5828">
        <w:trPr>
          <w:trHeight w:val="95"/>
        </w:trPr>
        <w:tc>
          <w:tcPr>
            <w:tcW w:w="392" w:type="dxa"/>
            <w:tcBorders>
              <w:left w:val="single" w:sz="4" w:space="0" w:color="auto"/>
            </w:tcBorders>
            <w:shd w:val="clear" w:color="auto" w:fill="auto"/>
          </w:tcPr>
          <w:p w14:paraId="282C6D6F" w14:textId="77777777" w:rsidR="00DA1DAB" w:rsidRPr="0052112E"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4B6F074D" w14:textId="77777777" w:rsidR="00DA1DAB" w:rsidRPr="00D77BD3" w:rsidRDefault="00DA1DAB" w:rsidP="00FF2213">
            <w:pPr>
              <w:tabs>
                <w:tab w:val="left" w:pos="317"/>
              </w:tabs>
              <w:spacing w:after="0" w:line="240" w:lineRule="auto"/>
              <w:ind w:right="106"/>
              <w:jc w:val="both"/>
              <w:rPr>
                <w:rFonts w:ascii="Times New Roman" w:eastAsia="Times New Roman" w:hAnsi="Times New Roman"/>
                <w:sz w:val="20"/>
                <w:szCs w:val="20"/>
                <w:lang w:eastAsia="en-GB"/>
              </w:rPr>
            </w:pPr>
          </w:p>
        </w:tc>
      </w:tr>
      <w:tr w:rsidR="00DA1DAB" w:rsidRPr="006F4CD6" w14:paraId="3DF7C6AA" w14:textId="77777777" w:rsidTr="00EB5828">
        <w:trPr>
          <w:trHeight w:val="95"/>
        </w:trPr>
        <w:tc>
          <w:tcPr>
            <w:tcW w:w="392" w:type="dxa"/>
            <w:tcBorders>
              <w:left w:val="single" w:sz="4" w:space="0" w:color="auto"/>
            </w:tcBorders>
            <w:shd w:val="clear" w:color="auto" w:fill="auto"/>
          </w:tcPr>
          <w:p w14:paraId="7E1FA713" w14:textId="77777777" w:rsidR="00DA1DAB" w:rsidRPr="0052112E"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1F597FE9" w14:textId="6E130DCF" w:rsidR="00DA1DAB" w:rsidRPr="00D77BD3" w:rsidRDefault="00DA1DAB" w:rsidP="00FF2213">
            <w:pPr>
              <w:tabs>
                <w:tab w:val="left" w:pos="317"/>
              </w:tabs>
              <w:spacing w:after="0" w:line="240" w:lineRule="auto"/>
              <w:ind w:right="106"/>
              <w:jc w:val="both"/>
              <w:rPr>
                <w:rFonts w:ascii="Times New Roman" w:eastAsia="Times New Roman" w:hAnsi="Times New Roman"/>
                <w:sz w:val="20"/>
                <w:szCs w:val="20"/>
                <w:lang w:eastAsia="en-GB"/>
              </w:rPr>
            </w:pPr>
            <w:r w:rsidRPr="00D77BD3">
              <w:rPr>
                <w:rFonts w:ascii="Times New Roman" w:eastAsia="Times New Roman" w:hAnsi="Times New Roman"/>
                <w:sz w:val="20"/>
                <w:szCs w:val="20"/>
                <w:lang w:eastAsia="en-GB"/>
              </w:rPr>
              <w:tab/>
              <w:t>Language(s) necessary</w:t>
            </w:r>
            <w:r w:rsidR="0052112E" w:rsidRPr="00D77BD3">
              <w:rPr>
                <w:rFonts w:ascii="Times New Roman" w:eastAsia="Times New Roman" w:hAnsi="Times New Roman"/>
                <w:sz w:val="20"/>
                <w:szCs w:val="20"/>
                <w:lang w:eastAsia="en-GB"/>
              </w:rPr>
              <w:t xml:space="preserve"> for the performance of duties: English (minimum level: C1) French knowledge </w:t>
            </w:r>
            <w:r w:rsidR="00FF2213">
              <w:rPr>
                <w:rFonts w:ascii="Times New Roman" w:eastAsia="Times New Roman" w:hAnsi="Times New Roman"/>
                <w:sz w:val="20"/>
                <w:szCs w:val="20"/>
                <w:lang w:eastAsia="en-GB"/>
              </w:rPr>
              <w:tab/>
            </w:r>
            <w:r w:rsidR="0052112E" w:rsidRPr="00D77BD3">
              <w:rPr>
                <w:rFonts w:ascii="Times New Roman" w:eastAsia="Times New Roman" w:hAnsi="Times New Roman"/>
                <w:sz w:val="20"/>
                <w:szCs w:val="20"/>
                <w:lang w:eastAsia="en-GB"/>
              </w:rPr>
              <w:t>a definite advantage.</w:t>
            </w:r>
          </w:p>
          <w:p w14:paraId="478CD8CC" w14:textId="77777777" w:rsidR="00DA1DAB" w:rsidRPr="00D77BD3" w:rsidRDefault="00DA1DAB" w:rsidP="00FF2213">
            <w:pPr>
              <w:tabs>
                <w:tab w:val="left" w:pos="317"/>
              </w:tabs>
              <w:spacing w:after="0" w:line="240" w:lineRule="auto"/>
              <w:ind w:right="106"/>
              <w:jc w:val="both"/>
              <w:rPr>
                <w:rFonts w:ascii="Times New Roman" w:eastAsia="Times New Roman" w:hAnsi="Times New Roman"/>
                <w:sz w:val="20"/>
                <w:szCs w:val="20"/>
                <w:lang w:eastAsia="en-GB"/>
              </w:rPr>
            </w:pPr>
          </w:p>
          <w:p w14:paraId="0165EB12" w14:textId="77777777" w:rsidR="00DA1DAB" w:rsidRPr="00D77BD3" w:rsidRDefault="00DA1DAB" w:rsidP="00FF2213">
            <w:pPr>
              <w:tabs>
                <w:tab w:val="left" w:pos="317"/>
              </w:tabs>
              <w:spacing w:after="0" w:line="240" w:lineRule="auto"/>
              <w:ind w:right="106"/>
              <w:jc w:val="both"/>
              <w:rPr>
                <w:rFonts w:ascii="Times New Roman" w:eastAsia="Times New Roman" w:hAnsi="Times New Roman"/>
                <w:sz w:val="20"/>
                <w:szCs w:val="20"/>
                <w:lang w:eastAsia="en-GB"/>
              </w:rPr>
            </w:pPr>
          </w:p>
        </w:tc>
      </w:tr>
      <w:tr w:rsidR="00DA1DAB" w:rsidRPr="00332F69" w14:paraId="7A81E559" w14:textId="77777777" w:rsidTr="00EB5828">
        <w:trPr>
          <w:trHeight w:val="95"/>
        </w:trPr>
        <w:tc>
          <w:tcPr>
            <w:tcW w:w="392" w:type="dxa"/>
            <w:tcBorders>
              <w:left w:val="single" w:sz="4" w:space="0" w:color="auto"/>
            </w:tcBorders>
            <w:shd w:val="clear" w:color="auto" w:fill="auto"/>
          </w:tcPr>
          <w:p w14:paraId="658D3947" w14:textId="77777777" w:rsidR="00DA1DAB" w:rsidRPr="006F4CD6"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14:paraId="75DB5612" w14:textId="77777777" w:rsidR="00DA1DAB" w:rsidRPr="00D77BD3" w:rsidRDefault="00DA1DAB" w:rsidP="00287D78">
            <w:pPr>
              <w:spacing w:after="0" w:line="240" w:lineRule="auto"/>
              <w:ind w:right="161"/>
              <w:jc w:val="both"/>
              <w:rPr>
                <w:rFonts w:ascii="Times New Roman" w:eastAsia="Times New Roman" w:hAnsi="Times New Roman"/>
                <w:b/>
                <w:sz w:val="20"/>
                <w:szCs w:val="20"/>
                <w:lang w:eastAsia="en-GB"/>
              </w:rPr>
            </w:pPr>
          </w:p>
        </w:tc>
      </w:tr>
      <w:tr w:rsidR="00DA1DAB" w:rsidRPr="00332F69" w14:paraId="0C5F0A41" w14:textId="77777777" w:rsidTr="00EB5828">
        <w:tc>
          <w:tcPr>
            <w:tcW w:w="392" w:type="dxa"/>
            <w:tcBorders>
              <w:left w:val="single" w:sz="4" w:space="0" w:color="auto"/>
              <w:bottom w:val="single" w:sz="4" w:space="0" w:color="auto"/>
            </w:tcBorders>
            <w:shd w:val="clear" w:color="auto" w:fill="auto"/>
          </w:tcPr>
          <w:p w14:paraId="64488E6D"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14:paraId="4E8CD89E"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r>
      <w:tr w:rsidR="00DA1DAB" w:rsidRPr="00332F69" w14:paraId="6B88ED99" w14:textId="77777777" w:rsidTr="006F4CD6">
        <w:tc>
          <w:tcPr>
            <w:tcW w:w="392" w:type="dxa"/>
            <w:tcBorders>
              <w:top w:val="single" w:sz="4" w:space="0" w:color="auto"/>
              <w:bottom w:val="single" w:sz="4" w:space="0" w:color="auto"/>
            </w:tcBorders>
            <w:shd w:val="clear" w:color="auto" w:fill="auto"/>
          </w:tcPr>
          <w:p w14:paraId="351925D2"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6C059F87" w14:textId="77777777" w:rsidR="00DA1DAB" w:rsidRDefault="00DA1DAB" w:rsidP="00BD751C">
            <w:pPr>
              <w:spacing w:after="0" w:line="240" w:lineRule="auto"/>
              <w:ind w:right="1317"/>
              <w:jc w:val="both"/>
              <w:rPr>
                <w:rFonts w:ascii="Times New Roman" w:eastAsia="Times New Roman" w:hAnsi="Times New Roman"/>
                <w:b/>
                <w:sz w:val="20"/>
                <w:szCs w:val="20"/>
                <w:lang w:eastAsia="en-GB"/>
              </w:rPr>
            </w:pPr>
          </w:p>
          <w:p w14:paraId="2EC5FC73" w14:textId="77777777" w:rsidR="00FF2213" w:rsidRDefault="00FF2213" w:rsidP="00BD751C">
            <w:pPr>
              <w:spacing w:after="0" w:line="240" w:lineRule="auto"/>
              <w:ind w:right="1317"/>
              <w:jc w:val="both"/>
              <w:rPr>
                <w:rFonts w:ascii="Times New Roman" w:eastAsia="Times New Roman" w:hAnsi="Times New Roman"/>
                <w:b/>
                <w:sz w:val="20"/>
                <w:szCs w:val="20"/>
                <w:lang w:eastAsia="en-GB"/>
              </w:rPr>
            </w:pPr>
          </w:p>
          <w:p w14:paraId="7C728BBC" w14:textId="77777777" w:rsidR="00FF2213" w:rsidRDefault="00FF2213" w:rsidP="00BD751C">
            <w:pPr>
              <w:spacing w:after="0" w:line="240" w:lineRule="auto"/>
              <w:ind w:right="1317"/>
              <w:jc w:val="both"/>
              <w:rPr>
                <w:rFonts w:ascii="Times New Roman" w:eastAsia="Times New Roman" w:hAnsi="Times New Roman"/>
                <w:b/>
                <w:sz w:val="20"/>
                <w:szCs w:val="20"/>
                <w:lang w:eastAsia="en-GB"/>
              </w:rPr>
            </w:pPr>
          </w:p>
          <w:p w14:paraId="20CCCAB3" w14:textId="77777777" w:rsidR="00FF2213" w:rsidRPr="00332F69" w:rsidRDefault="00FF2213" w:rsidP="00BD751C">
            <w:pPr>
              <w:spacing w:after="0" w:line="240" w:lineRule="auto"/>
              <w:ind w:right="1317"/>
              <w:jc w:val="both"/>
              <w:rPr>
                <w:rFonts w:ascii="Times New Roman" w:eastAsia="Times New Roman" w:hAnsi="Times New Roman"/>
                <w:b/>
                <w:sz w:val="20"/>
                <w:szCs w:val="20"/>
                <w:lang w:eastAsia="en-GB"/>
              </w:rPr>
            </w:pPr>
          </w:p>
        </w:tc>
      </w:tr>
      <w:tr w:rsidR="00DA1DAB" w:rsidRPr="00332F69" w14:paraId="741C9BB9" w14:textId="77777777"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14:paraId="7F0FE5BD" w14:textId="77777777" w:rsidR="00DA1DAB" w:rsidRPr="00054451" w:rsidRDefault="00DA1DAB" w:rsidP="00BD751C">
            <w:pPr>
              <w:spacing w:after="0" w:line="240" w:lineRule="auto"/>
              <w:ind w:right="1317"/>
              <w:jc w:val="both"/>
              <w:rPr>
                <w:rFonts w:ascii="Times New Roman" w:eastAsia="Times New Roman" w:hAnsi="Times New Roman"/>
                <w:b/>
                <w:sz w:val="20"/>
                <w:szCs w:val="20"/>
                <w:lang w:val="en-US" w:eastAsia="en-GB"/>
              </w:rPr>
            </w:pPr>
            <w:r w:rsidRPr="00054451">
              <w:rPr>
                <w:rFonts w:ascii="Times New Roman" w:eastAsia="Times New Roman" w:hAnsi="Times New Roman"/>
                <w:b/>
                <w:sz w:val="20"/>
                <w:szCs w:val="20"/>
                <w:lang w:val="en-US" w:eastAsia="en-GB"/>
              </w:rPr>
              <w:lastRenderedPageBreak/>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1FED77E0" w14:textId="77777777" w:rsidR="00DA1DAB" w:rsidRPr="00332F69" w:rsidRDefault="00DA1DAB" w:rsidP="00287D78">
            <w:pPr>
              <w:spacing w:after="0" w:line="240" w:lineRule="auto"/>
              <w:ind w:right="1317"/>
              <w:jc w:val="both"/>
              <w:rPr>
                <w:rFonts w:ascii="Times New Roman" w:eastAsia="Times New Roman" w:hAnsi="Times New Roman"/>
                <w:b/>
                <w:sz w:val="20"/>
                <w:szCs w:val="20"/>
                <w:lang w:eastAsia="en-GB"/>
              </w:rPr>
            </w:pPr>
            <w:r w:rsidRPr="00332F69">
              <w:rPr>
                <w:rFonts w:ascii="Times New Roman" w:eastAsia="Times New Roman" w:hAnsi="Times New Roman"/>
                <w:b/>
                <w:sz w:val="20"/>
                <w:szCs w:val="20"/>
                <w:lang w:eastAsia="en-GB"/>
              </w:rPr>
              <w:t>Submission of applications and selection procedure</w:t>
            </w:r>
          </w:p>
        </w:tc>
      </w:tr>
      <w:tr w:rsidR="00DA1DAB" w:rsidRPr="00332F69" w14:paraId="4506032B" w14:textId="77777777" w:rsidTr="00EB5828">
        <w:tc>
          <w:tcPr>
            <w:tcW w:w="392" w:type="dxa"/>
            <w:tcBorders>
              <w:top w:val="single" w:sz="4" w:space="0" w:color="auto"/>
              <w:left w:val="single" w:sz="4" w:space="0" w:color="auto"/>
            </w:tcBorders>
            <w:shd w:val="clear" w:color="auto" w:fill="auto"/>
          </w:tcPr>
          <w:p w14:paraId="088EEFC3"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14:paraId="6E90C083" w14:textId="77777777" w:rsidR="00DA1DAB" w:rsidRDefault="00DA1DAB" w:rsidP="00BD751C">
            <w:pPr>
              <w:spacing w:after="0" w:line="240" w:lineRule="auto"/>
              <w:ind w:right="175"/>
              <w:jc w:val="both"/>
              <w:rPr>
                <w:rFonts w:ascii="Times New Roman" w:eastAsia="Times New Roman" w:hAnsi="Times New Roman"/>
                <w:b/>
                <w:color w:val="FF0000"/>
                <w:sz w:val="20"/>
                <w:szCs w:val="20"/>
                <w:lang w:eastAsia="en-GB"/>
              </w:rPr>
            </w:pPr>
          </w:p>
          <w:p w14:paraId="42365607" w14:textId="77777777" w:rsidR="00DA1DAB" w:rsidRPr="007D5339" w:rsidRDefault="00DA1DAB" w:rsidP="00BD751C">
            <w:pPr>
              <w:spacing w:after="0" w:line="240" w:lineRule="auto"/>
              <w:ind w:right="175"/>
              <w:jc w:val="both"/>
              <w:rPr>
                <w:rFonts w:ascii="Times New Roman" w:eastAsia="Times New Roman" w:hAnsi="Times New Roman"/>
                <w:b/>
                <w:sz w:val="20"/>
                <w:szCs w:val="20"/>
                <w:u w:val="single"/>
                <w:lang w:eastAsia="en-GB"/>
              </w:rPr>
            </w:pPr>
            <w:r w:rsidRPr="00453D9E">
              <w:rPr>
                <w:rFonts w:ascii="Times New Roman" w:eastAsia="Times New Roman" w:hAnsi="Times New Roman"/>
                <w:sz w:val="20"/>
                <w:szCs w:val="20"/>
                <w:lang w:eastAsia="en-GB"/>
              </w:rPr>
              <w:t>Candidates should send their application according to the</w:t>
            </w:r>
            <w:r w:rsidRPr="00332F69">
              <w:rPr>
                <w:rFonts w:ascii="Times New Roman" w:eastAsia="Times New Roman" w:hAnsi="Times New Roman"/>
                <w:b/>
                <w:color w:val="FF0000"/>
                <w:sz w:val="20"/>
                <w:szCs w:val="20"/>
                <w:lang w:eastAsia="en-GB"/>
              </w:rPr>
              <w:t xml:space="preserve"> </w:t>
            </w:r>
            <w:proofErr w:type="spellStart"/>
            <w:r w:rsidRPr="00453D9E">
              <w:rPr>
                <w:rFonts w:ascii="Times New Roman" w:eastAsia="Times New Roman" w:hAnsi="Times New Roman"/>
                <w:b/>
                <w:sz w:val="20"/>
                <w:szCs w:val="20"/>
                <w:lang w:eastAsia="en-GB"/>
              </w:rPr>
              <w:t>Europass</w:t>
            </w:r>
            <w:proofErr w:type="spellEnd"/>
            <w:r w:rsidRPr="00453D9E">
              <w:rPr>
                <w:rFonts w:ascii="Times New Roman" w:eastAsia="Times New Roman" w:hAnsi="Times New Roman"/>
                <w:b/>
                <w:sz w:val="20"/>
                <w:szCs w:val="20"/>
                <w:lang w:eastAsia="en-GB"/>
              </w:rPr>
              <w:t xml:space="preserve"> CV format</w:t>
            </w:r>
            <w:r>
              <w:rPr>
                <w:rFonts w:ascii="Times New Roman" w:eastAsia="Times New Roman" w:hAnsi="Times New Roman"/>
                <w:b/>
                <w:color w:val="FF0000"/>
                <w:sz w:val="20"/>
                <w:szCs w:val="20"/>
                <w:lang w:eastAsia="en-GB"/>
              </w:rPr>
              <w:t xml:space="preserve"> </w:t>
            </w:r>
            <w:r w:rsidRPr="00453D9E">
              <w:rPr>
                <w:rFonts w:ascii="Times New Roman" w:eastAsia="Times New Roman" w:hAnsi="Times New Roman"/>
                <w:sz w:val="20"/>
                <w:szCs w:val="20"/>
                <w:lang w:eastAsia="en-GB"/>
              </w:rPr>
              <w:t>(</w:t>
            </w:r>
            <w:r w:rsidRPr="00E062C6">
              <w:rPr>
                <w:rFonts w:ascii="Times New Roman" w:eastAsia="Times New Roman" w:hAnsi="Times New Roman"/>
                <w:sz w:val="20"/>
                <w:szCs w:val="20"/>
                <w:lang w:eastAsia="en-GB"/>
              </w:rPr>
              <w:t>http://europass.cedefop.europa.eu/en/documents/curriculum-vitae</w:t>
            </w:r>
            <w:r w:rsidRPr="00860D8E">
              <w:rPr>
                <w:rFonts w:ascii="Times New Roman" w:eastAsia="Times New Roman" w:hAnsi="Times New Roman"/>
                <w:sz w:val="20"/>
                <w:szCs w:val="20"/>
                <w:lang w:eastAsia="en-GB"/>
              </w:rPr>
              <w:t>) in English, French or German</w:t>
            </w:r>
            <w:r>
              <w:rPr>
                <w:rFonts w:ascii="Times New Roman" w:eastAsia="Times New Roman" w:hAnsi="Times New Roman"/>
                <w:b/>
                <w:sz w:val="20"/>
                <w:szCs w:val="20"/>
                <w:lang w:eastAsia="en-GB"/>
              </w:rPr>
              <w:t xml:space="preserve"> </w:t>
            </w:r>
            <w:r w:rsidRPr="00453D9E">
              <w:rPr>
                <w:rFonts w:ascii="Times New Roman" w:eastAsia="Times New Roman" w:hAnsi="Times New Roman"/>
                <w:b/>
                <w:sz w:val="20"/>
                <w:szCs w:val="20"/>
                <w:u w:val="single"/>
                <w:lang w:eastAsia="en-GB"/>
              </w:rPr>
              <w:t>only to the Permanent Representation</w:t>
            </w:r>
            <w:r>
              <w:rPr>
                <w:rFonts w:ascii="Times New Roman" w:eastAsia="Times New Roman" w:hAnsi="Times New Roman"/>
                <w:b/>
                <w:sz w:val="20"/>
                <w:szCs w:val="20"/>
                <w:u w:val="single"/>
                <w:lang w:eastAsia="en-GB"/>
              </w:rPr>
              <w:t xml:space="preserve"> / Diplomatic </w:t>
            </w:r>
            <w:r w:rsidRPr="007D5339">
              <w:rPr>
                <w:rFonts w:ascii="Times New Roman" w:eastAsia="Times New Roman" w:hAnsi="Times New Roman"/>
                <w:b/>
                <w:sz w:val="20"/>
                <w:szCs w:val="20"/>
                <w:u w:val="single"/>
                <w:lang w:eastAsia="en-GB"/>
              </w:rPr>
              <w:t>Mission to the EU of their country</w:t>
            </w:r>
            <w:r w:rsidRPr="00453D9E">
              <w:rPr>
                <w:rFonts w:ascii="Times New Roman" w:eastAsia="Times New Roman" w:hAnsi="Times New Roman"/>
                <w:sz w:val="20"/>
                <w:szCs w:val="20"/>
                <w:lang w:eastAsia="en-GB"/>
              </w:rPr>
              <w:t>, which will forward the applications to the competent services of the Commission within the deadline fixed by the latter.</w:t>
            </w:r>
            <w:r w:rsidRPr="00453D9E">
              <w:rPr>
                <w:rFonts w:ascii="Times New Roman" w:eastAsia="Times New Roman" w:hAnsi="Times New Roman"/>
                <w:b/>
                <w:sz w:val="20"/>
                <w:szCs w:val="20"/>
                <w:lang w:eastAsia="en-GB"/>
              </w:rPr>
              <w:t xml:space="preserve"> Not respecting this procedure or deadlines will automatically invalidate the application.</w:t>
            </w:r>
          </w:p>
          <w:p w14:paraId="398F2EDF" w14:textId="0D4718A5" w:rsidR="00DA1DAB" w:rsidRPr="00BC7E62" w:rsidRDefault="00DA1DAB" w:rsidP="00E021F8">
            <w:pPr>
              <w:tabs>
                <w:tab w:val="left" w:pos="8539"/>
              </w:tabs>
              <w:spacing w:after="0" w:line="240" w:lineRule="auto"/>
              <w:ind w:right="161"/>
              <w:jc w:val="both"/>
              <w:rPr>
                <w:rFonts w:ascii="Times New Roman" w:eastAsia="Times New Roman" w:hAnsi="Times New Roman"/>
                <w:b/>
                <w:sz w:val="20"/>
                <w:szCs w:val="20"/>
                <w:lang w:val="en-US" w:eastAsia="en-GB"/>
              </w:rPr>
            </w:pPr>
            <w:r w:rsidRPr="00332F69">
              <w:rPr>
                <w:rFonts w:ascii="Times New Roman" w:eastAsia="Times New Roman" w:hAnsi="Times New Roman"/>
                <w:b/>
                <w:sz w:val="20"/>
                <w:szCs w:val="20"/>
                <w:lang w:eastAsia="en-GB"/>
              </w:rPr>
              <w:t xml:space="preserve">Candidates are required not to add other documents </w:t>
            </w:r>
            <w:r w:rsidRPr="00332F69">
              <w:rPr>
                <w:rFonts w:ascii="Times New Roman" w:eastAsia="Times New Roman" w:hAnsi="Times New Roman"/>
                <w:sz w:val="20"/>
                <w:szCs w:val="20"/>
                <w:lang w:eastAsia="en-GB"/>
              </w:rPr>
              <w:t>(such as copy of passport, copy of degrees or certificate of professional experience, etc</w:t>
            </w:r>
            <w:r w:rsidR="00406011">
              <w:rPr>
                <w:rFonts w:ascii="Times New Roman" w:eastAsia="Times New Roman" w:hAnsi="Times New Roman"/>
                <w:sz w:val="20"/>
                <w:szCs w:val="20"/>
                <w:lang w:eastAsia="en-GB"/>
              </w:rPr>
              <w:t>.</w:t>
            </w:r>
            <w:r w:rsidRPr="00332F69">
              <w:rPr>
                <w:rFonts w:ascii="Times New Roman" w:eastAsia="Times New Roman" w:hAnsi="Times New Roman"/>
                <w:sz w:val="20"/>
                <w:szCs w:val="20"/>
                <w:lang w:eastAsia="en-GB"/>
              </w:rPr>
              <w:t xml:space="preserve">). If necessary, these will be requested at a later stage. </w:t>
            </w:r>
          </w:p>
        </w:tc>
      </w:tr>
      <w:tr w:rsidR="00DA1DAB" w:rsidRPr="00332F69" w14:paraId="7A2132A1" w14:textId="77777777" w:rsidTr="00EB5828">
        <w:tc>
          <w:tcPr>
            <w:tcW w:w="392" w:type="dxa"/>
            <w:tcBorders>
              <w:left w:val="single" w:sz="4" w:space="0" w:color="auto"/>
              <w:bottom w:val="single" w:sz="4" w:space="0" w:color="auto"/>
            </w:tcBorders>
            <w:shd w:val="clear" w:color="auto" w:fill="auto"/>
          </w:tcPr>
          <w:p w14:paraId="12B46084" w14:textId="77777777" w:rsidR="00DA1DAB" w:rsidRPr="00BC7E62" w:rsidRDefault="00DA1DAB" w:rsidP="00BD751C">
            <w:pPr>
              <w:spacing w:after="0" w:line="240" w:lineRule="auto"/>
              <w:ind w:right="1317"/>
              <w:jc w:val="both"/>
              <w:rPr>
                <w:rFonts w:ascii="Times New Roman" w:eastAsia="Times New Roman" w:hAnsi="Times New Roman"/>
                <w:b/>
                <w:sz w:val="20"/>
                <w:szCs w:val="20"/>
                <w:lang w:val="en-US" w:eastAsia="en-GB"/>
              </w:rPr>
            </w:pPr>
          </w:p>
        </w:tc>
        <w:tc>
          <w:tcPr>
            <w:tcW w:w="8930" w:type="dxa"/>
            <w:gridSpan w:val="2"/>
            <w:tcBorders>
              <w:left w:val="nil"/>
              <w:bottom w:val="single" w:sz="4" w:space="0" w:color="auto"/>
              <w:right w:val="single" w:sz="4" w:space="0" w:color="auto"/>
            </w:tcBorders>
            <w:shd w:val="clear" w:color="auto" w:fill="auto"/>
          </w:tcPr>
          <w:p w14:paraId="2CE75DE7" w14:textId="77777777" w:rsidR="00DA1DAB" w:rsidRDefault="00DA1DAB" w:rsidP="008D1100">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Candidates will be informed of the follow-up of their application by the unit concerned.</w:t>
            </w:r>
          </w:p>
          <w:p w14:paraId="430A385D" w14:textId="77777777" w:rsidR="00DA1DAB" w:rsidRPr="00332F69" w:rsidRDefault="00DA1DAB" w:rsidP="008D1100">
            <w:pPr>
              <w:spacing w:after="0" w:line="240" w:lineRule="auto"/>
              <w:ind w:right="175"/>
              <w:jc w:val="both"/>
              <w:rPr>
                <w:rFonts w:ascii="Times New Roman" w:eastAsia="Times New Roman" w:hAnsi="Times New Roman"/>
                <w:b/>
                <w:color w:val="FF0000"/>
                <w:sz w:val="20"/>
                <w:szCs w:val="20"/>
                <w:lang w:eastAsia="en-GB"/>
              </w:rPr>
            </w:pPr>
          </w:p>
        </w:tc>
      </w:tr>
      <w:tr w:rsidR="00DA1DAB" w:rsidRPr="00332F69" w14:paraId="3EA5E1A0" w14:textId="77777777" w:rsidTr="006F4CD6">
        <w:tc>
          <w:tcPr>
            <w:tcW w:w="392" w:type="dxa"/>
            <w:tcBorders>
              <w:top w:val="single" w:sz="4" w:space="0" w:color="auto"/>
              <w:bottom w:val="single" w:sz="4" w:space="0" w:color="auto"/>
            </w:tcBorders>
            <w:shd w:val="clear" w:color="auto" w:fill="auto"/>
          </w:tcPr>
          <w:p w14:paraId="66A04B70"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bottom w:val="single" w:sz="4" w:space="0" w:color="auto"/>
            </w:tcBorders>
            <w:shd w:val="clear" w:color="auto" w:fill="auto"/>
          </w:tcPr>
          <w:p w14:paraId="2E7AF8C1" w14:textId="77777777" w:rsidR="00DA1DAB" w:rsidRPr="00332F69" w:rsidRDefault="00DA1DAB" w:rsidP="00BD751C">
            <w:pPr>
              <w:spacing w:after="0" w:line="240" w:lineRule="auto"/>
              <w:ind w:right="175"/>
              <w:jc w:val="both"/>
              <w:rPr>
                <w:rFonts w:ascii="Times New Roman" w:eastAsia="Times New Roman" w:hAnsi="Times New Roman"/>
                <w:b/>
                <w:sz w:val="20"/>
                <w:szCs w:val="20"/>
                <w:lang w:eastAsia="en-GB"/>
              </w:rPr>
            </w:pPr>
          </w:p>
        </w:tc>
      </w:tr>
      <w:tr w:rsidR="00DA1DAB" w:rsidRPr="00332F69" w14:paraId="26888B74" w14:textId="77777777"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14:paraId="7CCD84F9" w14:textId="77777777" w:rsidR="00DA1DAB" w:rsidRPr="00332F69" w:rsidRDefault="00DA1DAB"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73733A17" w14:textId="77777777" w:rsidR="00DA1DAB" w:rsidRPr="00332F69" w:rsidRDefault="00DA1DAB" w:rsidP="000E138F">
            <w:pPr>
              <w:spacing w:after="0" w:line="240" w:lineRule="auto"/>
              <w:ind w:right="175"/>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 xml:space="preserve">Conditions of the </w:t>
            </w:r>
            <w:proofErr w:type="spellStart"/>
            <w:r w:rsidRPr="00332F69">
              <w:rPr>
                <w:rFonts w:ascii="Times New Roman" w:eastAsia="Times New Roman" w:hAnsi="Times New Roman"/>
                <w:b/>
                <w:sz w:val="20"/>
                <w:szCs w:val="20"/>
                <w:lang w:val="fr-BE" w:eastAsia="en-GB"/>
              </w:rPr>
              <w:t>secondment</w:t>
            </w:r>
            <w:proofErr w:type="spellEnd"/>
          </w:p>
        </w:tc>
      </w:tr>
      <w:tr w:rsidR="00DA1DAB" w:rsidRPr="00332F69" w14:paraId="68AD2F87" w14:textId="77777777" w:rsidTr="00EB5828">
        <w:tc>
          <w:tcPr>
            <w:tcW w:w="392" w:type="dxa"/>
            <w:tcBorders>
              <w:top w:val="single" w:sz="4" w:space="0" w:color="auto"/>
              <w:left w:val="single" w:sz="4" w:space="0" w:color="auto"/>
              <w:bottom w:val="single" w:sz="4" w:space="0" w:color="auto"/>
            </w:tcBorders>
            <w:shd w:val="clear" w:color="auto" w:fill="auto"/>
          </w:tcPr>
          <w:p w14:paraId="5F5AA7CC" w14:textId="77777777" w:rsidR="00DA1DAB" w:rsidRPr="00332F69" w:rsidRDefault="00DA1DAB"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left w:val="nil"/>
              <w:bottom w:val="single" w:sz="4" w:space="0" w:color="auto"/>
              <w:right w:val="single" w:sz="4" w:space="0" w:color="auto"/>
            </w:tcBorders>
            <w:shd w:val="clear" w:color="auto" w:fill="auto"/>
          </w:tcPr>
          <w:p w14:paraId="33E421F7" w14:textId="77777777" w:rsidR="00DA1DAB" w:rsidRDefault="00DA1DAB" w:rsidP="008B3217">
            <w:pPr>
              <w:spacing w:after="0" w:line="240" w:lineRule="auto"/>
              <w:ind w:right="175"/>
              <w:jc w:val="both"/>
              <w:rPr>
                <w:rFonts w:ascii="Times New Roman" w:eastAsia="Times New Roman" w:hAnsi="Times New Roman"/>
                <w:sz w:val="20"/>
                <w:szCs w:val="20"/>
                <w:lang w:eastAsia="en-GB"/>
              </w:rPr>
            </w:pPr>
          </w:p>
          <w:p w14:paraId="51F7C6F0" w14:textId="77777777" w:rsidR="00DA1DAB" w:rsidRDefault="00DA1DAB" w:rsidP="008B3217">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The secondment will be governed by the </w:t>
            </w:r>
            <w:r w:rsidRPr="000A7427">
              <w:rPr>
                <w:rFonts w:ascii="Times New Roman" w:eastAsia="Times New Roman" w:hAnsi="Times New Roman"/>
                <w:b/>
                <w:sz w:val="20"/>
                <w:szCs w:val="20"/>
                <w:lang w:eastAsia="en-GB"/>
              </w:rPr>
              <w:t>Commission Decision C(2008)6866 of 12/11/2008</w:t>
            </w:r>
            <w:r w:rsidRPr="00332F69">
              <w:rPr>
                <w:rFonts w:ascii="Times New Roman" w:eastAsia="Times New Roman" w:hAnsi="Times New Roman"/>
                <w:sz w:val="20"/>
                <w:szCs w:val="20"/>
                <w:lang w:eastAsia="en-GB"/>
              </w:rPr>
              <w:t xml:space="preserve"> laying down rules on the secondment to the Commission of national experts and national experts in professional training (SNE Decision)</w:t>
            </w:r>
            <w:r>
              <w:rPr>
                <w:rFonts w:ascii="Times New Roman" w:eastAsia="Times New Roman" w:hAnsi="Times New Roman"/>
                <w:sz w:val="20"/>
                <w:szCs w:val="20"/>
                <w:lang w:eastAsia="en-GB"/>
              </w:rPr>
              <w:t xml:space="preserve">. This decision is available on </w:t>
            </w:r>
          </w:p>
          <w:p w14:paraId="2997C699" w14:textId="77777777" w:rsidR="00DA1DAB" w:rsidRPr="00332F69" w:rsidRDefault="0030644A" w:rsidP="008B3217">
            <w:pPr>
              <w:spacing w:after="0" w:line="240" w:lineRule="auto"/>
              <w:ind w:right="175"/>
              <w:jc w:val="both"/>
              <w:rPr>
                <w:rFonts w:ascii="Times New Roman" w:eastAsia="Times New Roman" w:hAnsi="Times New Roman"/>
                <w:sz w:val="20"/>
                <w:szCs w:val="20"/>
                <w:lang w:eastAsia="en-GB"/>
              </w:rPr>
            </w:pPr>
            <w:hyperlink r:id="rId11" w:history="1">
              <w:r w:rsidR="00DA1DAB" w:rsidRPr="003B19B6">
                <w:rPr>
                  <w:rStyle w:val="Hyperlink"/>
                  <w:rFonts w:ascii="Times New Roman" w:eastAsia="Times New Roman" w:hAnsi="Times New Roman"/>
                  <w:sz w:val="20"/>
                  <w:szCs w:val="20"/>
                  <w:lang w:eastAsia="en-GB"/>
                </w:rPr>
                <w:t>http://ec.europa.eu/civil_service/job/sne/index_en.htm</w:t>
              </w:r>
            </w:hyperlink>
            <w:r w:rsidR="00DA1DAB" w:rsidRPr="00332F69">
              <w:rPr>
                <w:rFonts w:ascii="Times New Roman" w:eastAsia="Times New Roman" w:hAnsi="Times New Roman"/>
                <w:sz w:val="20"/>
                <w:szCs w:val="20"/>
                <w:lang w:eastAsia="en-GB"/>
              </w:rPr>
              <w:t>.</w:t>
            </w:r>
          </w:p>
          <w:p w14:paraId="3EAA9427" w14:textId="77777777" w:rsidR="00DA1DAB" w:rsidRPr="00BC7E62" w:rsidRDefault="00DA1DAB" w:rsidP="00BD751C">
            <w:pPr>
              <w:spacing w:after="0" w:line="240" w:lineRule="auto"/>
              <w:ind w:right="175"/>
              <w:jc w:val="both"/>
              <w:rPr>
                <w:rFonts w:ascii="Times New Roman" w:eastAsia="Times New Roman" w:hAnsi="Times New Roman"/>
                <w:sz w:val="20"/>
                <w:szCs w:val="20"/>
                <w:lang w:val="en-US" w:eastAsia="en-GB"/>
              </w:rPr>
            </w:pPr>
            <w:r w:rsidRPr="00332F69">
              <w:rPr>
                <w:rFonts w:ascii="Times New Roman" w:eastAsia="Times New Roman" w:hAnsi="Times New Roman"/>
                <w:sz w:val="20"/>
                <w:szCs w:val="20"/>
                <w:lang w:eastAsia="en-GB"/>
              </w:rPr>
              <w:t xml:space="preserve">The SNE will remain employed and remunerated by his/her employer during the secondment. He/she will equally remain covered by the national social security. </w:t>
            </w:r>
          </w:p>
          <w:p w14:paraId="31027B54" w14:textId="77777777" w:rsidR="00DA1DAB" w:rsidRPr="00BC7E62" w:rsidRDefault="00DA1DAB" w:rsidP="00BD751C">
            <w:pPr>
              <w:spacing w:after="0" w:line="240" w:lineRule="auto"/>
              <w:ind w:right="175"/>
              <w:jc w:val="both"/>
              <w:rPr>
                <w:rFonts w:ascii="Times New Roman" w:eastAsia="Times New Roman" w:hAnsi="Times New Roman"/>
                <w:sz w:val="20"/>
                <w:szCs w:val="20"/>
                <w:lang w:val="en-US" w:eastAsia="en-GB"/>
              </w:rPr>
            </w:pPr>
            <w:r w:rsidRPr="00332F69">
              <w:rPr>
                <w:rFonts w:ascii="Times New Roman" w:eastAsia="Times New Roman" w:hAnsi="Times New Roman"/>
                <w:sz w:val="20"/>
                <w:szCs w:val="20"/>
                <w:lang w:eastAsia="en-GB"/>
              </w:rPr>
              <w:t xml:space="preserve">Unless for cost-free SNEs, allowances may be granted by the Commission to SNEs fulfilling the conditions provided for in Art. 17 of the SNE decision. </w:t>
            </w:r>
          </w:p>
          <w:p w14:paraId="47421337" w14:textId="77777777" w:rsidR="00DA1DAB" w:rsidRDefault="00DA1DAB"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During the secondment, SNEs are subject to confidentiality, loyalty and absence of conflict of interest obligations, as provided for in Art. 6 and 7 of the SNE Decision.</w:t>
            </w:r>
          </w:p>
          <w:p w14:paraId="4CE80CAE" w14:textId="77777777" w:rsidR="00DA1DAB" w:rsidRPr="00332F69" w:rsidRDefault="00DA1DAB" w:rsidP="00BD751C">
            <w:pPr>
              <w:spacing w:after="0" w:line="240" w:lineRule="auto"/>
              <w:ind w:right="175"/>
              <w:jc w:val="both"/>
              <w:rPr>
                <w:rFonts w:ascii="Times New Roman" w:eastAsia="Times New Roman" w:hAnsi="Times New Roman"/>
                <w:sz w:val="20"/>
                <w:szCs w:val="20"/>
                <w:lang w:eastAsia="en-GB"/>
              </w:rPr>
            </w:pPr>
            <w:r w:rsidRPr="00332F69">
              <w:rPr>
                <w:rFonts w:ascii="Times New Roman" w:hAnsi="Times New Roman"/>
                <w:bCs/>
                <w:sz w:val="20"/>
                <w:szCs w:val="20"/>
              </w:rPr>
              <w:t>If any document is inexact, incomplete or missing, the secondment may be cancelled.</w:t>
            </w:r>
          </w:p>
          <w:p w14:paraId="7D3B5808" w14:textId="77777777" w:rsidR="00DA1DAB" w:rsidRPr="00332F69" w:rsidRDefault="00DA1DAB" w:rsidP="008B3217">
            <w:pPr>
              <w:spacing w:after="0" w:line="240" w:lineRule="auto"/>
              <w:ind w:right="175"/>
              <w:jc w:val="both"/>
              <w:rPr>
                <w:rFonts w:ascii="Times New Roman" w:eastAsia="Times New Roman" w:hAnsi="Times New Roman"/>
                <w:sz w:val="20"/>
                <w:szCs w:val="20"/>
                <w:lang w:eastAsia="en-GB"/>
              </w:rPr>
            </w:pPr>
          </w:p>
        </w:tc>
      </w:tr>
      <w:tr w:rsidR="00DA1DAB" w:rsidRPr="00332F69" w14:paraId="227442E5" w14:textId="77777777" w:rsidTr="002935BA">
        <w:tc>
          <w:tcPr>
            <w:tcW w:w="392" w:type="dxa"/>
            <w:tcBorders>
              <w:bottom w:val="single" w:sz="4" w:space="0" w:color="auto"/>
            </w:tcBorders>
            <w:shd w:val="clear" w:color="auto" w:fill="auto"/>
          </w:tcPr>
          <w:p w14:paraId="57053B5D"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14:paraId="7EC33925" w14:textId="77777777" w:rsidR="00DA1DAB" w:rsidRPr="00332F69" w:rsidRDefault="00DA1DAB" w:rsidP="00BD751C">
            <w:pPr>
              <w:spacing w:after="0" w:line="240" w:lineRule="auto"/>
              <w:ind w:left="473"/>
              <w:jc w:val="both"/>
              <w:rPr>
                <w:rFonts w:ascii="Times New Roman" w:eastAsia="Times New Roman" w:hAnsi="Times New Roman"/>
                <w:sz w:val="20"/>
                <w:szCs w:val="20"/>
                <w:lang w:eastAsia="en-GB"/>
              </w:rPr>
            </w:pPr>
          </w:p>
        </w:tc>
      </w:tr>
      <w:tr w:rsidR="00DA1DAB" w:rsidRPr="00332F69" w14:paraId="2A2A36CC" w14:textId="77777777" w:rsidTr="002935BA">
        <w:tc>
          <w:tcPr>
            <w:tcW w:w="392" w:type="dxa"/>
            <w:tcBorders>
              <w:top w:val="single" w:sz="4" w:space="0" w:color="auto"/>
              <w:left w:val="single" w:sz="4" w:space="0" w:color="auto"/>
              <w:bottom w:val="single" w:sz="4" w:space="0" w:color="auto"/>
              <w:right w:val="single" w:sz="4" w:space="0" w:color="auto"/>
            </w:tcBorders>
            <w:shd w:val="clear" w:color="auto" w:fill="auto"/>
          </w:tcPr>
          <w:p w14:paraId="613707CF" w14:textId="77777777" w:rsidR="00DA1DAB" w:rsidRPr="00332F69" w:rsidRDefault="00DA1DAB" w:rsidP="00BD751C">
            <w:pPr>
              <w:spacing w:after="0" w:line="240" w:lineRule="auto"/>
              <w:ind w:right="1317"/>
              <w:jc w:val="both"/>
              <w:rPr>
                <w:rFonts w:ascii="Times New Roman" w:eastAsia="Times New Roman" w:hAnsi="Times New Roman"/>
                <w:b/>
                <w:sz w:val="20"/>
                <w:szCs w:val="20"/>
                <w:lang w:val="fr-BE" w:eastAsia="en-GB"/>
              </w:rPr>
            </w:pPr>
            <w:r w:rsidRPr="00332F69">
              <w:rPr>
                <w:rFonts w:ascii="Times New Roman" w:eastAsia="Times New Roman" w:hAnsi="Times New Roman"/>
                <w:b/>
                <w:sz w:val="20"/>
                <w:szCs w:val="20"/>
                <w:lang w:val="fr-BE"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14:paraId="17336805" w14:textId="77777777" w:rsidR="00DA1DAB" w:rsidRPr="00332F69" w:rsidRDefault="00DA1DAB" w:rsidP="00BD751C">
            <w:pPr>
              <w:tabs>
                <w:tab w:val="center" w:pos="4153"/>
                <w:tab w:val="right" w:pos="8306"/>
              </w:tabs>
              <w:spacing w:after="0" w:line="240" w:lineRule="auto"/>
              <w:rPr>
                <w:rFonts w:ascii="Times New Roman" w:eastAsia="Times New Roman" w:hAnsi="Times New Roman"/>
                <w:b/>
                <w:sz w:val="20"/>
                <w:szCs w:val="20"/>
                <w:lang w:val="fr-BE" w:eastAsia="en-GB"/>
              </w:rPr>
            </w:pPr>
            <w:proofErr w:type="spellStart"/>
            <w:r w:rsidRPr="00332F69">
              <w:rPr>
                <w:rFonts w:ascii="Times New Roman" w:eastAsia="Times New Roman" w:hAnsi="Times New Roman"/>
                <w:b/>
                <w:sz w:val="20"/>
                <w:szCs w:val="20"/>
                <w:lang w:val="fr-BE" w:eastAsia="en-GB"/>
              </w:rPr>
              <w:t>Processing</w:t>
            </w:r>
            <w:proofErr w:type="spellEnd"/>
            <w:r w:rsidRPr="00332F69">
              <w:rPr>
                <w:rFonts w:ascii="Times New Roman" w:eastAsia="Times New Roman" w:hAnsi="Times New Roman"/>
                <w:b/>
                <w:sz w:val="20"/>
                <w:szCs w:val="20"/>
                <w:lang w:val="fr-BE" w:eastAsia="en-GB"/>
              </w:rPr>
              <w:t xml:space="preserve"> of </w:t>
            </w:r>
            <w:proofErr w:type="spellStart"/>
            <w:r w:rsidRPr="00332F69">
              <w:rPr>
                <w:rFonts w:ascii="Times New Roman" w:eastAsia="Times New Roman" w:hAnsi="Times New Roman"/>
                <w:b/>
                <w:sz w:val="20"/>
                <w:szCs w:val="20"/>
                <w:lang w:val="fr-BE" w:eastAsia="en-GB"/>
              </w:rPr>
              <w:t>personal</w:t>
            </w:r>
            <w:proofErr w:type="spellEnd"/>
            <w:r w:rsidRPr="00332F69">
              <w:rPr>
                <w:rFonts w:ascii="Times New Roman" w:eastAsia="Times New Roman" w:hAnsi="Times New Roman"/>
                <w:b/>
                <w:sz w:val="20"/>
                <w:szCs w:val="20"/>
                <w:lang w:val="fr-BE" w:eastAsia="en-GB"/>
              </w:rPr>
              <w:t xml:space="preserve"> data</w:t>
            </w:r>
          </w:p>
        </w:tc>
      </w:tr>
      <w:tr w:rsidR="00DA1DAB" w:rsidRPr="00332F69" w14:paraId="5339B94D" w14:textId="77777777" w:rsidTr="002935BA">
        <w:tc>
          <w:tcPr>
            <w:tcW w:w="392" w:type="dxa"/>
            <w:tcBorders>
              <w:top w:val="single" w:sz="4" w:space="0" w:color="auto"/>
              <w:left w:val="single" w:sz="4" w:space="0" w:color="auto"/>
            </w:tcBorders>
            <w:shd w:val="clear" w:color="auto" w:fill="auto"/>
          </w:tcPr>
          <w:p w14:paraId="308505AE" w14:textId="77777777" w:rsidR="00DA1DAB" w:rsidRPr="00332F69" w:rsidRDefault="00DA1DAB" w:rsidP="00BD751C">
            <w:pPr>
              <w:spacing w:after="0" w:line="240" w:lineRule="auto"/>
              <w:ind w:right="1317"/>
              <w:jc w:val="both"/>
              <w:rPr>
                <w:rFonts w:ascii="Times New Roman" w:eastAsia="Times New Roman" w:hAnsi="Times New Roman"/>
                <w:b/>
                <w:sz w:val="20"/>
                <w:szCs w:val="20"/>
                <w:lang w:val="fr-BE" w:eastAsia="en-GB"/>
              </w:rPr>
            </w:pPr>
          </w:p>
        </w:tc>
        <w:tc>
          <w:tcPr>
            <w:tcW w:w="8930" w:type="dxa"/>
            <w:gridSpan w:val="2"/>
            <w:tcBorders>
              <w:top w:val="single" w:sz="4" w:space="0" w:color="auto"/>
              <w:right w:val="single" w:sz="4" w:space="0" w:color="auto"/>
            </w:tcBorders>
            <w:shd w:val="clear" w:color="auto" w:fill="auto"/>
          </w:tcPr>
          <w:p w14:paraId="7A37A851" w14:textId="77777777" w:rsidR="00DA1DAB" w:rsidRPr="003B19B6" w:rsidRDefault="00DA1DAB"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b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sz w:val="20"/>
                <w:szCs w:val="20"/>
                <w:lang w:eastAsia="en-GB"/>
              </w:rPr>
              <w:t>4</w:t>
            </w:r>
            <w:r w:rsidRPr="003B19B6">
              <w:rPr>
                <w:rFonts w:ascii="Times New Roman" w:eastAsia="Times New Roman" w:hAnsi="Times New Roman"/>
                <w:sz w:val="20"/>
                <w:szCs w:val="20"/>
                <w:lang w:eastAsia="en-GB"/>
              </w:rPr>
              <w:t>.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14:paraId="44412FE6" w14:textId="77777777" w:rsidR="00DA1DAB" w:rsidRPr="003B19B6" w:rsidRDefault="00DA1DAB" w:rsidP="003B19B6">
            <w:pPr>
              <w:spacing w:after="0"/>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Data is kept by the competent services for 10 years after the secondment (2 years for not selected or not seconded experts).</w:t>
            </w:r>
          </w:p>
          <w:p w14:paraId="13D769CB" w14:textId="77777777" w:rsidR="00DA1DAB" w:rsidRPr="003B19B6" w:rsidRDefault="00DA1DAB" w:rsidP="003B19B6">
            <w:pPr>
              <w:spacing w:after="0" w:line="240" w:lineRule="auto"/>
              <w:ind w:right="175"/>
              <w:jc w:val="both"/>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Data subjects may exercise their right of access to data concerning them and the right to rectify such data by applying to the controller, in accordance with Article 13 of the Regulation on the processing of personal data. The candidate may send complaints to the European Data Protection Supervisor </w:t>
            </w:r>
            <w:hyperlink r:id="rId12" w:history="1">
              <w:r w:rsidRPr="003B19B6">
                <w:rPr>
                  <w:rStyle w:val="Hyperlink"/>
                  <w:rFonts w:ascii="Times New Roman" w:hAnsi="Times New Roman"/>
                  <w:sz w:val="20"/>
                  <w:szCs w:val="20"/>
                  <w:lang w:eastAsia="en-GB"/>
                </w:rPr>
                <w:t>edps@edps.europa.eu</w:t>
              </w:r>
            </w:hyperlink>
            <w:r w:rsidRPr="003B19B6">
              <w:rPr>
                <w:rFonts w:ascii="Times New Roman" w:eastAsia="Times New Roman" w:hAnsi="Times New Roman"/>
                <w:sz w:val="20"/>
                <w:szCs w:val="20"/>
                <w:lang w:eastAsia="en-GB"/>
              </w:rPr>
              <w:t>.</w:t>
            </w:r>
          </w:p>
          <w:p w14:paraId="4A023F0D" w14:textId="77777777" w:rsidR="00DA1DAB" w:rsidRPr="003B19B6" w:rsidRDefault="00DA1DAB" w:rsidP="003B19B6">
            <w:pPr>
              <w:tabs>
                <w:tab w:val="center" w:pos="4153"/>
                <w:tab w:val="right" w:pos="8306"/>
              </w:tabs>
              <w:spacing w:after="0" w:line="240" w:lineRule="auto"/>
              <w:ind w:right="175"/>
              <w:rPr>
                <w:rFonts w:ascii="Times New Roman" w:eastAsia="Times New Roman" w:hAnsi="Times New Roman"/>
                <w:sz w:val="20"/>
                <w:szCs w:val="20"/>
                <w:lang w:eastAsia="en-GB"/>
              </w:rPr>
            </w:pPr>
            <w:r w:rsidRPr="003B19B6">
              <w:rPr>
                <w:rFonts w:ascii="Times New Roman" w:eastAsia="Times New Roman" w:hAnsi="Times New Roman"/>
                <w:sz w:val="20"/>
                <w:szCs w:val="20"/>
                <w:lang w:eastAsia="en-GB"/>
              </w:rPr>
              <w:t xml:space="preserve">To the attention of candidates from third countries: your personal data can be used for necessary checks. More information is available on </w:t>
            </w:r>
            <w:hyperlink r:id="rId13" w:history="1">
              <w:r w:rsidRPr="003B19B6">
                <w:rPr>
                  <w:rStyle w:val="Hyperlink"/>
                  <w:rFonts w:ascii="Times New Roman" w:hAnsi="Times New Roman"/>
                  <w:sz w:val="20"/>
                  <w:szCs w:val="20"/>
                  <w:lang w:eastAsia="en-GB"/>
                </w:rPr>
                <w:t>http://ec.europa.eu/dgs/personnel_administration/security_en.htm</w:t>
              </w:r>
            </w:hyperlink>
            <w:r w:rsidRPr="003B19B6">
              <w:rPr>
                <w:rStyle w:val="Hyperlink"/>
                <w:rFonts w:ascii="Times New Roman" w:hAnsi="Times New Roman"/>
                <w:color w:val="auto"/>
                <w:sz w:val="20"/>
                <w:szCs w:val="20"/>
                <w:u w:val="none"/>
              </w:rPr>
              <w:t>.</w:t>
            </w:r>
          </w:p>
        </w:tc>
      </w:tr>
      <w:tr w:rsidR="00DA1DAB" w:rsidRPr="00332F69" w14:paraId="27E6E3C6" w14:textId="77777777" w:rsidTr="002935BA">
        <w:trPr>
          <w:trHeight w:val="473"/>
        </w:trPr>
        <w:tc>
          <w:tcPr>
            <w:tcW w:w="392" w:type="dxa"/>
            <w:vMerge w:val="restart"/>
            <w:tcBorders>
              <w:left w:val="single" w:sz="4" w:space="0" w:color="auto"/>
            </w:tcBorders>
            <w:shd w:val="clear" w:color="auto" w:fill="auto"/>
          </w:tcPr>
          <w:p w14:paraId="6886A82B"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14:paraId="10EE7ABA" w14:textId="77777777" w:rsidR="00DA1DAB" w:rsidRPr="00332F69" w:rsidRDefault="00DA1DAB" w:rsidP="003B19B6">
            <w:pPr>
              <w:spacing w:after="0" w:line="240" w:lineRule="auto"/>
              <w:ind w:right="175"/>
              <w:jc w:val="both"/>
              <w:rPr>
                <w:rFonts w:ascii="Times New Roman" w:eastAsia="Times New Roman" w:hAnsi="Times New Roman"/>
                <w:sz w:val="20"/>
                <w:szCs w:val="20"/>
                <w:lang w:eastAsia="en-GB"/>
              </w:rPr>
            </w:pPr>
            <w:r w:rsidRPr="00332F69">
              <w:rPr>
                <w:rFonts w:ascii="Times New Roman" w:eastAsia="Times New Roman" w:hAnsi="Times New Roman"/>
                <w:sz w:val="20"/>
                <w:szCs w:val="20"/>
                <w:lang w:eastAsia="en-GB"/>
              </w:rPr>
              <w:t xml:space="preserve">Information on data protection for candidates to a JRC post is available on: </w:t>
            </w:r>
            <w:hyperlink r:id="rId14" w:history="1">
              <w:r w:rsidRPr="003B19B6">
                <w:rPr>
                  <w:rStyle w:val="Hyperlink"/>
                  <w:rFonts w:ascii="Times New Roman" w:hAnsi="Times New Roman"/>
                  <w:sz w:val="20"/>
                  <w:szCs w:val="20"/>
                </w:rPr>
                <w:t>http://ec.europa.eu/dgs/jrc/index.cfm?id=6270</w:t>
              </w:r>
            </w:hyperlink>
            <w:r w:rsidRPr="003B19B6">
              <w:rPr>
                <w:rStyle w:val="Hyperlink"/>
                <w:rFonts w:ascii="Times New Roman" w:hAnsi="Times New Roman"/>
                <w:color w:val="auto"/>
                <w:sz w:val="20"/>
                <w:szCs w:val="20"/>
                <w:u w:val="none"/>
              </w:rPr>
              <w:t>.</w:t>
            </w:r>
          </w:p>
        </w:tc>
      </w:tr>
      <w:tr w:rsidR="00DA1DAB" w:rsidRPr="00332F69" w14:paraId="2173C164" w14:textId="77777777" w:rsidTr="00453D9E">
        <w:trPr>
          <w:trHeight w:val="64"/>
        </w:trPr>
        <w:tc>
          <w:tcPr>
            <w:tcW w:w="392" w:type="dxa"/>
            <w:vMerge/>
            <w:tcBorders>
              <w:left w:val="single" w:sz="4" w:space="0" w:color="auto"/>
              <w:bottom w:val="single" w:sz="4" w:space="0" w:color="auto"/>
            </w:tcBorders>
            <w:shd w:val="clear" w:color="auto" w:fill="auto"/>
          </w:tcPr>
          <w:p w14:paraId="5FBCF13A" w14:textId="77777777" w:rsidR="00DA1DAB" w:rsidRPr="00332F69" w:rsidRDefault="00DA1DAB"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14:paraId="6E7F3727" w14:textId="77777777" w:rsidR="00DA1DAB" w:rsidRPr="00332F69" w:rsidRDefault="00DA1DAB" w:rsidP="00BD751C">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14:paraId="70CED44B" w14:textId="77777777" w:rsidR="00DA1DAB" w:rsidRDefault="00DA1DAB" w:rsidP="008366EA">
      <w:pPr>
        <w:sectPr w:rsidR="00DA1DAB" w:rsidSect="006F2456">
          <w:headerReference w:type="default" r:id="rId15"/>
          <w:footerReference w:type="default" r:id="rId16"/>
          <w:pgSz w:w="11906" w:h="16838" w:code="9"/>
          <w:pgMar w:top="1440" w:right="238" w:bottom="1440" w:left="1797" w:header="720" w:footer="567" w:gutter="0"/>
          <w:pgNumType w:start="1"/>
          <w:cols w:space="720"/>
        </w:sectPr>
      </w:pPr>
    </w:p>
    <w:p w14:paraId="49B33F93" w14:textId="77777777" w:rsidR="00DA1DAB" w:rsidRDefault="00DA1DAB" w:rsidP="008366EA">
      <w:pPr>
        <w:sectPr w:rsidR="00DA1DAB" w:rsidSect="006F2456">
          <w:headerReference w:type="default" r:id="rId17"/>
          <w:footerReference w:type="default" r:id="rId18"/>
          <w:type w:val="continuous"/>
          <w:pgSz w:w="11906" w:h="16838" w:code="9"/>
          <w:pgMar w:top="1440" w:right="238" w:bottom="1440" w:left="1797" w:header="720" w:footer="567" w:gutter="0"/>
          <w:cols w:space="720"/>
        </w:sectPr>
      </w:pPr>
    </w:p>
    <w:p w14:paraId="7C9ACDD4" w14:textId="77777777" w:rsidR="00DA1DAB" w:rsidRPr="00CC0C6C" w:rsidRDefault="00DA1DAB" w:rsidP="008366EA"/>
    <w:sectPr w:rsidR="00DA1DAB" w:rsidRPr="00CC0C6C" w:rsidSect="00DA1DAB">
      <w:headerReference w:type="default" r:id="rId19"/>
      <w:footerReference w:type="default" r:id="rId20"/>
      <w:type w:val="continuous"/>
      <w:pgSz w:w="11906" w:h="16838" w:code="9"/>
      <w:pgMar w:top="1440" w:right="238" w:bottom="1440" w:left="1797"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21FCF4" w14:textId="77777777" w:rsidR="003B6315" w:rsidRDefault="003B6315" w:rsidP="00BD751C">
      <w:pPr>
        <w:spacing w:after="0" w:line="240" w:lineRule="auto"/>
      </w:pPr>
      <w:r>
        <w:separator/>
      </w:r>
    </w:p>
  </w:endnote>
  <w:endnote w:type="continuationSeparator" w:id="0">
    <w:p w14:paraId="7BBFE4E0" w14:textId="77777777" w:rsidR="003B6315" w:rsidRDefault="003B6315"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7C93A" w14:textId="77777777" w:rsidR="00DA1DAB" w:rsidRDefault="00DA1DAB"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Pr>
        <w:rFonts w:ascii="Times New Roman" w:hAnsi="Times New Roman"/>
        <w:sz w:val="20"/>
        <w:szCs w:val="20"/>
        <w:lang w:val="fr-BE"/>
      </w:rPr>
      <w:t>8</w:t>
    </w:r>
    <w:r w:rsidRPr="00684935">
      <w:rPr>
        <w:rFonts w:ascii="Times New Roman" w:hAnsi="Times New Roman"/>
        <w:sz w:val="20"/>
        <w:szCs w:val="20"/>
        <w:lang w:val="fr-BE"/>
      </w:rPr>
      <w:t>-0</w:t>
    </w:r>
    <w:r>
      <w:rPr>
        <w:rFonts w:ascii="Times New Roman" w:hAnsi="Times New Roman"/>
        <w:sz w:val="20"/>
        <w:szCs w:val="20"/>
        <w:lang w:val="fr-BE"/>
      </w:rPr>
      <w:t xml:space="preserve">2                .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FE0E7" w14:textId="77777777" w:rsidR="00DA1DAB" w:rsidRDefault="00DA1DAB"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Pr>
        <w:rFonts w:ascii="Times New Roman" w:hAnsi="Times New Roman"/>
        <w:sz w:val="20"/>
        <w:szCs w:val="20"/>
        <w:lang w:val="fr-BE"/>
      </w:rPr>
      <w:t>8</w:t>
    </w:r>
    <w:r w:rsidRPr="00684935">
      <w:rPr>
        <w:rFonts w:ascii="Times New Roman" w:hAnsi="Times New Roman"/>
        <w:sz w:val="20"/>
        <w:szCs w:val="20"/>
        <w:lang w:val="fr-BE"/>
      </w:rPr>
      <w:t>-0</w:t>
    </w:r>
    <w:r>
      <w:rPr>
        <w:rFonts w:ascii="Times New Roman" w:hAnsi="Times New Roman"/>
        <w:sz w:val="20"/>
        <w:szCs w:val="20"/>
        <w:lang w:val="fr-BE"/>
      </w:rPr>
      <w:t xml:space="preserve">2                .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D1770" w14:textId="77777777" w:rsidR="00145BCB" w:rsidRDefault="00145BCB" w:rsidP="00684935">
    <w:pPr>
      <w:pStyle w:val="Footer"/>
      <w:jc w:val="right"/>
      <w:rPr>
        <w:rFonts w:ascii="Times New Roman" w:hAnsi="Times New Roman"/>
        <w:sz w:val="20"/>
        <w:szCs w:val="20"/>
        <w:lang w:val="fr-BE"/>
      </w:rPr>
    </w:pPr>
    <w:r w:rsidRPr="00684935">
      <w:rPr>
        <w:rFonts w:ascii="Times New Roman" w:hAnsi="Times New Roman"/>
        <w:sz w:val="20"/>
        <w:szCs w:val="20"/>
        <w:lang w:val="fr-BE"/>
      </w:rPr>
      <w:t>Version 201</w:t>
    </w:r>
    <w:r>
      <w:rPr>
        <w:rFonts w:ascii="Times New Roman" w:hAnsi="Times New Roman"/>
        <w:sz w:val="20"/>
        <w:szCs w:val="20"/>
        <w:lang w:val="fr-BE"/>
      </w:rPr>
      <w:t>8</w:t>
    </w:r>
    <w:r w:rsidRPr="00684935">
      <w:rPr>
        <w:rFonts w:ascii="Times New Roman" w:hAnsi="Times New Roman"/>
        <w:sz w:val="20"/>
        <w:szCs w:val="20"/>
        <w:lang w:val="fr-BE"/>
      </w:rPr>
      <w:t>-0</w:t>
    </w:r>
    <w:r>
      <w:rPr>
        <w:rFonts w:ascii="Times New Roman" w:hAnsi="Times New Roman"/>
        <w:sz w:val="20"/>
        <w:szCs w:val="20"/>
        <w:lang w:val="fr-BE"/>
      </w:rPr>
      <w:t xml:space="preserve">2                .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56504" w14:textId="77777777" w:rsidR="003B6315" w:rsidRDefault="003B6315" w:rsidP="00BD751C">
      <w:pPr>
        <w:spacing w:after="0" w:line="240" w:lineRule="auto"/>
      </w:pPr>
      <w:r>
        <w:separator/>
      </w:r>
    </w:p>
  </w:footnote>
  <w:footnote w:type="continuationSeparator" w:id="0">
    <w:p w14:paraId="2AD6EC07" w14:textId="77777777" w:rsidR="003B6315" w:rsidRDefault="003B6315" w:rsidP="00BD751C">
      <w:pPr>
        <w:spacing w:after="0" w:line="240" w:lineRule="auto"/>
      </w:pPr>
      <w:r>
        <w:continuationSeparator/>
      </w:r>
    </w:p>
  </w:footnote>
  <w:footnote w:id="1">
    <w:p w14:paraId="3E0A31DA" w14:textId="77777777" w:rsidR="00DA1DAB" w:rsidRPr="008366EA" w:rsidRDefault="00DA1DAB" w:rsidP="00BD751C">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1DC19" w14:textId="77777777" w:rsidR="00DA1DAB" w:rsidRPr="00387C71" w:rsidRDefault="00DA1DAB"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DFAF5" w14:textId="77777777" w:rsidR="00DA1DAB" w:rsidRPr="00387C71" w:rsidRDefault="00DA1DAB"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DC622" w14:textId="77777777" w:rsidR="00145BCB" w:rsidRPr="00387C71" w:rsidRDefault="00145BCB"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D08"/>
    <w:multiLevelType w:val="hybridMultilevel"/>
    <w:tmpl w:val="6756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F52F1F"/>
    <w:multiLevelType w:val="hybridMultilevel"/>
    <w:tmpl w:val="90D81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8369F3"/>
    <w:multiLevelType w:val="hybridMultilevel"/>
    <w:tmpl w:val="C18A4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4">
    <w:nsid w:val="69A47562"/>
    <w:multiLevelType w:val="multilevel"/>
    <w:tmpl w:val="1EC8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D751C"/>
    <w:rsid w:val="00054451"/>
    <w:rsid w:val="00057F4F"/>
    <w:rsid w:val="000A7427"/>
    <w:rsid w:val="000E138F"/>
    <w:rsid w:val="000F2640"/>
    <w:rsid w:val="001371CF"/>
    <w:rsid w:val="0014188F"/>
    <w:rsid w:val="00145BCB"/>
    <w:rsid w:val="00145EE4"/>
    <w:rsid w:val="001E345D"/>
    <w:rsid w:val="001F14C1"/>
    <w:rsid w:val="00261EF9"/>
    <w:rsid w:val="00287D78"/>
    <w:rsid w:val="002935BA"/>
    <w:rsid w:val="002B34A9"/>
    <w:rsid w:val="002D5940"/>
    <w:rsid w:val="002E34CE"/>
    <w:rsid w:val="002E66AB"/>
    <w:rsid w:val="0030644A"/>
    <w:rsid w:val="00332F69"/>
    <w:rsid w:val="00342D8C"/>
    <w:rsid w:val="00361696"/>
    <w:rsid w:val="00387C71"/>
    <w:rsid w:val="003A4276"/>
    <w:rsid w:val="003B10A9"/>
    <w:rsid w:val="003B19B6"/>
    <w:rsid w:val="003B6315"/>
    <w:rsid w:val="003C0504"/>
    <w:rsid w:val="003F056A"/>
    <w:rsid w:val="00404B82"/>
    <w:rsid w:val="00406011"/>
    <w:rsid w:val="00411755"/>
    <w:rsid w:val="00441A99"/>
    <w:rsid w:val="004506F7"/>
    <w:rsid w:val="00453D9E"/>
    <w:rsid w:val="0048678D"/>
    <w:rsid w:val="004B040B"/>
    <w:rsid w:val="004E71BB"/>
    <w:rsid w:val="00520A0B"/>
    <w:rsid w:val="0052112E"/>
    <w:rsid w:val="00536898"/>
    <w:rsid w:val="005516E0"/>
    <w:rsid w:val="00570D71"/>
    <w:rsid w:val="00574C28"/>
    <w:rsid w:val="005B40EF"/>
    <w:rsid w:val="00616596"/>
    <w:rsid w:val="006268C0"/>
    <w:rsid w:val="00651369"/>
    <w:rsid w:val="0065789A"/>
    <w:rsid w:val="00670B35"/>
    <w:rsid w:val="00684935"/>
    <w:rsid w:val="00686216"/>
    <w:rsid w:val="006C37C7"/>
    <w:rsid w:val="006D6539"/>
    <w:rsid w:val="006E030E"/>
    <w:rsid w:val="006F2456"/>
    <w:rsid w:val="006F4CD6"/>
    <w:rsid w:val="0071040B"/>
    <w:rsid w:val="00737799"/>
    <w:rsid w:val="00745410"/>
    <w:rsid w:val="007511C2"/>
    <w:rsid w:val="007548D0"/>
    <w:rsid w:val="00781ECE"/>
    <w:rsid w:val="007A5ECA"/>
    <w:rsid w:val="007D5339"/>
    <w:rsid w:val="007F2035"/>
    <w:rsid w:val="00802890"/>
    <w:rsid w:val="008366EA"/>
    <w:rsid w:val="008419C9"/>
    <w:rsid w:val="00856333"/>
    <w:rsid w:val="00860D8E"/>
    <w:rsid w:val="0087662B"/>
    <w:rsid w:val="00881495"/>
    <w:rsid w:val="00883687"/>
    <w:rsid w:val="008914EC"/>
    <w:rsid w:val="00895145"/>
    <w:rsid w:val="008B3217"/>
    <w:rsid w:val="008D1100"/>
    <w:rsid w:val="009505A9"/>
    <w:rsid w:val="00954C5F"/>
    <w:rsid w:val="009813D0"/>
    <w:rsid w:val="009C2850"/>
    <w:rsid w:val="009F4E8C"/>
    <w:rsid w:val="00A119F9"/>
    <w:rsid w:val="00A17E3E"/>
    <w:rsid w:val="00A65F14"/>
    <w:rsid w:val="00A859C6"/>
    <w:rsid w:val="00A96978"/>
    <w:rsid w:val="00AD7EB6"/>
    <w:rsid w:val="00AE1BE9"/>
    <w:rsid w:val="00AF65A6"/>
    <w:rsid w:val="00B1174B"/>
    <w:rsid w:val="00B50D99"/>
    <w:rsid w:val="00BB2457"/>
    <w:rsid w:val="00BB45A7"/>
    <w:rsid w:val="00BC7E62"/>
    <w:rsid w:val="00BD751C"/>
    <w:rsid w:val="00BE1AE6"/>
    <w:rsid w:val="00BF1B0E"/>
    <w:rsid w:val="00BF3449"/>
    <w:rsid w:val="00BF50E6"/>
    <w:rsid w:val="00C00E4F"/>
    <w:rsid w:val="00C23619"/>
    <w:rsid w:val="00C3694E"/>
    <w:rsid w:val="00C45BDC"/>
    <w:rsid w:val="00C576B5"/>
    <w:rsid w:val="00C61183"/>
    <w:rsid w:val="00C8629F"/>
    <w:rsid w:val="00C87A97"/>
    <w:rsid w:val="00C9554A"/>
    <w:rsid w:val="00CA71F8"/>
    <w:rsid w:val="00CB1296"/>
    <w:rsid w:val="00CB3E07"/>
    <w:rsid w:val="00CC0C6C"/>
    <w:rsid w:val="00CE3DBA"/>
    <w:rsid w:val="00CF475A"/>
    <w:rsid w:val="00D4186B"/>
    <w:rsid w:val="00D47D64"/>
    <w:rsid w:val="00D65031"/>
    <w:rsid w:val="00D7439B"/>
    <w:rsid w:val="00D77BD3"/>
    <w:rsid w:val="00D9712C"/>
    <w:rsid w:val="00DA1DAB"/>
    <w:rsid w:val="00DB3746"/>
    <w:rsid w:val="00DD3962"/>
    <w:rsid w:val="00E021F8"/>
    <w:rsid w:val="00E062C6"/>
    <w:rsid w:val="00E56080"/>
    <w:rsid w:val="00E934A5"/>
    <w:rsid w:val="00E9672F"/>
    <w:rsid w:val="00EA29AF"/>
    <w:rsid w:val="00EB5828"/>
    <w:rsid w:val="00EC5250"/>
    <w:rsid w:val="00F30CF5"/>
    <w:rsid w:val="00F654E6"/>
    <w:rsid w:val="00F9050F"/>
    <w:rsid w:val="00FA342C"/>
    <w:rsid w:val="00FA406B"/>
    <w:rsid w:val="00FB7D09"/>
    <w:rsid w:val="00FC48AE"/>
    <w:rsid w:val="00FD091D"/>
    <w:rsid w:val="00FE4A6D"/>
    <w:rsid w:val="00FF221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57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ListParagraph">
    <w:name w:val="List Paragraph"/>
    <w:basedOn w:val="Normal"/>
    <w:uiPriority w:val="34"/>
    <w:qFormat/>
    <w:rsid w:val="00D7439B"/>
    <w:pPr>
      <w:ind w:left="720"/>
      <w:contextualSpacing/>
    </w:pPr>
  </w:style>
  <w:style w:type="paragraph" w:styleId="BalloonText">
    <w:name w:val="Balloon Text"/>
    <w:basedOn w:val="Normal"/>
    <w:link w:val="BalloonTextChar"/>
    <w:uiPriority w:val="99"/>
    <w:semiHidden/>
    <w:unhideWhenUsed/>
    <w:rsid w:val="00C00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E4F"/>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C00E4F"/>
    <w:rPr>
      <w:sz w:val="16"/>
      <w:szCs w:val="16"/>
    </w:rPr>
  </w:style>
  <w:style w:type="paragraph" w:styleId="CommentText">
    <w:name w:val="annotation text"/>
    <w:basedOn w:val="Normal"/>
    <w:link w:val="CommentTextChar"/>
    <w:uiPriority w:val="99"/>
    <w:semiHidden/>
    <w:unhideWhenUsed/>
    <w:rsid w:val="00C00E4F"/>
    <w:pPr>
      <w:spacing w:line="240" w:lineRule="auto"/>
    </w:pPr>
    <w:rPr>
      <w:sz w:val="20"/>
      <w:szCs w:val="20"/>
    </w:rPr>
  </w:style>
  <w:style w:type="character" w:customStyle="1" w:styleId="CommentTextChar">
    <w:name w:val="Comment Text Char"/>
    <w:basedOn w:val="DefaultParagraphFont"/>
    <w:link w:val="CommentText"/>
    <w:uiPriority w:val="99"/>
    <w:semiHidden/>
    <w:rsid w:val="00C00E4F"/>
    <w:rPr>
      <w:lang w:val="en-GB" w:eastAsia="en-US"/>
    </w:rPr>
  </w:style>
  <w:style w:type="paragraph" w:styleId="CommentSubject">
    <w:name w:val="annotation subject"/>
    <w:basedOn w:val="CommentText"/>
    <w:next w:val="CommentText"/>
    <w:link w:val="CommentSubjectChar"/>
    <w:uiPriority w:val="99"/>
    <w:semiHidden/>
    <w:unhideWhenUsed/>
    <w:rsid w:val="00C00E4F"/>
    <w:rPr>
      <w:b/>
      <w:bCs/>
    </w:rPr>
  </w:style>
  <w:style w:type="character" w:customStyle="1" w:styleId="CommentSubjectChar">
    <w:name w:val="Comment Subject Char"/>
    <w:basedOn w:val="CommentTextChar"/>
    <w:link w:val="CommentSubject"/>
    <w:uiPriority w:val="99"/>
    <w:semiHidden/>
    <w:rsid w:val="00C00E4F"/>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ListParagraph">
    <w:name w:val="List Paragraph"/>
    <w:basedOn w:val="Normal"/>
    <w:uiPriority w:val="34"/>
    <w:qFormat/>
    <w:rsid w:val="00D7439B"/>
    <w:pPr>
      <w:ind w:left="720"/>
      <w:contextualSpacing/>
    </w:pPr>
  </w:style>
  <w:style w:type="paragraph" w:styleId="BalloonText">
    <w:name w:val="Balloon Text"/>
    <w:basedOn w:val="Normal"/>
    <w:link w:val="BalloonTextChar"/>
    <w:uiPriority w:val="99"/>
    <w:semiHidden/>
    <w:unhideWhenUsed/>
    <w:rsid w:val="00C00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E4F"/>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C00E4F"/>
    <w:rPr>
      <w:sz w:val="16"/>
      <w:szCs w:val="16"/>
    </w:rPr>
  </w:style>
  <w:style w:type="paragraph" w:styleId="CommentText">
    <w:name w:val="annotation text"/>
    <w:basedOn w:val="Normal"/>
    <w:link w:val="CommentTextChar"/>
    <w:uiPriority w:val="99"/>
    <w:semiHidden/>
    <w:unhideWhenUsed/>
    <w:rsid w:val="00C00E4F"/>
    <w:pPr>
      <w:spacing w:line="240" w:lineRule="auto"/>
    </w:pPr>
    <w:rPr>
      <w:sz w:val="20"/>
      <w:szCs w:val="20"/>
    </w:rPr>
  </w:style>
  <w:style w:type="character" w:customStyle="1" w:styleId="CommentTextChar">
    <w:name w:val="Comment Text Char"/>
    <w:basedOn w:val="DefaultParagraphFont"/>
    <w:link w:val="CommentText"/>
    <w:uiPriority w:val="99"/>
    <w:semiHidden/>
    <w:rsid w:val="00C00E4F"/>
    <w:rPr>
      <w:lang w:val="en-GB" w:eastAsia="en-US"/>
    </w:rPr>
  </w:style>
  <w:style w:type="paragraph" w:styleId="CommentSubject">
    <w:name w:val="annotation subject"/>
    <w:basedOn w:val="CommentText"/>
    <w:next w:val="CommentText"/>
    <w:link w:val="CommentSubjectChar"/>
    <w:uiPriority w:val="99"/>
    <w:semiHidden/>
    <w:unhideWhenUsed/>
    <w:rsid w:val="00C00E4F"/>
    <w:rPr>
      <w:b/>
      <w:bCs/>
    </w:rPr>
  </w:style>
  <w:style w:type="character" w:customStyle="1" w:styleId="CommentSubjectChar">
    <w:name w:val="Comment Subject Char"/>
    <w:basedOn w:val="CommentTextChar"/>
    <w:link w:val="CommentSubject"/>
    <w:uiPriority w:val="99"/>
    <w:semiHidden/>
    <w:rsid w:val="00C00E4F"/>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dgs/personnel_administration/security_en.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dps@edps.europa.e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civil_service/job/sne/index_en.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ens.mester@ec.europa.e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c.europa.eu/dgs/jrc/index.cfm?id=627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18D2-38ED-4B3A-90FD-300D3821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1040</Words>
  <Characters>7022</Characters>
  <Application>Microsoft Office Word</Application>
  <DocSecurity>0</DocSecurity>
  <Lines>226</Lines>
  <Paragraphs>130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7932</CharactersWithSpaces>
  <SharedDoc>false</SharedDoc>
  <HLinks>
    <vt:vector size="24" baseType="variant">
      <vt:variant>
        <vt:i4>6094933</vt:i4>
      </vt:variant>
      <vt:variant>
        <vt:i4>57</vt:i4>
      </vt:variant>
      <vt:variant>
        <vt:i4>0</vt:i4>
      </vt:variant>
      <vt:variant>
        <vt:i4>5</vt:i4>
      </vt:variant>
      <vt:variant>
        <vt:lpwstr>http://ec.europa.eu/dgs/jrc/index.cfm?id=6270</vt:lpwstr>
      </vt:variant>
      <vt:variant>
        <vt:lpwstr/>
      </vt:variant>
      <vt:variant>
        <vt:i4>983110</vt:i4>
      </vt:variant>
      <vt:variant>
        <vt:i4>54</vt:i4>
      </vt:variant>
      <vt:variant>
        <vt:i4>0</vt:i4>
      </vt:variant>
      <vt:variant>
        <vt:i4>5</vt:i4>
      </vt:variant>
      <vt:variant>
        <vt:lpwstr>http://ec.europa.eu/dgs/personnel_administration/security_en.htm</vt:lpwstr>
      </vt:variant>
      <vt:variant>
        <vt:lpwstr/>
      </vt:variant>
      <vt:variant>
        <vt:i4>1835128</vt:i4>
      </vt:variant>
      <vt:variant>
        <vt:i4>51</vt:i4>
      </vt:variant>
      <vt:variant>
        <vt:i4>0</vt:i4>
      </vt:variant>
      <vt:variant>
        <vt:i4>5</vt:i4>
      </vt:variant>
      <vt:variant>
        <vt:lpwstr>mailto:edps@edps.europa.eu</vt:lpwstr>
      </vt:variant>
      <vt:variant>
        <vt:lpwstr/>
      </vt:variant>
      <vt:variant>
        <vt:i4>7274614</vt:i4>
      </vt:variant>
      <vt:variant>
        <vt:i4>48</vt:i4>
      </vt:variant>
      <vt:variant>
        <vt:i4>0</vt:i4>
      </vt:variant>
      <vt:variant>
        <vt:i4>5</vt:i4>
      </vt:variant>
      <vt:variant>
        <vt:lpwstr>http://ec.europa.eu/civil_service/job/sne/index_en.htm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HEERE Sandra (REGIO)</dc:creator>
  <cp:lastModifiedBy>COUDRAIS Isabelle (COMM)</cp:lastModifiedBy>
  <cp:revision>6</cp:revision>
  <cp:lastPrinted>2019-01-10T09:16:00Z</cp:lastPrinted>
  <dcterms:created xsi:type="dcterms:W3CDTF">2019-01-30T10:38:00Z</dcterms:created>
  <dcterms:modified xsi:type="dcterms:W3CDTF">2019-01-30T11:03:00Z</dcterms:modified>
</cp:coreProperties>
</file>