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EB012C" w:rsidRDefault="00EB012C" w:rsidP="00AF7D78">
            <w:pPr>
              <w:rPr>
                <w:rFonts w:ascii="Times New Roman" w:eastAsia="Times New Roman" w:hAnsi="Times New Roman" w:cs="Times New Roman"/>
                <w:b/>
                <w:sz w:val="24"/>
                <w:szCs w:val="20"/>
                <w:lang w:eastAsia="en-GB"/>
              </w:rPr>
            </w:pPr>
            <w:r w:rsidRPr="00EB012C">
              <w:rPr>
                <w:rFonts w:ascii="Times New Roman" w:eastAsia="Times New Roman" w:hAnsi="Times New Roman" w:cs="Times New Roman"/>
                <w:b/>
                <w:sz w:val="24"/>
                <w:szCs w:val="20"/>
                <w:lang w:eastAsia="en-GB"/>
              </w:rPr>
              <w:t>JRC-D-4</w:t>
            </w:r>
          </w:p>
        </w:tc>
      </w:tr>
      <w:tr w:rsidR="00AF7D78" w:rsidRPr="00EB012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B012C" w:rsidRPr="00EB012C" w:rsidRDefault="00EB012C" w:rsidP="00EB012C">
            <w:pPr>
              <w:rPr>
                <w:rFonts w:ascii="Times New Roman" w:eastAsia="Times New Roman" w:hAnsi="Times New Roman" w:cs="Times New Roman"/>
                <w:b/>
                <w:lang w:val="it-IT" w:eastAsia="en-GB"/>
              </w:rPr>
            </w:pPr>
            <w:r w:rsidRPr="00EB012C">
              <w:rPr>
                <w:rFonts w:ascii="Times New Roman" w:eastAsia="Times New Roman" w:hAnsi="Times New Roman" w:cs="Times New Roman"/>
                <w:b/>
                <w:lang w:val="it-IT" w:eastAsia="en-GB"/>
              </w:rPr>
              <w:t xml:space="preserve">Giampiero Genovese </w:t>
            </w:r>
          </w:p>
          <w:p w:rsidR="00EB012C" w:rsidRPr="00EB012C" w:rsidRDefault="00EB012C" w:rsidP="00EB012C">
            <w:pPr>
              <w:rPr>
                <w:rFonts w:ascii="Times New Roman" w:eastAsia="Times New Roman" w:hAnsi="Times New Roman" w:cs="Times New Roman"/>
                <w:b/>
                <w:lang w:val="it-IT" w:eastAsia="en-GB"/>
              </w:rPr>
            </w:pPr>
            <w:hyperlink r:id="rId8" w:history="1">
              <w:r w:rsidRPr="00EB012C">
                <w:rPr>
                  <w:rStyle w:val="Hyperlink"/>
                  <w:rFonts w:ascii="Times New Roman" w:eastAsia="Times New Roman" w:hAnsi="Times New Roman" w:cs="Times New Roman"/>
                  <w:b/>
                  <w:lang w:val="it-IT" w:eastAsia="en-GB"/>
                </w:rPr>
                <w:t>Giampiero.GENOVESE@ec.europa.eu</w:t>
              </w:r>
            </w:hyperlink>
            <w:r w:rsidRPr="00EB012C">
              <w:rPr>
                <w:rFonts w:ascii="Times New Roman" w:eastAsia="Times New Roman" w:hAnsi="Times New Roman" w:cs="Times New Roman"/>
                <w:b/>
                <w:lang w:val="it-IT" w:eastAsia="en-GB"/>
              </w:rPr>
              <w:t xml:space="preserve"> </w:t>
            </w:r>
          </w:p>
          <w:p w:rsidR="00EB012C" w:rsidRPr="00EB012C" w:rsidRDefault="00EB012C" w:rsidP="00EB012C">
            <w:pPr>
              <w:rPr>
                <w:rFonts w:ascii="Times New Roman" w:eastAsia="Times New Roman" w:hAnsi="Times New Roman" w:cs="Times New Roman"/>
                <w:b/>
                <w:lang w:val="en-GB" w:eastAsia="en-GB"/>
              </w:rPr>
            </w:pPr>
            <w:r w:rsidRPr="00EB012C">
              <w:rPr>
                <w:rFonts w:ascii="Times New Roman" w:eastAsia="Times New Roman" w:hAnsi="Times New Roman" w:cs="Times New Roman"/>
                <w:b/>
                <w:lang w:val="en-GB" w:eastAsia="en-GB"/>
              </w:rPr>
              <w:t>+34 9544-87160</w:t>
            </w:r>
          </w:p>
          <w:p w:rsidR="00EB012C" w:rsidRPr="00EB012C" w:rsidRDefault="00EB012C" w:rsidP="00EB012C">
            <w:pPr>
              <w:rPr>
                <w:rFonts w:ascii="Times New Roman" w:eastAsia="Times New Roman" w:hAnsi="Times New Roman" w:cs="Times New Roman"/>
                <w:b/>
                <w:lang w:val="en-GB" w:eastAsia="en-GB"/>
              </w:rPr>
            </w:pPr>
            <w:r w:rsidRPr="00EB012C">
              <w:rPr>
                <w:rFonts w:ascii="Times New Roman" w:eastAsia="Times New Roman" w:hAnsi="Times New Roman" w:cs="Times New Roman"/>
                <w:b/>
                <w:lang w:val="en-GB" w:eastAsia="en-GB"/>
              </w:rPr>
              <w:t>1</w:t>
            </w:r>
          </w:p>
          <w:p w:rsidR="00EB012C" w:rsidRPr="00EB012C" w:rsidRDefault="00EB012C" w:rsidP="00EB012C">
            <w:pPr>
              <w:ind w:right="1317"/>
              <w:jc w:val="both"/>
              <w:rPr>
                <w:rFonts w:ascii="Times New Roman" w:eastAsia="Times New Roman" w:hAnsi="Times New Roman" w:cs="Times New Roman"/>
                <w:b/>
                <w:lang w:val="en-US" w:eastAsia="en-GB"/>
              </w:rPr>
            </w:pPr>
            <w:r w:rsidRPr="00EB012C">
              <w:rPr>
                <w:rFonts w:ascii="Times New Roman" w:eastAsia="Times New Roman" w:hAnsi="Times New Roman" w:cs="Times New Roman"/>
                <w:b/>
                <w:lang w:val="en-US" w:eastAsia="en-GB"/>
              </w:rPr>
              <w:t>1</w:t>
            </w:r>
            <w:r w:rsidRPr="00EB012C">
              <w:rPr>
                <w:rFonts w:ascii="Times New Roman" w:eastAsia="Times New Roman" w:hAnsi="Times New Roman" w:cs="Times New Roman"/>
                <w:b/>
                <w:vertAlign w:val="superscript"/>
                <w:lang w:val="en-US" w:eastAsia="en-GB"/>
              </w:rPr>
              <w:t>st</w:t>
            </w:r>
            <w:r w:rsidRPr="00EB012C">
              <w:rPr>
                <w:rFonts w:ascii="Times New Roman" w:eastAsia="Times New Roman" w:hAnsi="Times New Roman" w:cs="Times New Roman"/>
                <w:b/>
                <w:lang w:val="en-US" w:eastAsia="en-GB"/>
              </w:rPr>
              <w:t xml:space="preserve"> quarter 2020 </w:t>
            </w:r>
            <w:r w:rsidRPr="00EB012C">
              <w:rPr>
                <w:rFonts w:ascii="Times New Roman" w:eastAsia="Times New Roman" w:hAnsi="Times New Roman" w:cs="Times New Roman"/>
                <w:b/>
                <w:vertAlign w:val="superscript"/>
                <w:lang w:eastAsia="en-GB"/>
              </w:rPr>
              <w:footnoteReference w:id="1"/>
            </w:r>
          </w:p>
          <w:p w:rsidR="00EB012C" w:rsidRPr="00EB012C" w:rsidRDefault="00EB012C" w:rsidP="00EB012C">
            <w:pPr>
              <w:ind w:right="1317"/>
              <w:jc w:val="both"/>
              <w:rPr>
                <w:rFonts w:ascii="Times New Roman" w:eastAsia="Times New Roman" w:hAnsi="Times New Roman" w:cs="Times New Roman"/>
                <w:b/>
                <w:lang w:val="en-US" w:eastAsia="en-GB"/>
              </w:rPr>
            </w:pPr>
            <w:r w:rsidRPr="00EB012C">
              <w:rPr>
                <w:rFonts w:ascii="Times New Roman" w:eastAsia="Times New Roman" w:hAnsi="Times New Roman" w:cs="Times New Roman"/>
                <w:b/>
                <w:lang w:val="en-US" w:eastAsia="en-GB"/>
              </w:rPr>
              <w:t>2 years</w:t>
            </w:r>
            <w:r w:rsidRPr="00EB012C">
              <w:rPr>
                <w:rFonts w:ascii="Times New Roman" w:eastAsia="Times New Roman" w:hAnsi="Times New Roman" w:cs="Times New Roman"/>
                <w:b/>
                <w:vertAlign w:val="superscript"/>
                <w:lang w:val="en-US" w:eastAsia="en-GB"/>
              </w:rPr>
              <w:t>1</w:t>
            </w:r>
          </w:p>
          <w:p w:rsidR="00AF7D78" w:rsidRPr="00EB012C" w:rsidRDefault="00EB012C" w:rsidP="00EB012C">
            <w:pPr>
              <w:rPr>
                <w:rFonts w:ascii="Times New Roman" w:eastAsia="Times New Roman" w:hAnsi="Times New Roman" w:cs="Times New Roman"/>
                <w:b/>
                <w:sz w:val="24"/>
                <w:szCs w:val="20"/>
                <w:lang w:val="en-US" w:eastAsia="en-GB"/>
              </w:rPr>
            </w:pPr>
            <w:r w:rsidRPr="00EB012C">
              <w:rPr>
                <w:rFonts w:ascii="Times New Roman" w:eastAsia="MS Minngs" w:hAnsi="Times New Roman" w:cs="Times New Roman"/>
                <w:b/>
                <w:bCs/>
                <w:lang w:val="fr-FR" w:eastAsia="en-GB"/>
              </w:rPr>
              <w:sym w:font="Wingdings 2" w:char="F0A3"/>
            </w:r>
            <w:r w:rsidRPr="00EB012C">
              <w:rPr>
                <w:rFonts w:ascii="Times New Roman" w:eastAsia="MS Minngs" w:hAnsi="Times New Roman" w:cs="Times New Roman"/>
                <w:b/>
                <w:bCs/>
                <w:lang w:val="en-US" w:eastAsia="en-GB"/>
              </w:rPr>
              <w:t xml:space="preserve"> </w:t>
            </w:r>
            <w:r w:rsidRPr="00EB012C">
              <w:rPr>
                <w:rFonts w:ascii="Times New Roman" w:eastAsia="Times New Roman" w:hAnsi="Times New Roman" w:cs="Times New Roman"/>
                <w:b/>
                <w:lang w:val="en-US" w:eastAsia="en-GB"/>
              </w:rPr>
              <w:t xml:space="preserve">Brussels </w:t>
            </w:r>
            <w:r w:rsidRPr="00EB012C">
              <w:rPr>
                <w:rFonts w:ascii="Times New Roman" w:eastAsia="Times New Roman" w:hAnsi="Times New Roman" w:cs="Times New Roman"/>
                <w:b/>
                <w:lang w:val="en-US" w:eastAsia="en-GB"/>
              </w:rPr>
              <w:t xml:space="preserve"> </w:t>
            </w:r>
            <w:r w:rsidRPr="00EB012C">
              <w:rPr>
                <w:rFonts w:ascii="Times New Roman" w:eastAsia="Times New Roman" w:hAnsi="Times New Roman" w:cs="Times New Roman"/>
                <w:b/>
                <w:lang w:val="en-US" w:eastAsia="en-GB"/>
              </w:rPr>
              <w:t xml:space="preserve"> </w:t>
            </w:r>
            <w:r w:rsidRPr="00EB012C">
              <w:rPr>
                <w:rFonts w:ascii="Times New Roman" w:eastAsia="MS Minngs" w:hAnsi="Times New Roman" w:cs="Times New Roman"/>
                <w:b/>
                <w:bCs/>
                <w:lang w:val="fr-FR" w:eastAsia="en-GB"/>
              </w:rPr>
              <w:sym w:font="Wingdings 2" w:char="F0A3"/>
            </w:r>
            <w:r w:rsidRPr="00EB012C">
              <w:rPr>
                <w:rFonts w:ascii="Times New Roman" w:eastAsia="MS Minngs" w:hAnsi="Times New Roman" w:cs="Times New Roman"/>
                <w:b/>
                <w:bCs/>
                <w:lang w:val="en-US" w:eastAsia="en-GB"/>
              </w:rPr>
              <w:t xml:space="preserve"> </w:t>
            </w:r>
            <w:r w:rsidRPr="00EB012C">
              <w:rPr>
                <w:rFonts w:ascii="Times New Roman" w:eastAsia="Times New Roman" w:hAnsi="Times New Roman" w:cs="Times New Roman"/>
                <w:b/>
                <w:lang w:val="en-US" w:eastAsia="en-GB"/>
              </w:rPr>
              <w:t xml:space="preserve">Luxemburg </w:t>
            </w:r>
            <w:r w:rsidRPr="00EB012C">
              <w:rPr>
                <w:rFonts w:ascii="Times New Roman" w:eastAsia="Times New Roman" w:hAnsi="Times New Roman" w:cs="Times New Roman"/>
                <w:b/>
                <w:lang w:val="en-US" w:eastAsia="en-GB"/>
              </w:rPr>
              <w:t xml:space="preserve"> </w:t>
            </w:r>
            <w:r w:rsidRPr="00EB012C">
              <w:rPr>
                <w:rFonts w:ascii="Times New Roman" w:eastAsia="Times New Roman" w:hAnsi="Times New Roman" w:cs="Times New Roman"/>
                <w:b/>
                <w:lang w:val="en-US" w:eastAsia="en-GB"/>
              </w:rPr>
              <w:t xml:space="preserve"> </w:t>
            </w:r>
            <w:r w:rsidRPr="00EB012C">
              <w:rPr>
                <w:rFonts w:ascii="Times New Roman" w:eastAsia="MS Minngs" w:hAnsi="Times New Roman" w:cs="Times New Roman"/>
                <w:b/>
                <w:bCs/>
                <w:lang w:val="en-US" w:eastAsia="en-GB"/>
              </w:rPr>
              <w:sym w:font="Wingdings 2" w:char="F054"/>
            </w:r>
            <w:r w:rsidRPr="00EB012C">
              <w:rPr>
                <w:rFonts w:ascii="Times New Roman" w:eastAsia="MS Minngs" w:hAnsi="Times New Roman" w:cs="Times New Roman"/>
                <w:b/>
                <w:bCs/>
                <w:lang w:val="en-US" w:eastAsia="en-GB"/>
              </w:rPr>
              <w:t xml:space="preserve"> </w:t>
            </w:r>
            <w:r w:rsidRPr="00EB012C">
              <w:rPr>
                <w:rFonts w:ascii="Times New Roman" w:eastAsia="MS Minngs" w:hAnsi="Times New Roman" w:cs="Times New Roman"/>
                <w:b/>
                <w:bCs/>
                <w:lang w:val="en-US" w:eastAsia="en-GB"/>
              </w:rPr>
              <w:t xml:space="preserve">  </w:t>
            </w:r>
            <w:r w:rsidRPr="00EB012C">
              <w:rPr>
                <w:rFonts w:ascii="Times New Roman" w:eastAsia="MS Minngs" w:hAnsi="Times New Roman" w:cs="Times New Roman"/>
                <w:b/>
                <w:bCs/>
                <w:lang w:val="en-US" w:eastAsia="en-GB"/>
              </w:rPr>
              <w:t>Other</w:t>
            </w:r>
            <w:r w:rsidRPr="00EB012C">
              <w:rPr>
                <w:rFonts w:ascii="Times New Roman" w:eastAsia="Times New Roman" w:hAnsi="Times New Roman" w:cs="Times New Roman"/>
                <w:b/>
                <w:lang w:val="en-US" w:eastAsia="en-GB"/>
              </w:rPr>
              <w:t>: Seville (Spain)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B012C" w:rsidP="00AF7D78">
            <w:pPr>
              <w:rPr>
                <w:rFonts w:ascii="Times New Roman" w:eastAsia="Times New Roman" w:hAnsi="Times New Roman" w:cs="Times New Roman"/>
                <w:sz w:val="24"/>
                <w:szCs w:val="20"/>
                <w:lang w:val="en-US" w:eastAsia="en-GB"/>
              </w:rPr>
            </w:pPr>
            <w:r w:rsidRPr="00EB012C">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B012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EB012C"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EB012C">
        <w:rPr>
          <w:rFonts w:ascii="Times New Roman" w:eastAsia="Times New Roman" w:hAnsi="Times New Roman" w:cs="Times New Roman"/>
          <w:b/>
          <w:sz w:val="24"/>
          <w:szCs w:val="20"/>
          <w:lang w:val="en-US" w:eastAsia="en-GB"/>
        </w:rPr>
        <w:t>1.</w:t>
      </w:r>
      <w:r w:rsidRPr="00EB012C">
        <w:rPr>
          <w:rFonts w:ascii="Times New Roman" w:eastAsia="Times New Roman" w:hAnsi="Times New Roman" w:cs="Times New Roman"/>
          <w:b/>
          <w:sz w:val="24"/>
          <w:szCs w:val="20"/>
          <w:lang w:val="en-US" w:eastAsia="en-GB"/>
        </w:rPr>
        <w:tab/>
      </w:r>
      <w:r w:rsidRPr="00EB012C">
        <w:rPr>
          <w:rFonts w:ascii="Times New Roman" w:eastAsia="Times New Roman" w:hAnsi="Times New Roman" w:cs="Times New Roman"/>
          <w:b/>
          <w:sz w:val="24"/>
          <w:szCs w:val="20"/>
          <w:u w:val="single"/>
          <w:lang w:val="en-US" w:eastAsia="en-GB"/>
        </w:rPr>
        <w:t>Nature of the tasks</w:t>
      </w:r>
    </w:p>
    <w:p w:rsidR="00AF7D78" w:rsidRPr="00EB012C" w:rsidRDefault="00AF7D78" w:rsidP="00AF7D78">
      <w:pPr>
        <w:spacing w:after="0" w:line="240" w:lineRule="auto"/>
        <w:rPr>
          <w:rFonts w:ascii="Times New Roman" w:eastAsia="Times New Roman" w:hAnsi="Times New Roman" w:cs="Times New Roman"/>
          <w:sz w:val="24"/>
          <w:szCs w:val="20"/>
          <w:lang w:val="en-US" w:eastAsia="en-GB"/>
        </w:rPr>
      </w:pPr>
    </w:p>
    <w:p w:rsidR="00EB012C" w:rsidRPr="00EB012C" w:rsidRDefault="00EB012C" w:rsidP="00EB012C">
      <w:pPr>
        <w:spacing w:after="0" w:line="240" w:lineRule="auto"/>
        <w:ind w:left="426"/>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 xml:space="preserve">The Economics of Agriculture Unit is looking for an experienced researcher/economist to contribute to the analysis at micro level (farm and regional levels) of (i) EU agricultural and trade policies and (ii) food and nutrition related policies in developing countries, using economic models, mainly based on mathematical programming techniques. </w:t>
      </w:r>
    </w:p>
    <w:p w:rsidR="00EB012C" w:rsidRDefault="00EB012C" w:rsidP="00EB012C">
      <w:pPr>
        <w:spacing w:after="0" w:line="240" w:lineRule="auto"/>
        <w:ind w:left="426"/>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More specifically his/her main tasks will be to:</w:t>
      </w:r>
    </w:p>
    <w:p w:rsidR="00EB012C" w:rsidRPr="00EB012C" w:rsidRDefault="00EB012C" w:rsidP="00EB012C">
      <w:pPr>
        <w:spacing w:after="0" w:line="240" w:lineRule="auto"/>
        <w:ind w:left="426"/>
        <w:jc w:val="both"/>
        <w:rPr>
          <w:rFonts w:ascii="Times New Roman" w:eastAsia="Times New Roman" w:hAnsi="Times New Roman" w:cs="Times New Roman"/>
          <w:lang w:val="en-US" w:eastAsia="en-GB"/>
        </w:rPr>
      </w:pP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carry out economic research on the impacts of agricultural and food security related policies in EU and developing countries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 xml:space="preserve">contribute to the development and maintenance of economic models for </w:t>
      </w:r>
      <w:proofErr w:type="spellStart"/>
      <w:r w:rsidRPr="00EB012C">
        <w:rPr>
          <w:rFonts w:ascii="Times New Roman" w:eastAsia="Times New Roman" w:hAnsi="Times New Roman" w:cs="Times New Roman"/>
          <w:lang w:val="en-US" w:eastAsia="en-GB"/>
        </w:rPr>
        <w:t>analysing</w:t>
      </w:r>
      <w:proofErr w:type="spellEnd"/>
      <w:r w:rsidRPr="00EB012C">
        <w:rPr>
          <w:rFonts w:ascii="Times New Roman" w:eastAsia="Times New Roman" w:hAnsi="Times New Roman" w:cs="Times New Roman"/>
          <w:lang w:val="en-US" w:eastAsia="en-GB"/>
        </w:rPr>
        <w:t xml:space="preserve"> the micro-level impacts of agricultural &amp; development policies;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develop and maintain programming code and databases;</w:t>
      </w:r>
    </w:p>
    <w:p w:rsidR="00EB012C"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coordinate primary data collection with sub-contracted local experts (collected data will feed quantitative economic tools for the analysis of agricultural &amp; development policies); data treatment and analysis using advanced statistical techniques;</w:t>
      </w:r>
    </w:p>
    <w:p w:rsidR="00AF7D78" w:rsidRPr="00EB012C" w:rsidRDefault="00EB012C" w:rsidP="00EB012C">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proofErr w:type="gramStart"/>
      <w:r w:rsidRPr="00EB012C">
        <w:rPr>
          <w:rFonts w:ascii="Times New Roman" w:eastAsia="Times New Roman" w:hAnsi="Times New Roman" w:cs="Times New Roman"/>
          <w:lang w:val="en-US" w:eastAsia="en-GB"/>
        </w:rPr>
        <w:t>initiate</w:t>
      </w:r>
      <w:proofErr w:type="gramEnd"/>
      <w:r w:rsidRPr="00EB012C">
        <w:rPr>
          <w:rFonts w:ascii="Times New Roman" w:eastAsia="Times New Roman" w:hAnsi="Times New Roman" w:cs="Times New Roman"/>
          <w:lang w:val="en-US" w:eastAsia="en-GB"/>
        </w:rPr>
        <w:t>, manage and monitor related research projects; this will include the preparation of technical specifications and validating and evaluating research results and publications; draft reports for policy makers; and contribute to the cooperation with policy services and development of the international network of cooperation of JRC.</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EB012C">
        <w:rPr>
          <w:rFonts w:ascii="Times New Roman" w:eastAsia="Times New Roman" w:hAnsi="Times New Roman" w:cs="Times New Roman"/>
          <w:lang w:val="en-US" w:eastAsia="en-GB"/>
        </w:rPr>
        <w:t xml:space="preserve"> </w:t>
      </w:r>
      <w:r w:rsidR="00EB012C" w:rsidRPr="00EB012C">
        <w:rPr>
          <w:rFonts w:ascii="Times New Roman" w:eastAsia="Times New Roman" w:hAnsi="Times New Roman" w:cs="Times New Roman"/>
          <w:lang w:val="en-US" w:eastAsia="en-GB"/>
        </w:rPr>
        <w:t>Agricultural Policy Analysis, Quantitative Analysis and Economic Modelling</w:t>
      </w:r>
      <w:r w:rsidR="00EB012C">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Candidates have minimum of 10 years professional experience in quantitative analysis and economic modelling.</w:t>
      </w: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p>
    <w:p w:rsid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He/she should have</w:t>
      </w:r>
      <w:r>
        <w:rPr>
          <w:rFonts w:ascii="Times New Roman" w:eastAsia="Times New Roman" w:hAnsi="Times New Roman" w:cs="Times New Roman"/>
          <w:lang w:val="en-US" w:eastAsia="en-GB"/>
        </w:rPr>
        <w:t xml:space="preserve"> /</w:t>
      </w:r>
    </w:p>
    <w:p w:rsidR="00EB012C" w:rsidRPr="00EB012C" w:rsidRDefault="00EB012C" w:rsidP="00EB012C">
      <w:pPr>
        <w:tabs>
          <w:tab w:val="left" w:pos="709"/>
        </w:tabs>
        <w:spacing w:after="0" w:line="240" w:lineRule="auto"/>
        <w:ind w:left="709" w:right="60"/>
        <w:jc w:val="both"/>
        <w:rPr>
          <w:rFonts w:ascii="Times New Roman" w:eastAsia="Times New Roman" w:hAnsi="Times New Roman" w:cs="Times New Roman"/>
          <w:lang w:val="en-US" w:eastAsia="en-GB"/>
        </w:rPr>
      </w:pP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an advanced knowledge and experience in agricultural and development policy modelling;</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solid experience in quantitative methods/tools for economic assessments, particularly mathematical programming techniques;</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knowledge of GAMS and/or STATA/R programming languages (essential);-</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knowledge of the agricultural sector and related policies in EU;</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 good understanding of the poverty-environment context in Sub-Saharan Africa;</w:t>
      </w:r>
    </w:p>
    <w:p w:rsidR="00EB012C" w:rsidRPr="00EB012C" w:rsidRDefault="00EB012C" w:rsidP="00EB012C">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EB012C">
        <w:rPr>
          <w:rFonts w:ascii="Times New Roman" w:eastAsia="Times New Roman" w:hAnsi="Times New Roman" w:cs="Times New Roman"/>
          <w:lang w:val="en-US" w:eastAsia="en-GB"/>
        </w:rPr>
        <w:t>ability to manage and monitor research projects, good cultural and interdisciplinary environment;</w:t>
      </w:r>
    </w:p>
    <w:p w:rsidR="00AF7D78" w:rsidRPr="00EB012C" w:rsidRDefault="00AF7D78" w:rsidP="00EB012C">
      <w:pPr>
        <w:pStyle w:val="ListParagraph"/>
        <w:tabs>
          <w:tab w:val="left" w:pos="709"/>
        </w:tabs>
        <w:spacing w:after="0" w:line="240" w:lineRule="auto"/>
        <w:ind w:left="993"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EB012C" w:rsidRDefault="00EB012C"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EB012C">
        <w:rPr>
          <w:rFonts w:ascii="Times New Roman" w:eastAsia="Times New Roman" w:hAnsi="Times New Roman" w:cs="Times New Roman"/>
          <w:lang w:val="en-US" w:eastAsia="en-GB"/>
        </w:rPr>
        <w:t xml:space="preserve"> very good level of written and spoken English is essential. Knowledge of French is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B012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EB012C" w:rsidRPr="006C5664" w:rsidRDefault="00EB012C" w:rsidP="00EB012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9166E"/>
    <w:multiLevelType w:val="hybridMultilevel"/>
    <w:tmpl w:val="525870F2"/>
    <w:lvl w:ilvl="0" w:tplc="660AE6EE">
      <w:start w:val="7"/>
      <w:numFmt w:val="bullet"/>
      <w:lvlText w:val="-"/>
      <w:lvlJc w:val="left"/>
      <w:pPr>
        <w:ind w:left="1211"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41C14802"/>
    <w:multiLevelType w:val="hybridMultilevel"/>
    <w:tmpl w:val="EC122EF4"/>
    <w:lvl w:ilvl="0" w:tplc="CC5469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A791C70"/>
    <w:multiLevelType w:val="hybridMultilevel"/>
    <w:tmpl w:val="5F6C0CB0"/>
    <w:lvl w:ilvl="0" w:tplc="2CE26408">
      <w:numFmt w:val="bullet"/>
      <w:lvlText w:val=""/>
      <w:lvlJc w:val="left"/>
      <w:pPr>
        <w:ind w:left="1146" w:hanging="360"/>
      </w:pPr>
      <w:rPr>
        <w:rFonts w:ascii="Symbol" w:eastAsia="Symbol" w:hAnsi="Symbol" w:cs="Symbol" w:hint="default"/>
        <w:w w:val="100"/>
        <w:sz w:val="18"/>
        <w:szCs w:val="18"/>
        <w:lang w:val="en-GB" w:eastAsia="en-GB" w:bidi="en-G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C14A5"/>
    <w:rsid w:val="00CF677F"/>
    <w:rsid w:val="00D37EF6"/>
    <w:rsid w:val="00EB0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C748"/>
  <w15:docId w15:val="{FAD50A0C-8150-4F38-BC90-720E925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B012C"/>
    <w:rPr>
      <w:color w:val="0000FF" w:themeColor="hyperlink"/>
      <w:u w:val="single"/>
    </w:rPr>
  </w:style>
  <w:style w:type="paragraph" w:styleId="ListParagraph">
    <w:name w:val="List Paragraph"/>
    <w:basedOn w:val="Normal"/>
    <w:uiPriority w:val="34"/>
    <w:qFormat/>
    <w:rsid w:val="00EB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mpiero.GENOVES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7414</Characters>
  <Application>Microsoft Office Word</Application>
  <DocSecurity>0</DocSecurity>
  <Lines>172</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2019-12-05T15:43:00Z</dcterms:created>
  <dcterms:modified xsi:type="dcterms:W3CDTF">2019-12-05T15:43:00Z</dcterms:modified>
</cp:coreProperties>
</file>