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3A225A"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SANTE-B-2</w:t>
            </w:r>
          </w:p>
        </w:tc>
      </w:tr>
      <w:tr w:rsidR="00AF7D78" w:rsidRPr="00E877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A225A" w:rsidRPr="003A225A" w:rsidRDefault="003A225A" w:rsidP="003A225A">
            <w:pPr>
              <w:rPr>
                <w:rFonts w:ascii="Times New Roman" w:eastAsia="Times New Roman" w:hAnsi="Times New Roman" w:cs="Times New Roman"/>
                <w:b/>
                <w:lang w:val="de-AT" w:eastAsia="en-GB"/>
              </w:rPr>
            </w:pPr>
            <w:r w:rsidRPr="003A225A">
              <w:rPr>
                <w:rFonts w:ascii="Times New Roman" w:eastAsia="Times New Roman" w:hAnsi="Times New Roman" w:cs="Times New Roman"/>
                <w:b/>
                <w:lang w:val="de-AT" w:eastAsia="en-GB"/>
              </w:rPr>
              <w:t>Thea Emmerling</w:t>
            </w:r>
          </w:p>
          <w:p w:rsidR="003A225A" w:rsidRPr="003A225A" w:rsidRDefault="003A225A" w:rsidP="003A225A">
            <w:pPr>
              <w:rPr>
                <w:rFonts w:ascii="Times New Roman" w:eastAsia="Times New Roman" w:hAnsi="Times New Roman" w:cs="Times New Roman"/>
                <w:b/>
                <w:lang w:val="de-AT" w:eastAsia="en-GB"/>
              </w:rPr>
            </w:pPr>
            <w:hyperlink r:id="rId8" w:history="1">
              <w:r w:rsidRPr="00EF710C">
                <w:rPr>
                  <w:rStyle w:val="Hyperlink"/>
                  <w:rFonts w:ascii="Times New Roman" w:eastAsia="Times New Roman" w:hAnsi="Times New Roman" w:cs="Times New Roman"/>
                  <w:b/>
                  <w:lang w:val="de-AT" w:eastAsia="en-GB"/>
                </w:rPr>
                <w:t>Thea.emmerling@ec.europa.eu</w:t>
              </w:r>
            </w:hyperlink>
            <w:r>
              <w:rPr>
                <w:rFonts w:ascii="Times New Roman" w:eastAsia="Times New Roman" w:hAnsi="Times New Roman" w:cs="Times New Roman"/>
                <w:b/>
                <w:lang w:val="de-AT" w:eastAsia="en-GB"/>
              </w:rPr>
              <w:t xml:space="preserve"> </w:t>
            </w:r>
          </w:p>
          <w:p w:rsidR="005803F0" w:rsidRPr="005803F0" w:rsidRDefault="003A225A" w:rsidP="003A225A">
            <w:pPr>
              <w:rPr>
                <w:rFonts w:ascii="Times New Roman" w:eastAsia="Times New Roman" w:hAnsi="Times New Roman" w:cs="Times New Roman"/>
                <w:b/>
                <w:lang w:val="de-AT" w:eastAsia="en-GB"/>
              </w:rPr>
            </w:pPr>
            <w:r w:rsidRPr="003A225A">
              <w:rPr>
                <w:rFonts w:ascii="Times New Roman" w:eastAsia="Times New Roman" w:hAnsi="Times New Roman" w:cs="Times New Roman"/>
                <w:b/>
                <w:lang w:val="de-AT" w:eastAsia="en-GB"/>
              </w:rPr>
              <w:t>+32 229-93340</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A225A"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A225A">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8773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77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577E4C">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3A225A" w:rsidRPr="003A225A" w:rsidRDefault="003A225A" w:rsidP="003A225A">
      <w:pPr>
        <w:spacing w:after="0" w:line="240" w:lineRule="auto"/>
        <w:ind w:left="426" w:right="-14"/>
        <w:jc w:val="both"/>
        <w:rPr>
          <w:rFonts w:ascii="Times New Roman" w:eastAsia="Times New Roman" w:hAnsi="Times New Roman" w:cs="Times New Roman"/>
          <w:lang w:val="en-IE" w:eastAsia="en-GB"/>
        </w:rPr>
      </w:pPr>
      <w:r w:rsidRPr="003A225A">
        <w:rPr>
          <w:rFonts w:ascii="Times New Roman" w:eastAsia="Times New Roman" w:hAnsi="Times New Roman" w:cs="Times New Roman"/>
          <w:lang w:val="en-IE" w:eastAsia="en-GB"/>
        </w:rPr>
        <w:t>We are offering an interesting position for a policy officer in Unit SANTE/B2 responsible for policy and legislation concerning tobacco control and cross-border healthcare.</w:t>
      </w:r>
    </w:p>
    <w:p w:rsidR="003A225A" w:rsidRPr="003A225A" w:rsidRDefault="003A225A" w:rsidP="003A225A">
      <w:pPr>
        <w:spacing w:after="0" w:line="240" w:lineRule="auto"/>
        <w:ind w:left="426" w:right="-14"/>
        <w:jc w:val="both"/>
        <w:rPr>
          <w:rFonts w:ascii="Times New Roman" w:eastAsia="Times New Roman" w:hAnsi="Times New Roman" w:cs="Times New Roman"/>
          <w:lang w:val="en-IE" w:eastAsia="en-GB"/>
        </w:rPr>
      </w:pPr>
    </w:p>
    <w:p w:rsidR="003A225A" w:rsidRPr="003A225A" w:rsidRDefault="003A225A" w:rsidP="003A225A">
      <w:pPr>
        <w:spacing w:after="0" w:line="240" w:lineRule="auto"/>
        <w:ind w:left="426" w:right="-14"/>
        <w:jc w:val="both"/>
        <w:rPr>
          <w:rFonts w:ascii="Times New Roman" w:eastAsia="Times New Roman" w:hAnsi="Times New Roman" w:cs="Times New Roman"/>
          <w:lang w:val="en-IE" w:eastAsia="en-GB"/>
        </w:rPr>
      </w:pPr>
      <w:r w:rsidRPr="003A225A">
        <w:rPr>
          <w:rFonts w:ascii="Times New Roman" w:eastAsia="Times New Roman" w:hAnsi="Times New Roman" w:cs="Times New Roman"/>
          <w:lang w:val="en-IE" w:eastAsia="en-GB"/>
        </w:rPr>
        <w:t>Amongst other things, (s</w:t>
      </w:r>
      <w:proofErr w:type="gramStart"/>
      <w:r w:rsidRPr="003A225A">
        <w:rPr>
          <w:rFonts w:ascii="Times New Roman" w:eastAsia="Times New Roman" w:hAnsi="Times New Roman" w:cs="Times New Roman"/>
          <w:lang w:val="en-IE" w:eastAsia="en-GB"/>
        </w:rPr>
        <w:t>)he</w:t>
      </w:r>
      <w:proofErr w:type="gramEnd"/>
      <w:r w:rsidRPr="003A225A">
        <w:rPr>
          <w:rFonts w:ascii="Times New Roman" w:eastAsia="Times New Roman" w:hAnsi="Times New Roman" w:cs="Times New Roman"/>
          <w:lang w:val="en-IE" w:eastAsia="en-GB"/>
        </w:rPr>
        <w:t xml:space="preserve"> will, under the supervision of an AD official:</w:t>
      </w:r>
    </w:p>
    <w:p w:rsidR="003A225A" w:rsidRPr="003A225A" w:rsidRDefault="003A225A" w:rsidP="003A225A">
      <w:pPr>
        <w:spacing w:after="0" w:line="240" w:lineRule="auto"/>
        <w:ind w:left="426" w:right="-14"/>
        <w:jc w:val="both"/>
        <w:rPr>
          <w:rFonts w:ascii="Times New Roman" w:eastAsia="Times New Roman" w:hAnsi="Times New Roman" w:cs="Times New Roman"/>
          <w:lang w:val="en-IE" w:eastAsia="en-GB"/>
        </w:rPr>
      </w:pPr>
    </w:p>
    <w:p w:rsidR="003A225A" w:rsidRPr="003A225A" w:rsidRDefault="003A225A" w:rsidP="003A225A">
      <w:pPr>
        <w:pStyle w:val="ListParagraph"/>
        <w:numPr>
          <w:ilvl w:val="0"/>
          <w:numId w:val="4"/>
        </w:numPr>
        <w:spacing w:after="0" w:line="240" w:lineRule="auto"/>
        <w:ind w:left="709" w:right="-14" w:hanging="283"/>
        <w:jc w:val="both"/>
        <w:rPr>
          <w:rFonts w:ascii="Times New Roman" w:eastAsia="Times New Roman" w:hAnsi="Times New Roman" w:cs="Times New Roman"/>
          <w:lang w:val="en-IE" w:eastAsia="en-GB"/>
        </w:rPr>
      </w:pPr>
      <w:r w:rsidRPr="003A225A">
        <w:rPr>
          <w:rFonts w:ascii="Times New Roman" w:eastAsia="Times New Roman" w:hAnsi="Times New Roman" w:cs="Times New Roman"/>
          <w:lang w:val="en-IE" w:eastAsia="en-GB"/>
        </w:rPr>
        <w:t>develop policy and legislative documents and take them through the inter-service and inter-institutional processes;</w:t>
      </w:r>
    </w:p>
    <w:p w:rsidR="003A225A" w:rsidRPr="003A225A" w:rsidRDefault="003A225A" w:rsidP="003A225A">
      <w:pPr>
        <w:spacing w:after="0" w:line="240" w:lineRule="auto"/>
        <w:ind w:left="709" w:right="-14" w:hanging="283"/>
        <w:jc w:val="both"/>
        <w:rPr>
          <w:rFonts w:ascii="Times New Roman" w:eastAsia="Times New Roman" w:hAnsi="Times New Roman" w:cs="Times New Roman"/>
          <w:lang w:val="en-IE" w:eastAsia="en-GB"/>
        </w:rPr>
      </w:pPr>
    </w:p>
    <w:p w:rsidR="003A225A" w:rsidRPr="003A225A" w:rsidRDefault="003A225A" w:rsidP="003A225A">
      <w:pPr>
        <w:pStyle w:val="ListParagraph"/>
        <w:numPr>
          <w:ilvl w:val="0"/>
          <w:numId w:val="4"/>
        </w:numPr>
        <w:spacing w:after="0" w:line="240" w:lineRule="auto"/>
        <w:ind w:left="709" w:right="-14" w:hanging="283"/>
        <w:jc w:val="both"/>
        <w:rPr>
          <w:rFonts w:ascii="Times New Roman" w:eastAsia="Times New Roman" w:hAnsi="Times New Roman" w:cs="Times New Roman"/>
          <w:lang w:val="en-IE" w:eastAsia="en-GB"/>
        </w:rPr>
      </w:pPr>
      <w:r w:rsidRPr="003A225A">
        <w:rPr>
          <w:rFonts w:ascii="Times New Roman" w:eastAsia="Times New Roman" w:hAnsi="Times New Roman" w:cs="Times New Roman"/>
          <w:lang w:val="en-IE" w:eastAsia="en-GB"/>
        </w:rPr>
        <w:t>contribute to the implementation and enforcement of the Tobacco Products Directive (2014/40/EU), as well as being involved in other related areas of tobacco control;</w:t>
      </w:r>
    </w:p>
    <w:p w:rsidR="003A225A" w:rsidRPr="003A225A" w:rsidRDefault="003A225A" w:rsidP="003A225A">
      <w:pPr>
        <w:spacing w:after="0" w:line="240" w:lineRule="auto"/>
        <w:ind w:left="709" w:right="-14" w:hanging="283"/>
        <w:jc w:val="both"/>
        <w:rPr>
          <w:rFonts w:ascii="Times New Roman" w:eastAsia="Times New Roman" w:hAnsi="Times New Roman" w:cs="Times New Roman"/>
          <w:lang w:val="en-IE" w:eastAsia="en-GB"/>
        </w:rPr>
      </w:pPr>
    </w:p>
    <w:p w:rsidR="003A225A" w:rsidRPr="003A225A" w:rsidRDefault="003A225A" w:rsidP="003A225A">
      <w:pPr>
        <w:pStyle w:val="ListParagraph"/>
        <w:numPr>
          <w:ilvl w:val="0"/>
          <w:numId w:val="4"/>
        </w:numPr>
        <w:spacing w:after="0" w:line="240" w:lineRule="auto"/>
        <w:ind w:left="709" w:right="-14" w:hanging="283"/>
        <w:jc w:val="both"/>
        <w:rPr>
          <w:rFonts w:ascii="Times New Roman" w:eastAsia="Times New Roman" w:hAnsi="Times New Roman" w:cs="Times New Roman"/>
          <w:lang w:val="en-IE" w:eastAsia="en-GB"/>
        </w:rPr>
      </w:pPr>
      <w:r w:rsidRPr="003A225A">
        <w:rPr>
          <w:rFonts w:ascii="Times New Roman" w:eastAsia="Times New Roman" w:hAnsi="Times New Roman" w:cs="Times New Roman"/>
          <w:lang w:val="en-IE" w:eastAsia="en-GB"/>
        </w:rPr>
        <w:t>organise and participate in meetings with stakeholders, including European Institutions, and frequent contacts with Member States, other SANTE units and other services of the Commission;</w:t>
      </w:r>
    </w:p>
    <w:p w:rsidR="003A225A" w:rsidRPr="003A225A" w:rsidRDefault="003A225A" w:rsidP="003A225A">
      <w:pPr>
        <w:spacing w:after="0" w:line="240" w:lineRule="auto"/>
        <w:ind w:left="709" w:right="-14" w:hanging="283"/>
        <w:jc w:val="both"/>
        <w:rPr>
          <w:rFonts w:ascii="Times New Roman" w:eastAsia="Times New Roman" w:hAnsi="Times New Roman" w:cs="Times New Roman"/>
          <w:lang w:val="en-IE" w:eastAsia="en-GB"/>
        </w:rPr>
      </w:pPr>
    </w:p>
    <w:p w:rsidR="003A225A" w:rsidRPr="003A225A" w:rsidRDefault="003A225A" w:rsidP="003A225A">
      <w:pPr>
        <w:pStyle w:val="ListParagraph"/>
        <w:numPr>
          <w:ilvl w:val="0"/>
          <w:numId w:val="4"/>
        </w:numPr>
        <w:spacing w:after="0" w:line="240" w:lineRule="auto"/>
        <w:ind w:left="709" w:right="-14" w:hanging="283"/>
        <w:jc w:val="both"/>
        <w:rPr>
          <w:rFonts w:ascii="Times New Roman" w:eastAsia="Times New Roman" w:hAnsi="Times New Roman" w:cs="Times New Roman"/>
          <w:lang w:val="en-IE" w:eastAsia="en-GB"/>
        </w:rPr>
      </w:pPr>
      <w:r w:rsidRPr="003A225A">
        <w:rPr>
          <w:rFonts w:ascii="Times New Roman" w:eastAsia="Times New Roman" w:hAnsi="Times New Roman" w:cs="Times New Roman"/>
          <w:lang w:val="en-IE" w:eastAsia="en-GB"/>
        </w:rPr>
        <w:t>contribute to the related programming and tendering processes under the Health Programme;</w:t>
      </w:r>
    </w:p>
    <w:p w:rsidR="003A225A" w:rsidRPr="003A225A" w:rsidRDefault="003A225A" w:rsidP="003A225A">
      <w:pPr>
        <w:spacing w:after="0" w:line="240" w:lineRule="auto"/>
        <w:ind w:left="709" w:right="-14" w:hanging="283"/>
        <w:jc w:val="both"/>
        <w:rPr>
          <w:rFonts w:ascii="Times New Roman" w:eastAsia="Times New Roman" w:hAnsi="Times New Roman" w:cs="Times New Roman"/>
          <w:lang w:val="en-IE" w:eastAsia="en-GB"/>
        </w:rPr>
      </w:pPr>
    </w:p>
    <w:p w:rsidR="003A225A" w:rsidRPr="003A225A" w:rsidRDefault="003A225A" w:rsidP="003A225A">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proofErr w:type="gramStart"/>
      <w:r w:rsidRPr="003A225A">
        <w:rPr>
          <w:rFonts w:ascii="Times New Roman" w:eastAsia="Times New Roman" w:hAnsi="Times New Roman" w:cs="Times New Roman"/>
          <w:lang w:val="en-IE" w:eastAsia="en-GB"/>
        </w:rPr>
        <w:t>contribute</w:t>
      </w:r>
      <w:proofErr w:type="gramEnd"/>
      <w:r w:rsidRPr="003A225A">
        <w:rPr>
          <w:rFonts w:ascii="Times New Roman" w:eastAsia="Times New Roman" w:hAnsi="Times New Roman" w:cs="Times New Roman"/>
          <w:lang w:val="en-IE" w:eastAsia="en-GB"/>
        </w:rPr>
        <w:t xml:space="preserve"> to EU's input to the work within the WHO Framework Convention on Tobacco Control (FCTC) and other international processes and contacts on tobacco control.</w:t>
      </w:r>
      <w:r w:rsidRPr="003A225A">
        <w:rPr>
          <w:rFonts w:ascii="Times New Roman" w:eastAsia="Times New Roman" w:hAnsi="Times New Roman" w:cs="Times New Roman"/>
          <w:lang w:val="en-US" w:eastAsia="en-GB"/>
        </w:rPr>
        <w:t xml:space="preserve"> </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3A225A">
        <w:rPr>
          <w:rFonts w:ascii="Times New Roman" w:eastAsia="Times New Roman" w:hAnsi="Times New Roman" w:cs="Times New Roman"/>
          <w:lang w:val="en-US" w:eastAsia="en-GB"/>
        </w:rPr>
        <w:t>l</w:t>
      </w:r>
      <w:r w:rsidR="003A225A" w:rsidRPr="003A225A">
        <w:rPr>
          <w:rFonts w:ascii="Times New Roman" w:eastAsia="Times New Roman" w:hAnsi="Times New Roman" w:cs="Times New Roman"/>
          <w:lang w:val="en-US" w:eastAsia="en-GB"/>
        </w:rPr>
        <w:t>aw, politics, science, economics</w:t>
      </w:r>
      <w:r w:rsidR="0045202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3A225A" w:rsidRDefault="003A225A" w:rsidP="003A225A">
      <w:pPr>
        <w:tabs>
          <w:tab w:val="left" w:pos="709"/>
        </w:tabs>
        <w:spacing w:after="0" w:line="240" w:lineRule="auto"/>
        <w:ind w:left="709" w:right="60"/>
        <w:jc w:val="both"/>
        <w:rPr>
          <w:rFonts w:ascii="Times New Roman" w:eastAsia="Times New Roman" w:hAnsi="Times New Roman" w:cs="Times New Roman"/>
          <w:lang w:val="en-US" w:eastAsia="en-GB"/>
        </w:rPr>
      </w:pPr>
      <w:r w:rsidRPr="003A225A">
        <w:rPr>
          <w:rFonts w:ascii="Times New Roman" w:eastAsia="Times New Roman" w:hAnsi="Times New Roman" w:cs="Times New Roman"/>
          <w:lang w:val="en-US" w:eastAsia="en-GB"/>
        </w:rPr>
        <w:t>At least one year of experience in tobacco control, active participation in shaping tobacco control policies at national, EU and international level.</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3A225A" w:rsidP="0045202A">
      <w:pPr>
        <w:spacing w:after="0"/>
        <w:ind w:left="709"/>
        <w:rPr>
          <w:rFonts w:ascii="Times New Roman" w:eastAsia="Times New Roman" w:hAnsi="Times New Roman" w:cs="Times New Roman"/>
          <w:lang w:val="en-US" w:eastAsia="en-GB"/>
        </w:rPr>
      </w:pPr>
      <w:r w:rsidRPr="003A225A">
        <w:rPr>
          <w:rFonts w:ascii="Times New Roman" w:eastAsia="Times New Roman" w:hAnsi="Times New Roman" w:cs="Times New Roman"/>
          <w:lang w:val="en-US" w:eastAsia="en-GB"/>
        </w:rPr>
        <w:t>The working language in the team is English. Fluency in English, both written and oral, is required; knowledge of French is an advantage.</w:t>
      </w:r>
      <w:bookmarkStart w:id="0" w:name="_GoBack"/>
      <w:bookmarkEnd w:id="0"/>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Pr="00AF7D78"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A225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lvlOverride w:ilvl="0"/>
    <w:lvlOverride w:ilvl="1"/>
    <w:lvlOverride w:ilvl="2"/>
    <w:lvlOverride w:ilvl="3"/>
    <w:lvlOverride w:ilvl="4"/>
    <w:lvlOverride w:ilvl="5"/>
    <w:lvlOverride w:ilvl="6"/>
    <w:lvlOverride w:ilvl="7"/>
    <w:lvlOverride w:ilvl="8"/>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3A225A"/>
    <w:rsid w:val="0045202A"/>
    <w:rsid w:val="00534042"/>
    <w:rsid w:val="00577E4C"/>
    <w:rsid w:val="005803F0"/>
    <w:rsid w:val="00AF7D78"/>
    <w:rsid w:val="00BC14A5"/>
    <w:rsid w:val="00CF677F"/>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87"/>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emmerling@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6670</Characters>
  <Application>Microsoft Office Word</Application>
  <DocSecurity>0</DocSecurity>
  <Lines>141</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2020-03-04T14:08:00Z</dcterms:created>
  <dcterms:modified xsi:type="dcterms:W3CDTF">2020-03-04T14:08:00Z</dcterms:modified>
</cp:coreProperties>
</file>