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A4954"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ECHO-A-2</w:t>
            </w:r>
          </w:p>
        </w:tc>
      </w:tr>
      <w:tr w:rsidR="00AF7D78" w:rsidRPr="00F1254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A4954" w:rsidRPr="003C2021" w:rsidRDefault="009A4954" w:rsidP="009A4954">
            <w:pPr>
              <w:rPr>
                <w:rFonts w:ascii="Times New Roman" w:hAnsi="Times New Roman" w:cs="Times New Roman"/>
                <w:b/>
                <w:lang w:val="en-US"/>
              </w:rPr>
            </w:pPr>
            <w:r w:rsidRPr="003C2021">
              <w:rPr>
                <w:rFonts w:ascii="Times New Roman" w:hAnsi="Times New Roman" w:cs="Times New Roman"/>
                <w:b/>
                <w:lang w:val="en-US"/>
              </w:rPr>
              <w:t>Marco P</w:t>
            </w:r>
            <w:r>
              <w:rPr>
                <w:rFonts w:ascii="Times New Roman" w:hAnsi="Times New Roman" w:cs="Times New Roman"/>
                <w:b/>
                <w:lang w:val="en-US"/>
              </w:rPr>
              <w:t>ANIGALLI</w:t>
            </w:r>
          </w:p>
          <w:p w:rsidR="009A4954" w:rsidRPr="003C2021" w:rsidRDefault="009A4954" w:rsidP="009A4954">
            <w:pPr>
              <w:rPr>
                <w:rFonts w:ascii="Times New Roman" w:hAnsi="Times New Roman" w:cs="Times New Roman"/>
                <w:b/>
                <w:lang w:val="en-US"/>
              </w:rPr>
            </w:pPr>
            <w:hyperlink r:id="rId8" w:history="1">
              <w:r w:rsidRPr="00C901BC">
                <w:rPr>
                  <w:rStyle w:val="Hyperlink"/>
                  <w:rFonts w:ascii="Times New Roman" w:hAnsi="Times New Roman" w:cs="Times New Roman"/>
                  <w:b/>
                  <w:lang w:val="en-US"/>
                </w:rPr>
                <w:t>marco.panigalli@ec.europa.eu</w:t>
              </w:r>
            </w:hyperlink>
            <w:r>
              <w:rPr>
                <w:rFonts w:ascii="Times New Roman" w:hAnsi="Times New Roman" w:cs="Times New Roman"/>
                <w:b/>
                <w:lang w:val="en-US"/>
              </w:rPr>
              <w:t xml:space="preserve"> </w:t>
            </w:r>
          </w:p>
          <w:p w:rsidR="00B47B23" w:rsidRDefault="009A4954" w:rsidP="009A4954">
            <w:pPr>
              <w:rPr>
                <w:rFonts w:ascii="Times New Roman" w:eastAsia="Times New Roman" w:hAnsi="Times New Roman" w:cs="Times New Roman"/>
                <w:sz w:val="24"/>
                <w:szCs w:val="20"/>
                <w:lang w:val="de-DE" w:eastAsia="en-GB"/>
              </w:rPr>
            </w:pPr>
            <w:r w:rsidRPr="003C2021">
              <w:rPr>
                <w:rFonts w:ascii="Times New Roman" w:hAnsi="Times New Roman" w:cs="Times New Roman"/>
                <w:b/>
              </w:rPr>
              <w:t>+32 2 29 54441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A4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9A495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F1254B">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A49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3B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The position is in the sector “Support to Operations”.</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This sector, within the unit ECHO.A.2 “Capacities and Operational Support”, is responsible in particular for:</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 xml:space="preserve"> the operational cooperation with the emergency management structures of international organizations, such as the UN OCHA Emergency Services Branch, the International Federation of the Red Cross and Red Crescent Societies or the World Health </w:t>
      </w:r>
      <w:proofErr w:type="spellStart"/>
      <w:r w:rsidRPr="009A4954">
        <w:rPr>
          <w:rFonts w:ascii="Times New Roman" w:eastAsia="Times New Roman" w:hAnsi="Times New Roman" w:cs="Times New Roman"/>
          <w:lang w:val="en-US" w:eastAsia="en-GB"/>
        </w:rPr>
        <w:t>Organisation</w:t>
      </w:r>
      <w:proofErr w:type="spellEnd"/>
      <w:r w:rsidRPr="009A4954">
        <w:rPr>
          <w:rFonts w:ascii="Times New Roman" w:eastAsia="Times New Roman" w:hAnsi="Times New Roman" w:cs="Times New Roman"/>
          <w:lang w:val="en-US" w:eastAsia="en-GB"/>
        </w:rPr>
        <w:t>;</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the coordination of the relations with the emergency management departments of other Commission's services and the EEAS;</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the activities related to logistics and transport: policy development in humanitarian transport and logistics and for ensuring strategic dialogue with all humanitarian aviation service providers; advice as well as transport funding and direct services to support DG ECHO's operations;</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 xml:space="preserve">management of the humanitarian flight service operating in Africa, ECHO Flight. </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The main tasks for this position are:</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Contribute to developing, planning and implementing activities relevant for the achievements of the objectives of the sector;</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ab/>
        <w:t>Contribute to the design</w:t>
      </w:r>
      <w:r w:rsidRPr="009A4954">
        <w:rPr>
          <w:rFonts w:ascii="Times New Roman" w:eastAsia="Times New Roman" w:hAnsi="Times New Roman" w:cs="Times New Roman"/>
          <w:lang w:val="en-US" w:eastAsia="en-GB"/>
        </w:rPr>
        <w:t xml:space="preserve"> and follow up of strategic partnerships with DG ECHO partners in emergency response.</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Coordination of the relations with the emergency management departments of other Commission's services and the EEAS.</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Contribute to further developing EU policies for civil protection and/or humanitarian aid;</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Contribute to policy documents, briefs and speeches, responses to Inter-service consultation and to EP questions;</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Participate in the meetings of relevant Committees and Working Groups in the Council and the European Parliament, where necessary, and report to hierarchy and Cabinet;</w:t>
      </w:r>
    </w:p>
    <w:p w:rsidR="009A4954" w:rsidRPr="009A4954"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lastRenderedPageBreak/>
        <w:t>-</w:t>
      </w:r>
      <w:r w:rsidRPr="009A4954">
        <w:rPr>
          <w:rFonts w:ascii="Times New Roman" w:eastAsia="Times New Roman" w:hAnsi="Times New Roman" w:cs="Times New Roman"/>
          <w:lang w:val="en-US" w:eastAsia="en-GB"/>
        </w:rPr>
        <w:tab/>
        <w:t>Represent the unit in relevant inter-service meetings and draft replies to inter-service consultations.</w:t>
      </w:r>
    </w:p>
    <w:p w:rsidR="00673B92" w:rsidRDefault="009A4954" w:rsidP="009A4954">
      <w:pPr>
        <w:spacing w:after="0" w:line="240" w:lineRule="auto"/>
        <w:ind w:left="709" w:hanging="283"/>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w:t>
      </w:r>
      <w:r w:rsidRPr="009A4954">
        <w:rPr>
          <w:rFonts w:ascii="Times New Roman" w:eastAsia="Times New Roman" w:hAnsi="Times New Roman" w:cs="Times New Roman"/>
          <w:lang w:val="en-US" w:eastAsia="en-GB"/>
        </w:rPr>
        <w:tab/>
        <w:t>Assist in emergency operations (design, preparedness and implementation) and project management.</w:t>
      </w:r>
    </w:p>
    <w:p w:rsidR="009A4954" w:rsidRPr="00673B92" w:rsidRDefault="009A4954" w:rsidP="009A4954">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9A4954" w:rsidRPr="009A4954">
        <w:rPr>
          <w:rFonts w:ascii="Times New Roman" w:eastAsia="Times New Roman" w:hAnsi="Times New Roman" w:cs="Times New Roman"/>
          <w:lang w:val="en-US" w:eastAsia="en-GB"/>
        </w:rPr>
        <w:t>emergency/crisis management and response.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Specific expertise in emergency/crisis management and response. The candidate should also have an experience in the coordination of work with international organizations. A work experience in logistics and/or in operations in the field is an asset.</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 xml:space="preserve">Experience in crisis management and response; </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 xml:space="preserve">Experience in coordination of work with international organizations in the field of emergency response; </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Experience in project management and/or policy development;</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Good problem-solving and analytical capacities;</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 xml:space="preserve">Strong commitment and a proven capacity for autonomously delivering high quality outputs, often on short notice, occasionally outside office hours, and under tight deadlines; </w:t>
      </w:r>
    </w:p>
    <w:p w:rsidR="009A4954" w:rsidRPr="009A4954"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 xml:space="preserve">Strong writing skills (clear and to the point), mainly in English; </w:t>
      </w:r>
    </w:p>
    <w:p w:rsidR="00F1254B" w:rsidRPr="00FF4A8D" w:rsidRDefault="009A4954" w:rsidP="009A4954">
      <w:pPr>
        <w:pStyle w:val="ListParagraph"/>
        <w:numPr>
          <w:ilvl w:val="0"/>
          <w:numId w:val="5"/>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 xml:space="preserve">Good interpersonal, </w:t>
      </w:r>
      <w:r>
        <w:rPr>
          <w:rFonts w:ascii="Times New Roman" w:eastAsia="Times New Roman" w:hAnsi="Times New Roman" w:cs="Times New Roman"/>
          <w:lang w:val="en-US" w:eastAsia="en-GB"/>
        </w:rPr>
        <w:t xml:space="preserve">and </w:t>
      </w:r>
      <w:r w:rsidRPr="009A4954">
        <w:rPr>
          <w:rFonts w:ascii="Times New Roman" w:eastAsia="Times New Roman" w:hAnsi="Times New Roman" w:cs="Times New Roman"/>
          <w:lang w:val="en-US" w:eastAsia="en-GB"/>
        </w:rPr>
        <w:t xml:space="preserve">communication </w:t>
      </w:r>
      <w:r>
        <w:rPr>
          <w:rFonts w:ascii="Times New Roman" w:eastAsia="Times New Roman" w:hAnsi="Times New Roman" w:cs="Times New Roman"/>
          <w:lang w:val="en-US" w:eastAsia="en-GB"/>
        </w:rPr>
        <w:t>s</w:t>
      </w:r>
      <w:r w:rsidRPr="009A4954">
        <w:rPr>
          <w:rFonts w:ascii="Times New Roman" w:eastAsia="Times New Roman" w:hAnsi="Times New Roman" w:cs="Times New Roman"/>
          <w:lang w:val="en-US" w:eastAsia="en-GB"/>
        </w:rPr>
        <w:t>kills</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A495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A4954">
        <w:rPr>
          <w:rFonts w:ascii="Times New Roman" w:eastAsia="Times New Roman" w:hAnsi="Times New Roman" w:cs="Times New Roman"/>
          <w:lang w:val="en-US" w:eastAsia="en-GB"/>
        </w:rPr>
        <w:t>Fluency in English is a must. Other EU languages would be an asset.</w:t>
      </w:r>
      <w:bookmarkStart w:id="0" w:name="_GoBack"/>
      <w:bookmarkEnd w:id="0"/>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A495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9A4954"/>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FAB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panigal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7961</Characters>
  <Application>Microsoft Office Word</Application>
  <DocSecurity>0</DocSecurity>
  <Lines>185</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2020-07-07T15:18:00Z</dcterms:created>
  <dcterms:modified xsi:type="dcterms:W3CDTF">2020-07-07T15:18:00Z</dcterms:modified>
</cp:coreProperties>
</file>