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F92392"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COMM-B-1</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F92392" w:rsidRPr="00C74A46" w:rsidRDefault="00F92392" w:rsidP="00F92392">
            <w:pPr>
              <w:rPr>
                <w:rFonts w:ascii="Times New Roman" w:hAnsi="Times New Roman" w:cs="Times New Roman"/>
                <w:b/>
                <w:lang w:val="en-GB"/>
              </w:rPr>
            </w:pPr>
            <w:r w:rsidRPr="00C74A46">
              <w:rPr>
                <w:rFonts w:ascii="Times New Roman" w:hAnsi="Times New Roman" w:cs="Times New Roman"/>
                <w:b/>
                <w:lang w:val="en-GB"/>
              </w:rPr>
              <w:t>Tina ZOUNATZI</w:t>
            </w:r>
          </w:p>
          <w:p w:rsidR="00F92392" w:rsidRPr="00C74A46" w:rsidRDefault="00F92392" w:rsidP="00F92392">
            <w:pPr>
              <w:rPr>
                <w:rFonts w:ascii="Times New Roman" w:hAnsi="Times New Roman" w:cs="Times New Roman"/>
                <w:b/>
                <w:lang w:val="en-GB"/>
              </w:rPr>
            </w:pPr>
            <w:hyperlink r:id="rId8" w:history="1">
              <w:r w:rsidRPr="00AF3D3D">
                <w:rPr>
                  <w:rStyle w:val="Hyperlink"/>
                  <w:rFonts w:ascii="Times New Roman" w:hAnsi="Times New Roman" w:cs="Times New Roman"/>
                  <w:b/>
                  <w:lang w:val="en-GB"/>
                </w:rPr>
                <w:t>Tina.ZOURNATZI@ec.europa.eu</w:t>
              </w:r>
            </w:hyperlink>
            <w:r>
              <w:rPr>
                <w:rFonts w:ascii="Times New Roman" w:hAnsi="Times New Roman" w:cs="Times New Roman"/>
                <w:b/>
                <w:lang w:val="en-GB"/>
              </w:rPr>
              <w:t xml:space="preserve"> </w:t>
            </w:r>
            <w:r w:rsidRPr="00C74A46">
              <w:rPr>
                <w:rFonts w:ascii="Times New Roman" w:hAnsi="Times New Roman" w:cs="Times New Roman"/>
                <w:b/>
                <w:lang w:val="en-GB"/>
              </w:rPr>
              <w:t xml:space="preserve"> </w:t>
            </w:r>
            <w:r>
              <w:rPr>
                <w:rFonts w:ascii="Times New Roman" w:hAnsi="Times New Roman" w:cs="Times New Roman"/>
                <w:b/>
                <w:lang w:val="en-GB"/>
              </w:rPr>
              <w:t xml:space="preserve"> </w:t>
            </w:r>
          </w:p>
          <w:p w:rsidR="00F00AF0" w:rsidRPr="00134B3D" w:rsidRDefault="00F92392" w:rsidP="00F92392">
            <w:pPr>
              <w:rPr>
                <w:rFonts w:ascii="Times New Roman" w:hAnsi="Times New Roman" w:cs="Times New Roman"/>
                <w:b/>
                <w:lang w:val="en-GB"/>
              </w:rPr>
            </w:pPr>
            <w:r w:rsidRPr="00C74A46">
              <w:rPr>
                <w:rFonts w:ascii="Times New Roman" w:hAnsi="Times New Roman" w:cs="Times New Roman"/>
                <w:b/>
                <w:lang w:val="en-GB"/>
              </w:rPr>
              <w:t>+32 2 29 56092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92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9239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92392" w:rsidRPr="00F92392" w:rsidRDefault="00F92392" w:rsidP="00F92392">
      <w:pPr>
        <w:spacing w:after="0" w:line="240" w:lineRule="auto"/>
        <w:ind w:left="426"/>
        <w:jc w:val="both"/>
        <w:rPr>
          <w:rFonts w:ascii="Times New Roman" w:hAnsi="Times New Roman" w:cs="Times New Roman"/>
          <w:lang w:val="en-GB"/>
        </w:rPr>
      </w:pPr>
      <w:r w:rsidRPr="00F92392">
        <w:rPr>
          <w:rFonts w:ascii="Times New Roman" w:hAnsi="Times New Roman" w:cs="Times New Roman"/>
          <w:lang w:val="en-GB"/>
        </w:rPr>
        <w:t xml:space="preserve">To manage corporate communication actions, including the corporate communication campaigns. To contribute to an effective, coordinated and engaging communication strategy, aligning communication activities of line-DGs to the College's political priorities, ensuring coherent planning and consistent messaging. Provide strategic advice on corporate communication, conceptualise, procure and manage the implementation of corporate communication activities. Follow up of the implementation of the various campaigns, develop communication strategies with focus on online media, propose and monitor data collection and information related to these campaigns and contribute to specific events. These tasks </w:t>
      </w:r>
      <w:proofErr w:type="gramStart"/>
      <w:r w:rsidRPr="00F92392">
        <w:rPr>
          <w:rFonts w:ascii="Times New Roman" w:hAnsi="Times New Roman" w:cs="Times New Roman"/>
          <w:lang w:val="en-GB"/>
        </w:rPr>
        <w:t>will be carried out</w:t>
      </w:r>
      <w:proofErr w:type="gramEnd"/>
      <w:r w:rsidRPr="00F92392">
        <w:rPr>
          <w:rFonts w:ascii="Times New Roman" w:hAnsi="Times New Roman" w:cs="Times New Roman"/>
          <w:lang w:val="en-GB"/>
        </w:rPr>
        <w:t xml:space="preserve"> in close coordination with Commission DGs and Representations, external contractors in the case of corporate campaigns.</w:t>
      </w:r>
    </w:p>
    <w:p w:rsidR="00F92392" w:rsidRPr="00F92392" w:rsidRDefault="00F92392" w:rsidP="00F92392">
      <w:pPr>
        <w:spacing w:after="0" w:line="240" w:lineRule="auto"/>
        <w:ind w:left="426"/>
        <w:jc w:val="both"/>
        <w:rPr>
          <w:rFonts w:ascii="Times New Roman" w:hAnsi="Times New Roman" w:cs="Times New Roman"/>
          <w:lang w:val="en-GB"/>
        </w:rPr>
      </w:pPr>
    </w:p>
    <w:p w:rsidR="00AF7D78" w:rsidRDefault="00F92392" w:rsidP="00F92392">
      <w:pPr>
        <w:spacing w:after="0" w:line="240" w:lineRule="auto"/>
        <w:ind w:left="426"/>
        <w:jc w:val="both"/>
        <w:rPr>
          <w:rFonts w:ascii="Times New Roman" w:hAnsi="Times New Roman" w:cs="Times New Roman"/>
          <w:lang w:val="en-GB"/>
        </w:rPr>
      </w:pPr>
      <w:r w:rsidRPr="00F92392">
        <w:rPr>
          <w:rFonts w:ascii="Times New Roman" w:hAnsi="Times New Roman" w:cs="Times New Roman"/>
          <w:lang w:val="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F92392">
        <w:rPr>
          <w:rFonts w:ascii="Times New Roman" w:hAnsi="Times New Roman" w:cs="Times New Roman"/>
          <w:lang w:val="en-GB"/>
        </w:rPr>
        <w:t>case</w:t>
      </w:r>
      <w:proofErr w:type="gramEnd"/>
      <w:r w:rsidRPr="00F92392">
        <w:rPr>
          <w:rFonts w:ascii="Times New Roman" w:hAnsi="Times New Roman" w:cs="Times New Roman"/>
          <w:lang w:val="en-GB"/>
        </w:rPr>
        <w:t xml:space="preserve"> he/she shall represent the Commission in order to make commitments, financial or otherwise, or to negotiate on behalf of the Commission.</w:t>
      </w:r>
    </w:p>
    <w:p w:rsidR="00FA5E79" w:rsidRPr="00E752D3" w:rsidRDefault="00FA5E79"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F92392">
        <w:rPr>
          <w:rFonts w:ascii="Times New Roman" w:eastAsia="Times New Roman" w:hAnsi="Times New Roman" w:cs="Times New Roman"/>
          <w:lang w:val="en-US" w:eastAsia="en-GB"/>
        </w:rPr>
        <w:t>c</w:t>
      </w:r>
      <w:r w:rsidR="00F92392" w:rsidRPr="00F92392">
        <w:rPr>
          <w:rFonts w:ascii="Times New Roman" w:eastAsia="Times New Roman" w:hAnsi="Times New Roman" w:cs="Times New Roman"/>
          <w:lang w:val="en-US" w:eastAsia="en-GB"/>
        </w:rPr>
        <w:t>ommunication (in particular online).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92392" w:rsidRPr="00F92392" w:rsidRDefault="00F92392" w:rsidP="00F92392">
      <w:pPr>
        <w:tabs>
          <w:tab w:val="left" w:pos="993"/>
        </w:tabs>
        <w:spacing w:after="0" w:line="240" w:lineRule="auto"/>
        <w:ind w:left="709" w:right="60"/>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5 years in the above-mentioned field.</w:t>
      </w:r>
      <w:r>
        <w:rPr>
          <w:rFonts w:ascii="Times New Roman" w:eastAsia="Times New Roman" w:hAnsi="Times New Roman" w:cs="Times New Roman"/>
          <w:lang w:val="en-US" w:eastAsia="en-GB"/>
        </w:rPr>
        <w:t xml:space="preserve">  </w:t>
      </w:r>
      <w:r w:rsidRPr="00F92392">
        <w:rPr>
          <w:rFonts w:ascii="Times New Roman" w:eastAsia="Times New Roman" w:hAnsi="Times New Roman" w:cs="Times New Roman"/>
          <w:lang w:val="en-US" w:eastAsia="en-GB"/>
        </w:rPr>
        <w:t xml:space="preserve">Experience that </w:t>
      </w:r>
      <w:proofErr w:type="gramStart"/>
      <w:r w:rsidRPr="00F92392">
        <w:rPr>
          <w:rFonts w:ascii="Times New Roman" w:eastAsia="Times New Roman" w:hAnsi="Times New Roman" w:cs="Times New Roman"/>
          <w:lang w:val="en-US" w:eastAsia="en-GB"/>
        </w:rPr>
        <w:t>will be taken</w:t>
      </w:r>
      <w:proofErr w:type="gramEnd"/>
      <w:r w:rsidRPr="00F92392">
        <w:rPr>
          <w:rFonts w:ascii="Times New Roman" w:eastAsia="Times New Roman" w:hAnsi="Times New Roman" w:cs="Times New Roman"/>
          <w:lang w:val="en-US" w:eastAsia="en-GB"/>
        </w:rPr>
        <w:t xml:space="preserve"> into account during the selection process includes:</w:t>
      </w:r>
    </w:p>
    <w:p w:rsidR="00F92392" w:rsidRPr="00F92392" w:rsidRDefault="00F92392" w:rsidP="00F92392">
      <w:pPr>
        <w:tabs>
          <w:tab w:val="left" w:pos="993"/>
        </w:tabs>
        <w:spacing w:after="0" w:line="240" w:lineRule="auto"/>
        <w:ind w:left="709" w:right="60"/>
        <w:jc w:val="both"/>
        <w:rPr>
          <w:rFonts w:ascii="Times New Roman" w:eastAsia="Times New Roman" w:hAnsi="Times New Roman" w:cs="Times New Roman"/>
          <w:lang w:val="en-US" w:eastAsia="en-GB"/>
        </w:rPr>
      </w:pPr>
    </w:p>
    <w:p w:rsidR="00F92392" w:rsidRPr="00F92392" w:rsidRDefault="00F92392" w:rsidP="00F92392">
      <w:pPr>
        <w:pStyle w:val="ListParagraph"/>
        <w:numPr>
          <w:ilvl w:val="0"/>
          <w:numId w:val="22"/>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Overall experience in the field of communications.</w:t>
      </w:r>
    </w:p>
    <w:p w:rsidR="00F92392" w:rsidRPr="00F92392" w:rsidRDefault="00F92392" w:rsidP="00F92392">
      <w:pPr>
        <w:pStyle w:val="ListParagraph"/>
        <w:numPr>
          <w:ilvl w:val="0"/>
          <w:numId w:val="22"/>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Very good knowledge of political campaigns and experience in the management of large-scale communications strategy and campaigns.</w:t>
      </w:r>
    </w:p>
    <w:p w:rsidR="00F92392" w:rsidRPr="00F92392" w:rsidRDefault="00F92392" w:rsidP="00F92392">
      <w:pPr>
        <w:pStyle w:val="ListParagraph"/>
        <w:numPr>
          <w:ilvl w:val="0"/>
          <w:numId w:val="22"/>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External communication via different channels (i.e. offline and online.)</w:t>
      </w:r>
    </w:p>
    <w:p w:rsidR="00F92392" w:rsidRPr="00F92392" w:rsidRDefault="00F92392" w:rsidP="00F92392">
      <w:pPr>
        <w:pStyle w:val="ListParagraph"/>
        <w:numPr>
          <w:ilvl w:val="0"/>
          <w:numId w:val="22"/>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 xml:space="preserve">Paid advertisement, media planning and buying (social media in particular) </w:t>
      </w:r>
      <w:proofErr w:type="gramStart"/>
      <w:r w:rsidRPr="00F92392">
        <w:rPr>
          <w:rFonts w:ascii="Times New Roman" w:eastAsia="Times New Roman" w:hAnsi="Times New Roman" w:cs="Times New Roman"/>
          <w:lang w:val="en-US" w:eastAsia="en-GB"/>
        </w:rPr>
        <w:t>will be considered</w:t>
      </w:r>
      <w:proofErr w:type="gramEnd"/>
      <w:r w:rsidRPr="00F92392">
        <w:rPr>
          <w:rFonts w:ascii="Times New Roman" w:eastAsia="Times New Roman" w:hAnsi="Times New Roman" w:cs="Times New Roman"/>
          <w:lang w:val="en-US" w:eastAsia="en-GB"/>
        </w:rPr>
        <w:t xml:space="preserve"> an asset.</w:t>
      </w:r>
    </w:p>
    <w:p w:rsidR="00F92392" w:rsidRPr="00F92392" w:rsidRDefault="00F92392" w:rsidP="00F92392">
      <w:pPr>
        <w:pStyle w:val="ListParagraph"/>
        <w:numPr>
          <w:ilvl w:val="0"/>
          <w:numId w:val="22"/>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Performance measurement, monitoring and data analysis.</w:t>
      </w:r>
    </w:p>
    <w:p w:rsidR="00601AB0" w:rsidRPr="00F92392" w:rsidRDefault="00F92392" w:rsidP="00F92392">
      <w:pPr>
        <w:pStyle w:val="ListParagraph"/>
        <w:numPr>
          <w:ilvl w:val="0"/>
          <w:numId w:val="22"/>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Writing briefings.</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92392" w:rsidRPr="00F92392" w:rsidRDefault="00F92392" w:rsidP="00F92392">
      <w:pPr>
        <w:tabs>
          <w:tab w:val="left" w:pos="709"/>
        </w:tabs>
        <w:spacing w:after="0" w:line="240" w:lineRule="auto"/>
        <w:ind w:left="709" w:right="60"/>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 xml:space="preserve">English is the main working language of the unit, with very good writing and editorial skills required. </w:t>
      </w:r>
    </w:p>
    <w:p w:rsidR="00AF7D78" w:rsidRDefault="00F92392" w:rsidP="00F92392">
      <w:pPr>
        <w:tabs>
          <w:tab w:val="left" w:pos="709"/>
        </w:tabs>
        <w:spacing w:after="0" w:line="240" w:lineRule="auto"/>
        <w:ind w:left="709" w:right="60"/>
        <w:jc w:val="both"/>
        <w:rPr>
          <w:rFonts w:ascii="Times New Roman" w:eastAsia="Times New Roman" w:hAnsi="Times New Roman" w:cs="Times New Roman"/>
          <w:lang w:val="en-US" w:eastAsia="en-GB"/>
        </w:rPr>
      </w:pPr>
      <w:r w:rsidRPr="00F92392">
        <w:rPr>
          <w:rFonts w:ascii="Times New Roman" w:eastAsia="Times New Roman" w:hAnsi="Times New Roman" w:cs="Times New Roman"/>
          <w:lang w:val="en-US" w:eastAsia="en-GB"/>
        </w:rPr>
        <w:t>Additional languages, in particular French and German, would be an asset.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F92392" w:rsidRDefault="00F92392" w:rsidP="00AF7D78">
      <w:pPr>
        <w:spacing w:after="0" w:line="240" w:lineRule="auto"/>
        <w:ind w:left="426"/>
        <w:rPr>
          <w:rFonts w:ascii="Times New Roman" w:eastAsia="Times New Roman" w:hAnsi="Times New Roman" w:cs="Times New Roman"/>
          <w:sz w:val="24"/>
          <w:szCs w:val="20"/>
          <w:lang w:val="en-US" w:eastAsia="en-GB"/>
        </w:rPr>
      </w:pPr>
    </w:p>
    <w:p w:rsidR="00F92392" w:rsidRDefault="00F92392" w:rsidP="00AF7D78">
      <w:pPr>
        <w:spacing w:after="0" w:line="240" w:lineRule="auto"/>
        <w:ind w:left="426"/>
        <w:rPr>
          <w:rFonts w:ascii="Times New Roman" w:eastAsia="Times New Roman" w:hAnsi="Times New Roman" w:cs="Times New Roman"/>
          <w:sz w:val="24"/>
          <w:szCs w:val="20"/>
          <w:lang w:val="en-US" w:eastAsia="en-GB"/>
        </w:rPr>
      </w:pPr>
    </w:p>
    <w:p w:rsidR="00F92392" w:rsidRDefault="00F92392" w:rsidP="00AF7D78">
      <w:pPr>
        <w:spacing w:after="0" w:line="240" w:lineRule="auto"/>
        <w:ind w:left="426"/>
        <w:rPr>
          <w:rFonts w:ascii="Times New Roman" w:eastAsia="Times New Roman" w:hAnsi="Times New Roman" w:cs="Times New Roman"/>
          <w:sz w:val="24"/>
          <w:szCs w:val="20"/>
          <w:lang w:val="en-US" w:eastAsia="en-GB"/>
        </w:rPr>
      </w:pPr>
    </w:p>
    <w:p w:rsidR="00F92392" w:rsidRDefault="00F92392"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9239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375D5"/>
    <w:multiLevelType w:val="hybridMultilevel"/>
    <w:tmpl w:val="A112B8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DE6105"/>
    <w:multiLevelType w:val="hybridMultilevel"/>
    <w:tmpl w:val="9CD05DC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2EE2FAE"/>
    <w:multiLevelType w:val="hybridMultilevel"/>
    <w:tmpl w:val="1F903472"/>
    <w:lvl w:ilvl="0" w:tplc="F154C3B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D90037A"/>
    <w:multiLevelType w:val="hybridMultilevel"/>
    <w:tmpl w:val="EF0A1876"/>
    <w:lvl w:ilvl="0" w:tplc="0CC6744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7"/>
  </w:num>
  <w:num w:numId="4">
    <w:abstractNumId w:val="2"/>
  </w:num>
  <w:num w:numId="5">
    <w:abstractNumId w:val="0"/>
  </w:num>
  <w:num w:numId="6">
    <w:abstractNumId w:val="18"/>
  </w:num>
  <w:num w:numId="7">
    <w:abstractNumId w:val="14"/>
  </w:num>
  <w:num w:numId="8">
    <w:abstractNumId w:val="13"/>
  </w:num>
  <w:num w:numId="9">
    <w:abstractNumId w:val="8"/>
  </w:num>
  <w:num w:numId="10">
    <w:abstractNumId w:val="7"/>
  </w:num>
  <w:num w:numId="11">
    <w:abstractNumId w:val="1"/>
  </w:num>
  <w:num w:numId="12">
    <w:abstractNumId w:val="11"/>
  </w:num>
  <w:num w:numId="13">
    <w:abstractNumId w:val="22"/>
  </w:num>
  <w:num w:numId="14">
    <w:abstractNumId w:val="9"/>
  </w:num>
  <w:num w:numId="15">
    <w:abstractNumId w:val="20"/>
  </w:num>
  <w:num w:numId="16">
    <w:abstractNumId w:val="21"/>
  </w:num>
  <w:num w:numId="17">
    <w:abstractNumId w:val="6"/>
  </w:num>
  <w:num w:numId="18">
    <w:abstractNumId w:val="10"/>
  </w:num>
  <w:num w:numId="19">
    <w:abstractNumId w:val="12"/>
  </w:num>
  <w:num w:numId="20">
    <w:abstractNumId w:val="4"/>
  </w:num>
  <w:num w:numId="21">
    <w:abstractNumId w:val="16"/>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2A7480"/>
    <w:rsid w:val="003F6150"/>
    <w:rsid w:val="00467A15"/>
    <w:rsid w:val="00481C12"/>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DD56AF"/>
    <w:rsid w:val="00E4016B"/>
    <w:rsid w:val="00E752D3"/>
    <w:rsid w:val="00EC1FDE"/>
    <w:rsid w:val="00EC4000"/>
    <w:rsid w:val="00F00AF0"/>
    <w:rsid w:val="00F92392"/>
    <w:rsid w:val="00FA5E79"/>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ZOURNATZ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7428</Characters>
  <Application>Microsoft Office Word</Application>
  <DocSecurity>0</DocSecurity>
  <Lines>185</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2020-12-09T14:45:00Z</dcterms:created>
  <dcterms:modified xsi:type="dcterms:W3CDTF">2020-12-09T14:45:00Z</dcterms:modified>
</cp:coreProperties>
</file>