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C17DC" w:rsidP="0008322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JRC-H-2</w:t>
            </w:r>
          </w:p>
        </w:tc>
      </w:tr>
      <w:tr w:rsidR="00AF7D78" w:rsidRPr="0008322B"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C17DC" w:rsidRPr="00D95DF7" w:rsidRDefault="000C17DC" w:rsidP="000C17DC">
            <w:pPr>
              <w:rPr>
                <w:rFonts w:ascii="Times New Roman" w:hAnsi="Times New Roman" w:cs="Times New Roman"/>
                <w:b/>
              </w:rPr>
            </w:pPr>
            <w:r w:rsidRPr="00D95DF7">
              <w:rPr>
                <w:rFonts w:ascii="Times New Roman" w:hAnsi="Times New Roman" w:cs="Times New Roman"/>
                <w:b/>
              </w:rPr>
              <w:t xml:space="preserve">Marc </w:t>
            </w:r>
            <w:proofErr w:type="spellStart"/>
            <w:r w:rsidRPr="00D95DF7">
              <w:rPr>
                <w:rFonts w:ascii="Times New Roman" w:hAnsi="Times New Roman" w:cs="Times New Roman"/>
                <w:b/>
              </w:rPr>
              <w:t>Wilikens</w:t>
            </w:r>
            <w:proofErr w:type="spellEnd"/>
          </w:p>
          <w:p w:rsidR="000C17DC" w:rsidRPr="00D95DF7" w:rsidRDefault="000C17DC" w:rsidP="000C17DC">
            <w:pPr>
              <w:rPr>
                <w:rFonts w:ascii="Times New Roman" w:hAnsi="Times New Roman" w:cs="Times New Roman"/>
                <w:b/>
              </w:rPr>
            </w:pPr>
            <w:hyperlink r:id="rId8" w:history="1">
              <w:r w:rsidRPr="00D95DF7">
                <w:rPr>
                  <w:rFonts w:ascii="Times New Roman" w:hAnsi="Times New Roman" w:cs="Times New Roman"/>
                  <w:b/>
                  <w:color w:val="0000FF"/>
                  <w:u w:val="single"/>
                </w:rPr>
                <w:t>Marc.wilikens@ec.europa.eu</w:t>
              </w:r>
            </w:hyperlink>
            <w:r w:rsidRPr="00D95DF7">
              <w:rPr>
                <w:rFonts w:ascii="Times New Roman" w:hAnsi="Times New Roman" w:cs="Times New Roman"/>
                <w:b/>
              </w:rPr>
              <w:t xml:space="preserve"> </w:t>
            </w:r>
          </w:p>
          <w:p w:rsidR="003C2ECF" w:rsidRPr="00EE3C2D" w:rsidRDefault="000C17DC" w:rsidP="000C17DC">
            <w:pPr>
              <w:rPr>
                <w:rFonts w:ascii="Times New Roman" w:hAnsi="Times New Roman" w:cs="Times New Roman"/>
                <w:b/>
                <w:lang w:val="en-GB"/>
              </w:rPr>
            </w:pPr>
            <w:r w:rsidRPr="00D95DF7">
              <w:rPr>
                <w:rFonts w:ascii="Times New Roman" w:hAnsi="Times New Roman" w:cs="Times New Roman"/>
                <w:b/>
                <w:lang w:val="en-GB"/>
              </w:rPr>
              <w:t>+390332789737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868C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E868C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0C17DC">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0C17DC"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0C17DC"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roofErr w:type="spellStart"/>
            <w:r w:rsidR="000C17DC">
              <w:rPr>
                <w:rFonts w:ascii="Times New Roman" w:eastAsia="Times New Roman" w:hAnsi="Times New Roman" w:cs="Times New Roman"/>
                <w:b/>
                <w:lang w:val="en-US" w:eastAsia="en-GB"/>
              </w:rPr>
              <w:t>Ispra</w:t>
            </w:r>
            <w:proofErr w:type="spellEnd"/>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32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0C17DC"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C17DC" w:rsidRPr="000C17DC" w:rsidRDefault="000C17DC" w:rsidP="000C17DC">
      <w:pPr>
        <w:spacing w:after="0" w:line="240" w:lineRule="auto"/>
        <w:ind w:left="426"/>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 xml:space="preserve">We are looking for a dynamic expert in the field of education, to support the JRC in the setting up of an Education for Climate Coalition, within the framework of Commission Communication COM(2020) 625 final on achieving the European Education Area by 2025. </w:t>
      </w:r>
    </w:p>
    <w:p w:rsidR="000C17DC" w:rsidRPr="000C17DC" w:rsidRDefault="000C17DC" w:rsidP="000C17DC">
      <w:pPr>
        <w:spacing w:after="0" w:line="240" w:lineRule="auto"/>
        <w:ind w:left="426"/>
        <w:jc w:val="both"/>
        <w:rPr>
          <w:rFonts w:ascii="Times New Roman" w:eastAsia="Times New Roman" w:hAnsi="Times New Roman" w:cs="Times New Roman"/>
          <w:lang w:val="en-US" w:eastAsia="en-GB"/>
        </w:rPr>
      </w:pPr>
    </w:p>
    <w:p w:rsidR="000C17DC" w:rsidRPr="000C17DC" w:rsidRDefault="000C17DC" w:rsidP="000C17DC">
      <w:pPr>
        <w:spacing w:after="0" w:line="240" w:lineRule="auto"/>
        <w:ind w:left="426"/>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 xml:space="preserve">The Education for Climate Coalition is a flagship initiative of the </w:t>
      </w:r>
      <w:proofErr w:type="gramStart"/>
      <w:r w:rsidRPr="000C17DC">
        <w:rPr>
          <w:rFonts w:ascii="Times New Roman" w:eastAsia="Times New Roman" w:hAnsi="Times New Roman" w:cs="Times New Roman"/>
          <w:lang w:val="en-US" w:eastAsia="en-GB"/>
        </w:rPr>
        <w:t>above mentioned</w:t>
      </w:r>
      <w:proofErr w:type="gramEnd"/>
      <w:r w:rsidRPr="000C17DC">
        <w:rPr>
          <w:rFonts w:ascii="Times New Roman" w:eastAsia="Times New Roman" w:hAnsi="Times New Roman" w:cs="Times New Roman"/>
          <w:lang w:val="en-US" w:eastAsia="en-GB"/>
        </w:rPr>
        <w:t xml:space="preserve"> Communication, as part of the Green Deal objectives and the development and implementation of digital and green transition actions.</w:t>
      </w:r>
    </w:p>
    <w:p w:rsidR="000C17DC" w:rsidRPr="000C17DC" w:rsidRDefault="000C17DC" w:rsidP="000C17DC">
      <w:pPr>
        <w:spacing w:after="0" w:line="240" w:lineRule="auto"/>
        <w:ind w:left="426"/>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 xml:space="preserve">The green and digital transitions are priority goals of the European Commission and one of the six dimensions of the European Education Area. </w:t>
      </w:r>
    </w:p>
    <w:p w:rsidR="000C17DC" w:rsidRPr="000C17DC" w:rsidRDefault="000C17DC" w:rsidP="000C17DC">
      <w:pPr>
        <w:spacing w:after="0" w:line="240" w:lineRule="auto"/>
        <w:ind w:left="426"/>
        <w:jc w:val="both"/>
        <w:rPr>
          <w:rFonts w:ascii="Times New Roman" w:eastAsia="Times New Roman" w:hAnsi="Times New Roman" w:cs="Times New Roman"/>
          <w:lang w:val="en-US" w:eastAsia="en-GB"/>
        </w:rPr>
      </w:pPr>
    </w:p>
    <w:p w:rsidR="000C17DC" w:rsidRPr="000C17DC" w:rsidRDefault="000C17DC" w:rsidP="000C17DC">
      <w:pPr>
        <w:spacing w:after="0" w:line="240" w:lineRule="auto"/>
        <w:ind w:left="426"/>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 xml:space="preserve">This Coalition will be a bottom-up movement to bring together educational networks from all levels and from across the EU. It aims to actively engage and </w:t>
      </w:r>
      <w:proofErr w:type="spellStart"/>
      <w:r w:rsidRPr="000C17DC">
        <w:rPr>
          <w:rFonts w:ascii="Times New Roman" w:eastAsia="Times New Roman" w:hAnsi="Times New Roman" w:cs="Times New Roman"/>
          <w:lang w:val="en-US" w:eastAsia="en-GB"/>
        </w:rPr>
        <w:t>mobilise</w:t>
      </w:r>
      <w:proofErr w:type="spellEnd"/>
      <w:r w:rsidRPr="000C17DC">
        <w:rPr>
          <w:rFonts w:ascii="Times New Roman" w:eastAsia="Times New Roman" w:hAnsi="Times New Roman" w:cs="Times New Roman"/>
          <w:lang w:val="en-US" w:eastAsia="en-GB"/>
        </w:rPr>
        <w:t xml:space="preserve"> the education and training community, who can make pledges to work towards achieving climate neutrality and promoting sustainable development.</w:t>
      </w:r>
    </w:p>
    <w:p w:rsidR="000C17DC" w:rsidRPr="000C17DC" w:rsidRDefault="000C17DC" w:rsidP="000C17DC">
      <w:pPr>
        <w:spacing w:after="0" w:line="240" w:lineRule="auto"/>
        <w:ind w:left="426"/>
        <w:jc w:val="both"/>
        <w:rPr>
          <w:rFonts w:ascii="Times New Roman" w:eastAsia="Times New Roman" w:hAnsi="Times New Roman" w:cs="Times New Roman"/>
          <w:lang w:val="en-US" w:eastAsia="en-GB"/>
        </w:rPr>
      </w:pPr>
    </w:p>
    <w:p w:rsidR="000C17DC" w:rsidRPr="000C17DC" w:rsidRDefault="000C17DC" w:rsidP="000C17DC">
      <w:pPr>
        <w:spacing w:after="0" w:line="240" w:lineRule="auto"/>
        <w:ind w:left="426"/>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 xml:space="preserve">The Coalition will serve as a platform to share knowledge and experience, to facilitate cooperation among schools, universities and their wider community. It will connect the stakeholders and stimulate innovation in education, through pledges and concrete actions. These pledges can be individual or collective. </w:t>
      </w:r>
    </w:p>
    <w:p w:rsidR="000C17DC" w:rsidRPr="000C17DC" w:rsidRDefault="000C17DC" w:rsidP="000C17DC">
      <w:pPr>
        <w:spacing w:after="0" w:line="240" w:lineRule="auto"/>
        <w:ind w:left="426"/>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The Coalition will also support the setting up of National Coalitions linked to existing or emerging Climate Change related strategies. In support to this objective, an on-line platform will be set-up.</w:t>
      </w:r>
    </w:p>
    <w:p w:rsidR="000C17DC" w:rsidRPr="000C17DC" w:rsidRDefault="000C17DC" w:rsidP="000C17DC">
      <w:pPr>
        <w:spacing w:after="0" w:line="240" w:lineRule="auto"/>
        <w:ind w:left="426"/>
        <w:jc w:val="both"/>
        <w:rPr>
          <w:rFonts w:ascii="Times New Roman" w:eastAsia="Times New Roman" w:hAnsi="Times New Roman" w:cs="Times New Roman"/>
          <w:lang w:val="en-US" w:eastAsia="en-GB"/>
        </w:rPr>
      </w:pPr>
    </w:p>
    <w:p w:rsidR="000C17DC" w:rsidRPr="000C17DC" w:rsidRDefault="000C17DC" w:rsidP="000C17DC">
      <w:pPr>
        <w:spacing w:after="0" w:line="240" w:lineRule="auto"/>
        <w:ind w:left="426"/>
        <w:jc w:val="both"/>
        <w:rPr>
          <w:rFonts w:ascii="Times New Roman" w:eastAsia="Times New Roman" w:hAnsi="Times New Roman" w:cs="Times New Roman"/>
          <w:lang w:val="en-US" w:eastAsia="en-GB"/>
        </w:rPr>
      </w:pPr>
      <w:proofErr w:type="gramStart"/>
      <w:r w:rsidRPr="000C17DC">
        <w:rPr>
          <w:rFonts w:ascii="Times New Roman" w:eastAsia="Times New Roman" w:hAnsi="Times New Roman" w:cs="Times New Roman"/>
          <w:lang w:val="en-US" w:eastAsia="en-GB"/>
        </w:rPr>
        <w:t>5</w:t>
      </w:r>
      <w:proofErr w:type="gramEnd"/>
      <w:r w:rsidRPr="000C17DC">
        <w:rPr>
          <w:rFonts w:ascii="Times New Roman" w:eastAsia="Times New Roman" w:hAnsi="Times New Roman" w:cs="Times New Roman"/>
          <w:lang w:val="en-US" w:eastAsia="en-GB"/>
        </w:rPr>
        <w:t xml:space="preserve"> main priority areas have been defined:</w:t>
      </w:r>
    </w:p>
    <w:p w:rsidR="000C17DC" w:rsidRPr="000C17DC" w:rsidRDefault="000C17DC" w:rsidP="000C17DC">
      <w:pPr>
        <w:spacing w:after="0" w:line="240" w:lineRule="auto"/>
        <w:ind w:left="426"/>
        <w:jc w:val="both"/>
        <w:rPr>
          <w:rFonts w:ascii="Times New Roman" w:eastAsia="Times New Roman" w:hAnsi="Times New Roman" w:cs="Times New Roman"/>
          <w:lang w:val="en-US" w:eastAsia="en-GB"/>
        </w:rPr>
      </w:pPr>
    </w:p>
    <w:p w:rsidR="000C17DC" w:rsidRPr="000C17DC" w:rsidRDefault="000C17DC" w:rsidP="000C17DC">
      <w:pPr>
        <w:pStyle w:val="ListParagraph"/>
        <w:numPr>
          <w:ilvl w:val="0"/>
          <w:numId w:val="18"/>
        </w:numPr>
        <w:spacing w:after="0" w:line="240" w:lineRule="auto"/>
        <w:ind w:left="851"/>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 xml:space="preserve">Acquisition of sustainability skills, including interdisciplinary and innovative approaches to teaching sustainability topics, linked to the competence framework on climate change to </w:t>
      </w:r>
      <w:proofErr w:type="gramStart"/>
      <w:r w:rsidRPr="000C17DC">
        <w:rPr>
          <w:rFonts w:ascii="Times New Roman" w:eastAsia="Times New Roman" w:hAnsi="Times New Roman" w:cs="Times New Roman"/>
          <w:lang w:val="en-US" w:eastAsia="en-GB"/>
        </w:rPr>
        <w:t>be adopted</w:t>
      </w:r>
      <w:proofErr w:type="gramEnd"/>
      <w:r w:rsidRPr="000C17DC">
        <w:rPr>
          <w:rFonts w:ascii="Times New Roman" w:eastAsia="Times New Roman" w:hAnsi="Times New Roman" w:cs="Times New Roman"/>
          <w:lang w:val="en-US" w:eastAsia="en-GB"/>
        </w:rPr>
        <w:t xml:space="preserve"> in 2021.</w:t>
      </w:r>
    </w:p>
    <w:p w:rsidR="000C17DC" w:rsidRPr="000C17DC" w:rsidRDefault="000C17DC" w:rsidP="000C17DC">
      <w:pPr>
        <w:pStyle w:val="ListParagraph"/>
        <w:numPr>
          <w:ilvl w:val="0"/>
          <w:numId w:val="18"/>
        </w:numPr>
        <w:spacing w:after="0" w:line="240" w:lineRule="auto"/>
        <w:ind w:left="851"/>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lastRenderedPageBreak/>
        <w:t xml:space="preserve">Teacher training, including easing access to research and helping teachers and educators to bridge subjects in different disciplines. </w:t>
      </w:r>
    </w:p>
    <w:p w:rsidR="000C17DC" w:rsidRPr="000C17DC" w:rsidRDefault="000C17DC" w:rsidP="000C17DC">
      <w:pPr>
        <w:pStyle w:val="ListParagraph"/>
        <w:numPr>
          <w:ilvl w:val="0"/>
          <w:numId w:val="18"/>
        </w:numPr>
        <w:spacing w:after="0" w:line="240" w:lineRule="auto"/>
        <w:ind w:left="851"/>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 xml:space="preserve">Change in </w:t>
      </w:r>
      <w:proofErr w:type="spellStart"/>
      <w:r w:rsidRPr="000C17DC">
        <w:rPr>
          <w:rFonts w:ascii="Times New Roman" w:eastAsia="Times New Roman" w:hAnsi="Times New Roman" w:cs="Times New Roman"/>
          <w:lang w:val="en-US" w:eastAsia="en-GB"/>
        </w:rPr>
        <w:t>behaviour</w:t>
      </w:r>
      <w:proofErr w:type="spellEnd"/>
      <w:r w:rsidRPr="000C17DC">
        <w:rPr>
          <w:rFonts w:ascii="Times New Roman" w:eastAsia="Times New Roman" w:hAnsi="Times New Roman" w:cs="Times New Roman"/>
          <w:lang w:val="en-US" w:eastAsia="en-GB"/>
        </w:rPr>
        <w:t xml:space="preserve"> and work with values and norms, including through concrete project-based, experiential learning led by schools with parents, local businesses and the wider community. </w:t>
      </w:r>
    </w:p>
    <w:p w:rsidR="000C17DC" w:rsidRPr="000C17DC" w:rsidRDefault="000C17DC" w:rsidP="000C17DC">
      <w:pPr>
        <w:pStyle w:val="ListParagraph"/>
        <w:numPr>
          <w:ilvl w:val="0"/>
          <w:numId w:val="18"/>
        </w:numPr>
        <w:spacing w:after="0" w:line="240" w:lineRule="auto"/>
        <w:ind w:left="851"/>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Strengthen education-science interaction, including through creating links between schools and research projects, via citizen science approaches or setting up of cooperation projects between labs of research institutions and universities.</w:t>
      </w:r>
    </w:p>
    <w:p w:rsidR="000C17DC" w:rsidRPr="000C17DC" w:rsidRDefault="000C17DC" w:rsidP="000C17DC">
      <w:pPr>
        <w:pStyle w:val="ListParagraph"/>
        <w:numPr>
          <w:ilvl w:val="0"/>
          <w:numId w:val="18"/>
        </w:numPr>
        <w:spacing w:after="0" w:line="240" w:lineRule="auto"/>
        <w:ind w:left="851"/>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Awareness-raising, including activities targeted at the fight against disinformation and fostering critical-thinking through for example “makerspaces”</w:t>
      </w:r>
    </w:p>
    <w:p w:rsidR="000C17DC" w:rsidRPr="000C17DC" w:rsidRDefault="000C17DC" w:rsidP="000C17DC">
      <w:pPr>
        <w:spacing w:after="0" w:line="240" w:lineRule="auto"/>
        <w:jc w:val="both"/>
        <w:rPr>
          <w:rFonts w:ascii="Times New Roman" w:eastAsia="Times New Roman" w:hAnsi="Times New Roman" w:cs="Times New Roman"/>
          <w:lang w:val="en-US" w:eastAsia="en-GB"/>
        </w:rPr>
      </w:pPr>
    </w:p>
    <w:p w:rsidR="000C17DC" w:rsidRPr="000C17DC" w:rsidRDefault="000C17DC" w:rsidP="000C17DC">
      <w:pPr>
        <w:spacing w:after="0" w:line="240" w:lineRule="auto"/>
        <w:ind w:left="426"/>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 xml:space="preserve">The main tasks for this particular position </w:t>
      </w:r>
      <w:proofErr w:type="gramStart"/>
      <w:r w:rsidRPr="000C17DC">
        <w:rPr>
          <w:rFonts w:ascii="Times New Roman" w:eastAsia="Times New Roman" w:hAnsi="Times New Roman" w:cs="Times New Roman"/>
          <w:lang w:val="en-US" w:eastAsia="en-GB"/>
        </w:rPr>
        <w:t>include :</w:t>
      </w:r>
      <w:proofErr w:type="gramEnd"/>
    </w:p>
    <w:p w:rsidR="000C17DC" w:rsidRPr="000C17DC" w:rsidRDefault="000C17DC" w:rsidP="000C17DC">
      <w:pPr>
        <w:pStyle w:val="ListParagraph"/>
        <w:spacing w:after="0" w:line="240" w:lineRule="auto"/>
        <w:ind w:left="1146"/>
        <w:jc w:val="both"/>
        <w:rPr>
          <w:rFonts w:ascii="Times New Roman" w:eastAsia="Times New Roman" w:hAnsi="Times New Roman" w:cs="Times New Roman"/>
          <w:lang w:val="en-US" w:eastAsia="en-GB"/>
        </w:rPr>
      </w:pPr>
    </w:p>
    <w:p w:rsidR="000C17DC" w:rsidRPr="000C17DC" w:rsidRDefault="000C17DC" w:rsidP="000C17DC">
      <w:pPr>
        <w:pStyle w:val="ListParagraph"/>
        <w:numPr>
          <w:ilvl w:val="0"/>
          <w:numId w:val="18"/>
        </w:numPr>
        <w:spacing w:after="0" w:line="240" w:lineRule="auto"/>
        <w:ind w:left="851"/>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 xml:space="preserve">Conducting a European wide mapping and analysis exercise of existing actors, networks and projects in the educational field with a focus on educating young people relevant for the coalition, along the lines of the </w:t>
      </w:r>
      <w:proofErr w:type="gramStart"/>
      <w:r w:rsidRPr="000C17DC">
        <w:rPr>
          <w:rFonts w:ascii="Times New Roman" w:eastAsia="Times New Roman" w:hAnsi="Times New Roman" w:cs="Times New Roman"/>
          <w:lang w:val="en-US" w:eastAsia="en-GB"/>
        </w:rPr>
        <w:t>5</w:t>
      </w:r>
      <w:proofErr w:type="gramEnd"/>
      <w:r w:rsidRPr="000C17DC">
        <w:rPr>
          <w:rFonts w:ascii="Times New Roman" w:eastAsia="Times New Roman" w:hAnsi="Times New Roman" w:cs="Times New Roman"/>
          <w:lang w:val="en-US" w:eastAsia="en-GB"/>
        </w:rPr>
        <w:t xml:space="preserve"> indicated priorities.</w:t>
      </w:r>
    </w:p>
    <w:p w:rsidR="000C17DC" w:rsidRPr="000C17DC" w:rsidRDefault="000C17DC" w:rsidP="000C17DC">
      <w:pPr>
        <w:pStyle w:val="ListParagraph"/>
        <w:numPr>
          <w:ilvl w:val="0"/>
          <w:numId w:val="18"/>
        </w:numPr>
        <w:spacing w:after="0" w:line="240" w:lineRule="auto"/>
        <w:ind w:left="851"/>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 xml:space="preserve">Mapping and </w:t>
      </w:r>
      <w:proofErr w:type="spellStart"/>
      <w:r w:rsidRPr="000C17DC">
        <w:rPr>
          <w:rFonts w:ascii="Times New Roman" w:eastAsia="Times New Roman" w:hAnsi="Times New Roman" w:cs="Times New Roman"/>
          <w:lang w:val="en-US" w:eastAsia="en-GB"/>
        </w:rPr>
        <w:t>analysing</w:t>
      </w:r>
      <w:proofErr w:type="spellEnd"/>
      <w:r w:rsidRPr="000C17DC">
        <w:rPr>
          <w:rFonts w:ascii="Times New Roman" w:eastAsia="Times New Roman" w:hAnsi="Times New Roman" w:cs="Times New Roman"/>
          <w:lang w:val="en-US" w:eastAsia="en-GB"/>
        </w:rPr>
        <w:t xml:space="preserve"> national and regional projects, European-funded projects and </w:t>
      </w:r>
      <w:proofErr w:type="gramStart"/>
      <w:r w:rsidRPr="000C17DC">
        <w:rPr>
          <w:rFonts w:ascii="Times New Roman" w:eastAsia="Times New Roman" w:hAnsi="Times New Roman" w:cs="Times New Roman"/>
          <w:lang w:val="en-US" w:eastAsia="en-GB"/>
        </w:rPr>
        <w:t>possibly also</w:t>
      </w:r>
      <w:proofErr w:type="gramEnd"/>
      <w:r w:rsidRPr="000C17DC">
        <w:rPr>
          <w:rFonts w:ascii="Times New Roman" w:eastAsia="Times New Roman" w:hAnsi="Times New Roman" w:cs="Times New Roman"/>
          <w:lang w:val="en-US" w:eastAsia="en-GB"/>
        </w:rPr>
        <w:t xml:space="preserve"> projects beyond Europe relevant to the setup of the Education for Climate Coalition.</w:t>
      </w:r>
    </w:p>
    <w:p w:rsidR="000C17DC" w:rsidRPr="000C17DC" w:rsidRDefault="000C17DC" w:rsidP="000C17DC">
      <w:pPr>
        <w:pStyle w:val="ListParagraph"/>
        <w:numPr>
          <w:ilvl w:val="0"/>
          <w:numId w:val="18"/>
        </w:numPr>
        <w:spacing w:after="0" w:line="240" w:lineRule="auto"/>
        <w:ind w:left="851"/>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 xml:space="preserve">Collecting and </w:t>
      </w:r>
      <w:proofErr w:type="spellStart"/>
      <w:r w:rsidRPr="000C17DC">
        <w:rPr>
          <w:rFonts w:ascii="Times New Roman" w:eastAsia="Times New Roman" w:hAnsi="Times New Roman" w:cs="Times New Roman"/>
          <w:lang w:val="en-US" w:eastAsia="en-GB"/>
        </w:rPr>
        <w:t>analysing</w:t>
      </w:r>
      <w:proofErr w:type="spellEnd"/>
      <w:r w:rsidRPr="000C17DC">
        <w:rPr>
          <w:rFonts w:ascii="Times New Roman" w:eastAsia="Times New Roman" w:hAnsi="Times New Roman" w:cs="Times New Roman"/>
          <w:lang w:val="en-US" w:eastAsia="en-GB"/>
        </w:rPr>
        <w:t xml:space="preserve"> innovative pedagogical practices; identify how climate change and sustainable development related subjects are already being taught, including specific learning outcomes, proficiency levels and ways of assessing them.</w:t>
      </w:r>
    </w:p>
    <w:p w:rsidR="001E4D9E" w:rsidRPr="0008322B" w:rsidRDefault="000C17DC" w:rsidP="000C17DC">
      <w:pPr>
        <w:pStyle w:val="ListParagraph"/>
        <w:numPr>
          <w:ilvl w:val="0"/>
          <w:numId w:val="18"/>
        </w:numPr>
        <w:spacing w:after="0" w:line="240" w:lineRule="auto"/>
        <w:ind w:left="851"/>
        <w:jc w:val="both"/>
        <w:rPr>
          <w:rFonts w:ascii="Times New Roman" w:eastAsia="Times New Roman" w:hAnsi="Times New Roman" w:cs="Times New Roman"/>
          <w:lang w:val="en-US" w:eastAsia="en-GB"/>
        </w:rPr>
      </w:pPr>
      <w:proofErr w:type="spellStart"/>
      <w:r w:rsidRPr="000C17DC">
        <w:rPr>
          <w:rFonts w:ascii="Times New Roman" w:eastAsia="Times New Roman" w:hAnsi="Times New Roman" w:cs="Times New Roman"/>
          <w:lang w:val="en-US" w:eastAsia="en-GB"/>
        </w:rPr>
        <w:t>Analysing</w:t>
      </w:r>
      <w:proofErr w:type="spellEnd"/>
      <w:r w:rsidRPr="000C17DC">
        <w:rPr>
          <w:rFonts w:ascii="Times New Roman" w:eastAsia="Times New Roman" w:hAnsi="Times New Roman" w:cs="Times New Roman"/>
          <w:lang w:val="en-US" w:eastAsia="en-GB"/>
        </w:rPr>
        <w:t xml:space="preserve"> evidence-based outcomes and changes in schools’ dynamics.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0C17DC" w:rsidRPr="000C17DC">
        <w:rPr>
          <w:rFonts w:ascii="Times New Roman" w:hAnsi="Times New Roman" w:cs="Times New Roman"/>
          <w:lang w:val="en-GB"/>
        </w:rPr>
        <w:t>education and training</w:t>
      </w:r>
      <w:r w:rsidR="001C2BD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89313E" w:rsidRDefault="000C17DC" w:rsidP="00E868C2">
      <w:pPr>
        <w:spacing w:after="0" w:line="240" w:lineRule="auto"/>
        <w:ind w:left="709" w:right="60"/>
        <w:jc w:val="both"/>
        <w:rPr>
          <w:rFonts w:ascii="Times New Roman" w:eastAsia="Times New Roman" w:hAnsi="Times New Roman" w:cs="Times New Roman"/>
          <w:lang w:val="en-US" w:eastAsia="en-GB"/>
        </w:rPr>
      </w:pPr>
      <w:r w:rsidRPr="000C17DC">
        <w:rPr>
          <w:rFonts w:ascii="Times New Roman" w:eastAsia="Times New Roman" w:hAnsi="Times New Roman" w:cs="Times New Roman"/>
          <w:lang w:val="en-US" w:eastAsia="en-GB"/>
        </w:rPr>
        <w:t xml:space="preserve">The ideal candidate for this profile has professional experience as an educator, practitioner in the education field, and an administrative experience as policy and/or communication Officer in the European Commission dealing with youth </w:t>
      </w:r>
      <w:proofErr w:type="spellStart"/>
      <w:r w:rsidRPr="000C17DC">
        <w:rPr>
          <w:rFonts w:ascii="Times New Roman" w:eastAsia="Times New Roman" w:hAnsi="Times New Roman" w:cs="Times New Roman"/>
          <w:lang w:val="en-US" w:eastAsia="en-GB"/>
        </w:rPr>
        <w:t>programmes</w:t>
      </w:r>
      <w:proofErr w:type="spellEnd"/>
      <w:r w:rsidR="00E868C2" w:rsidRPr="00E868C2">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08322B"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08322B">
        <w:rPr>
          <w:rFonts w:ascii="Times New Roman" w:eastAsia="Times New Roman" w:hAnsi="Times New Roman" w:cs="Times New Roman"/>
          <w:lang w:val="en-US" w:eastAsia="en-GB"/>
        </w:rPr>
        <w:t>English</w:t>
      </w:r>
      <w:r w:rsidR="000C17DC">
        <w:rPr>
          <w:rFonts w:ascii="Times New Roman" w:eastAsia="Times New Roman" w:hAnsi="Times New Roman" w:cs="Times New Roman"/>
          <w:lang w:val="en-US" w:eastAsia="en-GB"/>
        </w:rPr>
        <w:t xml:space="preserve"> C1, French C1.</w:t>
      </w: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C17D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74C"/>
    <w:multiLevelType w:val="hybridMultilevel"/>
    <w:tmpl w:val="5B8CA4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1"/>
  </w:num>
  <w:num w:numId="4">
    <w:abstractNumId w:val="3"/>
  </w:num>
  <w:num w:numId="5">
    <w:abstractNumId w:val="8"/>
  </w:num>
  <w:num w:numId="6">
    <w:abstractNumId w:val="7"/>
  </w:num>
  <w:num w:numId="7">
    <w:abstractNumId w:val="14"/>
  </w:num>
  <w:num w:numId="8">
    <w:abstractNumId w:val="16"/>
  </w:num>
  <w:num w:numId="9">
    <w:abstractNumId w:val="12"/>
  </w:num>
  <w:num w:numId="10">
    <w:abstractNumId w:val="6"/>
  </w:num>
  <w:num w:numId="11">
    <w:abstractNumId w:val="13"/>
  </w:num>
  <w:num w:numId="12">
    <w:abstractNumId w:val="15"/>
  </w:num>
  <w:num w:numId="13">
    <w:abstractNumId w:val="5"/>
  </w:num>
  <w:num w:numId="14">
    <w:abstractNumId w:val="10"/>
  </w:num>
  <w:num w:numId="15">
    <w:abstractNumId w:val="17"/>
  </w:num>
  <w:num w:numId="16">
    <w:abstractNumId w:val="1"/>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322B"/>
    <w:rsid w:val="000C17DC"/>
    <w:rsid w:val="000E4874"/>
    <w:rsid w:val="0011597B"/>
    <w:rsid w:val="00124A9C"/>
    <w:rsid w:val="0014734A"/>
    <w:rsid w:val="00151FDA"/>
    <w:rsid w:val="0019598C"/>
    <w:rsid w:val="001C2BD3"/>
    <w:rsid w:val="001E4D9E"/>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E71322"/>
    <w:rsid w:val="00E868C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09A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wiliken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8532</Characters>
  <Application>Microsoft Office Word</Application>
  <DocSecurity>0</DocSecurity>
  <Lines>193</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2021-02-10T17:56:00Z</dcterms:created>
  <dcterms:modified xsi:type="dcterms:W3CDTF">2021-02-10T17:56:00Z</dcterms:modified>
</cp:coreProperties>
</file>