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D4" w:rsidRPr="00FB7749" w:rsidRDefault="007168D4" w:rsidP="007168D4">
      <w:pPr>
        <w:jc w:val="center"/>
        <w:rPr>
          <w:rFonts w:ascii="Arial" w:hAnsi="Arial" w:cs="Arial"/>
          <w:b/>
          <w:color w:val="1F497D"/>
          <w:sz w:val="56"/>
          <w:szCs w:val="56"/>
          <w:lang w:eastAsia="en-GB"/>
        </w:rPr>
      </w:pPr>
      <w:bookmarkStart w:id="0" w:name="_Toc476063476"/>
      <w:bookmarkStart w:id="1" w:name="_Toc476067958"/>
      <w:bookmarkStart w:id="2" w:name="_GoBack"/>
      <w:bookmarkEnd w:id="2"/>
      <w:r w:rsidRPr="00FB7749">
        <w:rPr>
          <w:noProof/>
          <w:lang w:eastAsia="en-GB"/>
        </w:rPr>
        <w:drawing>
          <wp:inline distT="0" distB="0" distL="0" distR="0" wp14:anchorId="425DAAEA" wp14:editId="1E72A222">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rsidR="007168D4" w:rsidRPr="00FB7749" w:rsidRDefault="007168D4" w:rsidP="007168D4">
      <w:pPr>
        <w:spacing w:after="0" w:line="240" w:lineRule="auto"/>
        <w:rPr>
          <w:rFonts w:ascii="Calibri" w:eastAsia="Times New Roman" w:hAnsi="Calibri" w:cs="Times New Roman"/>
          <w:b/>
          <w:bCs/>
          <w:color w:val="1F497D"/>
          <w:sz w:val="36"/>
          <w:szCs w:val="36"/>
        </w:rPr>
      </w:pPr>
      <w:r w:rsidRPr="00FB7749">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2EC2C500" wp14:editId="010C51E4">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7168D4" w:rsidRPr="002B512C" w:rsidTr="00B45D55">
        <w:tc>
          <w:tcPr>
            <w:tcW w:w="9175" w:type="dxa"/>
            <w:shd w:val="clear" w:color="auto" w:fill="auto"/>
          </w:tcPr>
          <w:p w:rsidR="007168D4" w:rsidRPr="007338F0" w:rsidRDefault="007168D4" w:rsidP="00B45D55">
            <w:pPr>
              <w:spacing w:after="0" w:line="240" w:lineRule="auto"/>
              <w:rPr>
                <w:rFonts w:ascii="Times New Roman" w:eastAsia="Times New Roman" w:hAnsi="Times New Roman" w:cs="Times New Roman"/>
                <w:sz w:val="24"/>
                <w:szCs w:val="24"/>
                <w:lang w:eastAsia="en-GB"/>
              </w:rPr>
            </w:pPr>
          </w:p>
          <w:p w:rsidR="007168D4" w:rsidRPr="007338F0" w:rsidRDefault="007168D4" w:rsidP="00B45D55">
            <w:pPr>
              <w:spacing w:after="0" w:line="240" w:lineRule="auto"/>
              <w:rPr>
                <w:rFonts w:ascii="Times New Roman" w:eastAsia="Times New Roman" w:hAnsi="Times New Roman" w:cs="Times New Roman"/>
                <w:sz w:val="24"/>
                <w:szCs w:val="24"/>
                <w:lang w:eastAsia="en-GB"/>
              </w:rPr>
            </w:pPr>
          </w:p>
          <w:p w:rsidR="007168D4" w:rsidRPr="007338F0" w:rsidRDefault="007168D4" w:rsidP="00B45D55">
            <w:pPr>
              <w:pStyle w:val="Heading2"/>
              <w:jc w:val="center"/>
              <w:rPr>
                <w:sz w:val="32"/>
                <w:szCs w:val="32"/>
              </w:rPr>
            </w:pPr>
            <w:bookmarkStart w:id="3" w:name="_Toc484173508"/>
            <w:bookmarkStart w:id="4" w:name="_Toc476063477"/>
            <w:bookmarkStart w:id="5" w:name="_Toc476067959"/>
            <w:r w:rsidRPr="007338F0">
              <w:rPr>
                <w:sz w:val="32"/>
                <w:szCs w:val="32"/>
              </w:rPr>
              <w:t>ANNEX C1: Twinning Fiche</w:t>
            </w:r>
            <w:bookmarkEnd w:id="3"/>
          </w:p>
          <w:bookmarkEnd w:id="4"/>
          <w:bookmarkEnd w:id="5"/>
          <w:p w:rsidR="007168D4" w:rsidRPr="007338F0" w:rsidRDefault="007168D4" w:rsidP="00B45D55">
            <w:pPr>
              <w:tabs>
                <w:tab w:val="center" w:pos="4536"/>
                <w:tab w:val="right" w:pos="9072"/>
              </w:tabs>
              <w:spacing w:after="0" w:line="240" w:lineRule="auto"/>
              <w:outlineLvl w:val="0"/>
              <w:rPr>
                <w:rFonts w:ascii="Times New Roman" w:eastAsia="Times New Roman" w:hAnsi="Times New Roman" w:cs="Times New Roman"/>
                <w:b/>
                <w:bCs/>
                <w:sz w:val="36"/>
                <w:szCs w:val="36"/>
              </w:rPr>
            </w:pPr>
          </w:p>
          <w:p w:rsidR="007168D4" w:rsidRPr="007338F0" w:rsidRDefault="007168D4" w:rsidP="00B45D55">
            <w:pPr>
              <w:rPr>
                <w:rFonts w:ascii="Times New Roman" w:hAnsi="Times New Roman" w:cs="Times New Roman"/>
                <w:b/>
                <w:bCs/>
                <w:sz w:val="28"/>
                <w:szCs w:val="28"/>
              </w:rPr>
            </w:pPr>
            <w:bookmarkStart w:id="6" w:name="_Toc476063479"/>
            <w:bookmarkStart w:id="7" w:name="_Toc476067961"/>
            <w:r w:rsidRPr="007338F0">
              <w:rPr>
                <w:rFonts w:ascii="Times New Roman" w:hAnsi="Times New Roman" w:cs="Times New Roman"/>
                <w:b/>
                <w:bCs/>
                <w:sz w:val="28"/>
                <w:szCs w:val="28"/>
              </w:rPr>
              <w:t>Project title</w:t>
            </w:r>
            <w:r w:rsidRPr="00320C8C">
              <w:rPr>
                <w:rFonts w:ascii="Times New Roman" w:hAnsi="Times New Roman" w:cs="Times New Roman"/>
                <w:b/>
                <w:bCs/>
                <w:sz w:val="28"/>
                <w:szCs w:val="28"/>
              </w:rPr>
              <w:t>:</w:t>
            </w:r>
            <w:bookmarkEnd w:id="6"/>
            <w:bookmarkEnd w:id="7"/>
            <w:r w:rsidR="00467A90" w:rsidRPr="00320C8C">
              <w:rPr>
                <w:rFonts w:ascii="Times New Roman" w:hAnsi="Times New Roman" w:cs="Times New Roman"/>
                <w:b/>
                <w:bCs/>
                <w:sz w:val="28"/>
                <w:szCs w:val="28"/>
              </w:rPr>
              <w:t xml:space="preserve"> </w:t>
            </w:r>
            <w:r w:rsidR="00467A90" w:rsidRPr="00320C8C">
              <w:rPr>
                <w:rFonts w:ascii="Times New Roman" w:hAnsi="Times New Roman" w:cs="Times New Roman"/>
                <w:b/>
                <w:sz w:val="28"/>
                <w:szCs w:val="28"/>
                <w:lang w:eastAsia="en-GB"/>
              </w:rPr>
              <w:t>Reform of the initial and continuous training of the police system in the Republic of Moldova</w:t>
            </w:r>
          </w:p>
          <w:p w:rsidR="007168D4" w:rsidRPr="00467A90" w:rsidRDefault="007168D4" w:rsidP="00B45D55">
            <w:pPr>
              <w:rPr>
                <w:rFonts w:ascii="Times New Roman" w:hAnsi="Times New Roman" w:cs="Times New Roman"/>
                <w:bCs/>
                <w:sz w:val="28"/>
                <w:szCs w:val="28"/>
              </w:rPr>
            </w:pPr>
            <w:bookmarkStart w:id="8" w:name="_Toc476063480"/>
            <w:bookmarkStart w:id="9" w:name="_Toc476067962"/>
            <w:r w:rsidRPr="007338F0">
              <w:rPr>
                <w:rFonts w:ascii="Times New Roman" w:hAnsi="Times New Roman" w:cs="Times New Roman"/>
                <w:b/>
                <w:bCs/>
                <w:sz w:val="28"/>
                <w:szCs w:val="28"/>
              </w:rPr>
              <w:t xml:space="preserve">Beneficiary administration: </w:t>
            </w:r>
            <w:bookmarkEnd w:id="8"/>
            <w:bookmarkEnd w:id="9"/>
            <w:r w:rsidR="00467A90" w:rsidRPr="00467A90">
              <w:rPr>
                <w:rFonts w:ascii="Times New Roman" w:hAnsi="Times New Roman" w:cs="Times New Roman"/>
                <w:bCs/>
                <w:sz w:val="28"/>
                <w:szCs w:val="28"/>
              </w:rPr>
              <w:t>Ministry of Internal Affairs and the General Police Inspectorate</w:t>
            </w:r>
            <w:r w:rsidR="005F570F">
              <w:rPr>
                <w:rFonts w:ascii="Times New Roman" w:hAnsi="Times New Roman" w:cs="Times New Roman"/>
                <w:bCs/>
                <w:sz w:val="28"/>
                <w:szCs w:val="28"/>
              </w:rPr>
              <w:t xml:space="preserve"> of the Republic of Moldova</w:t>
            </w:r>
          </w:p>
          <w:p w:rsidR="006C2DC0" w:rsidRDefault="007168D4" w:rsidP="00B45D55">
            <w:pPr>
              <w:rPr>
                <w:rFonts w:ascii="Times New Roman" w:hAnsi="Times New Roman" w:cs="Times New Roman"/>
                <w:sz w:val="28"/>
                <w:szCs w:val="28"/>
                <w:lang w:eastAsia="en-GB"/>
              </w:rPr>
            </w:pPr>
            <w:bookmarkStart w:id="10" w:name="_Toc476063481"/>
            <w:bookmarkStart w:id="11" w:name="_Toc476067963"/>
            <w:r w:rsidRPr="007338F0">
              <w:rPr>
                <w:rFonts w:ascii="Times New Roman" w:hAnsi="Times New Roman" w:cs="Times New Roman"/>
                <w:b/>
                <w:bCs/>
                <w:sz w:val="28"/>
                <w:szCs w:val="28"/>
              </w:rPr>
              <w:t>Twinning Reference:</w:t>
            </w:r>
            <w:r w:rsidRPr="007338F0">
              <w:rPr>
                <w:rFonts w:ascii="Times New Roman" w:hAnsi="Times New Roman" w:cs="Times New Roman"/>
                <w:sz w:val="28"/>
                <w:szCs w:val="28"/>
                <w:lang w:eastAsia="en-GB"/>
              </w:rPr>
              <w:t xml:space="preserve"> </w:t>
            </w:r>
            <w:r w:rsidR="006C2DC0" w:rsidRPr="006C2DC0">
              <w:rPr>
                <w:rFonts w:ascii="Times New Roman" w:hAnsi="Times New Roman" w:cs="Times New Roman"/>
                <w:color w:val="000000"/>
                <w:sz w:val="28"/>
                <w:szCs w:val="28"/>
                <w:lang w:eastAsia="en-GB"/>
              </w:rPr>
              <w:t>MD 15 ENI JH 01 17 (MD/32)</w:t>
            </w:r>
            <w:bookmarkStart w:id="12" w:name="_Toc476063482"/>
            <w:bookmarkStart w:id="13" w:name="_Toc476067964"/>
            <w:bookmarkEnd w:id="10"/>
            <w:bookmarkEnd w:id="11"/>
          </w:p>
          <w:p w:rsidR="007168D4" w:rsidRPr="007338F0" w:rsidRDefault="007168D4" w:rsidP="00B45D55">
            <w:pPr>
              <w:rPr>
                <w:rFonts w:ascii="Times New Roman" w:hAnsi="Times New Roman" w:cs="Times New Roman"/>
                <w:b/>
                <w:bCs/>
                <w:sz w:val="28"/>
                <w:szCs w:val="28"/>
              </w:rPr>
            </w:pPr>
            <w:r w:rsidRPr="007338F0">
              <w:rPr>
                <w:rFonts w:ascii="Times New Roman" w:hAnsi="Times New Roman" w:cs="Times New Roman"/>
                <w:b/>
                <w:bCs/>
                <w:sz w:val="28"/>
                <w:szCs w:val="28"/>
              </w:rPr>
              <w:t xml:space="preserve">Publication notice reference: </w:t>
            </w:r>
            <w:bookmarkEnd w:id="12"/>
            <w:bookmarkEnd w:id="13"/>
            <w:r w:rsidR="00BA140F">
              <w:rPr>
                <w:rFonts w:ascii="Times New Roman" w:hAnsi="Times New Roman" w:cs="Times New Roman"/>
                <w:i/>
                <w:sz w:val="28"/>
                <w:szCs w:val="28"/>
                <w:lang w:eastAsia="en-GB"/>
              </w:rPr>
              <w:t>EuropeAid/158815</w:t>
            </w:r>
          </w:p>
          <w:p w:rsidR="007168D4" w:rsidRPr="007338F0" w:rsidRDefault="007168D4" w:rsidP="00B45D55">
            <w:pPr>
              <w:spacing w:after="0" w:line="240" w:lineRule="auto"/>
              <w:rPr>
                <w:rFonts w:ascii="Times New Roman" w:eastAsia="Times New Roman" w:hAnsi="Times New Roman" w:cs="Times New Roman"/>
                <w:sz w:val="24"/>
                <w:szCs w:val="24"/>
                <w:lang w:eastAsia="en-GB"/>
              </w:rPr>
            </w:pPr>
          </w:p>
        </w:tc>
      </w:tr>
    </w:tbl>
    <w:p w:rsidR="007168D4" w:rsidRPr="007338F0" w:rsidRDefault="007168D4" w:rsidP="007168D4">
      <w:pPr>
        <w:spacing w:after="0" w:line="240" w:lineRule="auto"/>
        <w:rPr>
          <w:rFonts w:ascii="Times New Roman" w:eastAsia="Times New Roman" w:hAnsi="Times New Roman" w:cs="Times New Roman"/>
          <w:sz w:val="24"/>
          <w:szCs w:val="24"/>
          <w:lang w:eastAsia="en-GB"/>
        </w:rPr>
      </w:pPr>
    </w:p>
    <w:p w:rsidR="007168D4" w:rsidRPr="007338F0" w:rsidRDefault="007168D4" w:rsidP="007168D4">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168D4" w:rsidRPr="002B512C" w:rsidTr="00B45D55">
        <w:tc>
          <w:tcPr>
            <w:tcW w:w="9214" w:type="dxa"/>
            <w:shd w:val="clear" w:color="auto" w:fill="auto"/>
          </w:tcPr>
          <w:p w:rsidR="007168D4" w:rsidRPr="007338F0" w:rsidRDefault="007168D4" w:rsidP="00B45D55">
            <w:pPr>
              <w:jc w:val="center"/>
              <w:rPr>
                <w:rFonts w:ascii="Times New Roman" w:hAnsi="Times New Roman" w:cs="Times New Roman"/>
                <w:b/>
                <w:sz w:val="32"/>
                <w:szCs w:val="32"/>
              </w:rPr>
            </w:pPr>
            <w:r w:rsidRPr="007338F0">
              <w:rPr>
                <w:rFonts w:ascii="Times New Roman" w:hAnsi="Times New Roman" w:cs="Times New Roman"/>
                <w:b/>
                <w:sz w:val="32"/>
                <w:szCs w:val="32"/>
              </w:rPr>
              <w:t>EU funded project</w:t>
            </w:r>
          </w:p>
          <w:p w:rsidR="007168D4" w:rsidRPr="007338F0" w:rsidRDefault="007168D4" w:rsidP="00B45D55">
            <w:pPr>
              <w:jc w:val="center"/>
            </w:pPr>
            <w:r w:rsidRPr="007338F0">
              <w:rPr>
                <w:rFonts w:ascii="Times New Roman" w:hAnsi="Times New Roman" w:cs="Times New Roman"/>
                <w:b/>
                <w:i/>
                <w:sz w:val="32"/>
                <w:szCs w:val="32"/>
              </w:rPr>
              <w:t>TWINNING INSTRUMENT</w:t>
            </w:r>
          </w:p>
        </w:tc>
      </w:tr>
    </w:tbl>
    <w:p w:rsidR="007168D4" w:rsidRPr="00FB7749" w:rsidRDefault="007168D4" w:rsidP="007168D4">
      <w:pPr>
        <w:spacing w:after="0" w:line="240" w:lineRule="auto"/>
        <w:jc w:val="center"/>
        <w:rPr>
          <w:rFonts w:ascii="Arial" w:eastAsia="Times New Roman" w:hAnsi="Arial" w:cs="Arial"/>
          <w:sz w:val="24"/>
          <w:szCs w:val="24"/>
          <w:lang w:eastAsia="en-GB"/>
        </w:rPr>
      </w:pPr>
    </w:p>
    <w:p w:rsidR="007168D4" w:rsidRPr="00FB7749" w:rsidRDefault="007168D4" w:rsidP="007168D4">
      <w:pP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br w:type="page"/>
      </w:r>
    </w:p>
    <w:p w:rsidR="006C5E02" w:rsidRPr="006C5E02" w:rsidRDefault="006C5E02" w:rsidP="007168D4">
      <w:pPr>
        <w:autoSpaceDE w:val="0"/>
        <w:autoSpaceDN w:val="0"/>
        <w:adjustRightInd w:val="0"/>
        <w:spacing w:before="120" w:after="0" w:line="240" w:lineRule="auto"/>
        <w:ind w:left="540" w:hanging="540"/>
        <w:rPr>
          <w:rFonts w:ascii="Times New Roman" w:eastAsia="Times New Roman" w:hAnsi="Times New Roman" w:cs="Times New Roman"/>
          <w:b/>
          <w:bCs/>
          <w:i/>
          <w:sz w:val="24"/>
          <w:szCs w:val="24"/>
          <w:lang w:eastAsia="en-GB"/>
        </w:rPr>
      </w:pPr>
      <w:r w:rsidRPr="006C5E02">
        <w:rPr>
          <w:rFonts w:ascii="Times New Roman" w:eastAsia="Times New Roman" w:hAnsi="Times New Roman" w:cs="Times New Roman"/>
          <w:b/>
          <w:bCs/>
          <w:i/>
          <w:sz w:val="24"/>
          <w:szCs w:val="24"/>
          <w:lang w:eastAsia="en-GB"/>
        </w:rPr>
        <w:lastRenderedPageBreak/>
        <w:t>List of abbreviations</w:t>
      </w:r>
    </w:p>
    <w:p w:rsidR="006C5E02" w:rsidRDefault="006C5E02"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tbl>
      <w:tblPr>
        <w:tblStyle w:val="TableGrid"/>
        <w:tblW w:w="0" w:type="auto"/>
        <w:tblInd w:w="540" w:type="dxa"/>
        <w:tblLook w:val="04A0" w:firstRow="1" w:lastRow="0" w:firstColumn="1" w:lastColumn="0" w:noHBand="0" w:noVBand="1"/>
      </w:tblPr>
      <w:tblGrid>
        <w:gridCol w:w="1830"/>
        <w:gridCol w:w="6872"/>
      </w:tblGrid>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AA</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Association Agreement</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BC</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Beneficiary Country</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EU</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European Union</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EUD</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European Union Delegation to the Republic of Moldova</w:t>
            </w:r>
          </w:p>
        </w:tc>
      </w:tr>
      <w:tr w:rsidR="002254F6" w:rsidTr="006C5E02">
        <w:tc>
          <w:tcPr>
            <w:tcW w:w="1836" w:type="dxa"/>
            <w:shd w:val="clear" w:color="auto" w:fill="D9D9D9" w:themeFill="background1" w:themeFillShade="D9"/>
          </w:tcPr>
          <w:p w:rsidR="002254F6" w:rsidRDefault="002254F6"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GPI</w:t>
            </w:r>
          </w:p>
        </w:tc>
        <w:tc>
          <w:tcPr>
            <w:tcW w:w="6912" w:type="dxa"/>
          </w:tcPr>
          <w:p w:rsidR="002254F6" w:rsidRPr="006C5E02" w:rsidRDefault="002254F6" w:rsidP="006C5E02">
            <w:pPr>
              <w:autoSpaceDE w:val="0"/>
              <w:autoSpaceDN w:val="0"/>
              <w:adjustRightInd w:val="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General Police Inspectorate</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JLETC</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Joint Law Enforcement Training Center</w:t>
            </w:r>
          </w:p>
        </w:tc>
      </w:tr>
      <w:tr w:rsidR="002254F6" w:rsidTr="006C5E02">
        <w:tc>
          <w:tcPr>
            <w:tcW w:w="1836" w:type="dxa"/>
            <w:shd w:val="clear" w:color="auto" w:fill="D9D9D9" w:themeFill="background1" w:themeFillShade="D9"/>
          </w:tcPr>
          <w:p w:rsidR="002254F6" w:rsidRDefault="002254F6"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MIA</w:t>
            </w:r>
          </w:p>
        </w:tc>
        <w:tc>
          <w:tcPr>
            <w:tcW w:w="6912" w:type="dxa"/>
          </w:tcPr>
          <w:p w:rsidR="002254F6" w:rsidRPr="006C5E02" w:rsidRDefault="002254F6" w:rsidP="006C5E02">
            <w:pPr>
              <w:autoSpaceDE w:val="0"/>
              <w:autoSpaceDN w:val="0"/>
              <w:adjustRightInd w:val="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Ministry of Internal Affairs</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MS</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Member State</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PL</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Project Leader</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RTA</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Resident Twinning Adviser</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STE</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Short Term Expert</w:t>
            </w:r>
          </w:p>
        </w:tc>
      </w:tr>
      <w:tr w:rsidR="006C5E02" w:rsidTr="006C5E02">
        <w:tc>
          <w:tcPr>
            <w:tcW w:w="1836" w:type="dxa"/>
            <w:shd w:val="clear" w:color="auto" w:fill="D9D9D9" w:themeFill="background1" w:themeFillShade="D9"/>
          </w:tcPr>
          <w:p w:rsidR="006C5E02" w:rsidRDefault="006C5E02" w:rsidP="006C5E02">
            <w:pPr>
              <w:autoSpaceDE w:val="0"/>
              <w:autoSpaceDN w:val="0"/>
              <w:adjustRightInd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w/d</w:t>
            </w:r>
          </w:p>
        </w:tc>
        <w:tc>
          <w:tcPr>
            <w:tcW w:w="6912" w:type="dxa"/>
          </w:tcPr>
          <w:p w:rsidR="006C5E02" w:rsidRPr="006C5E02" w:rsidRDefault="006C5E02" w:rsidP="006C5E02">
            <w:pPr>
              <w:autoSpaceDE w:val="0"/>
              <w:autoSpaceDN w:val="0"/>
              <w:adjustRightInd w:val="0"/>
              <w:rPr>
                <w:rFonts w:ascii="Times New Roman" w:eastAsia="Times New Roman" w:hAnsi="Times New Roman" w:cs="Times New Roman"/>
                <w:bCs/>
                <w:sz w:val="24"/>
                <w:szCs w:val="24"/>
                <w:lang w:eastAsia="en-GB"/>
              </w:rPr>
            </w:pPr>
            <w:r w:rsidRPr="006C5E02">
              <w:rPr>
                <w:rFonts w:ascii="Times New Roman" w:eastAsia="Times New Roman" w:hAnsi="Times New Roman" w:cs="Times New Roman"/>
                <w:bCs/>
                <w:sz w:val="24"/>
                <w:szCs w:val="24"/>
                <w:lang w:eastAsia="en-GB"/>
              </w:rPr>
              <w:t>Working day</w:t>
            </w:r>
          </w:p>
        </w:tc>
      </w:tr>
    </w:tbl>
    <w:p w:rsidR="006C5E02" w:rsidRDefault="006C5E02" w:rsidP="006C5E02">
      <w:pPr>
        <w:autoSpaceDE w:val="0"/>
        <w:autoSpaceDN w:val="0"/>
        <w:adjustRightInd w:val="0"/>
        <w:spacing w:before="120" w:after="0" w:line="240" w:lineRule="auto"/>
        <w:rPr>
          <w:rFonts w:ascii="Times New Roman" w:eastAsia="Times New Roman" w:hAnsi="Times New Roman" w:cs="Times New Roman"/>
          <w:b/>
          <w:bCs/>
          <w:sz w:val="24"/>
          <w:szCs w:val="24"/>
          <w:lang w:eastAsia="en-GB"/>
        </w:rPr>
      </w:pP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
          <w:bCs/>
          <w:color w:val="0000FF"/>
          <w:sz w:val="24"/>
          <w:szCs w:val="24"/>
          <w:lang w:eastAsia="en-GB"/>
        </w:rPr>
      </w:pPr>
      <w:r w:rsidRPr="00FB7749">
        <w:rPr>
          <w:rFonts w:ascii="Times New Roman" w:eastAsia="Times New Roman" w:hAnsi="Times New Roman" w:cs="Times New Roman"/>
          <w:b/>
          <w:bCs/>
          <w:sz w:val="24"/>
          <w:szCs w:val="24"/>
          <w:lang w:eastAsia="en-GB"/>
        </w:rPr>
        <w:t>1.</w:t>
      </w:r>
      <w:r w:rsidRPr="00FB7749">
        <w:rPr>
          <w:rFonts w:ascii="Times New Roman" w:eastAsia="Times New Roman" w:hAnsi="Times New Roman" w:cs="Times New Roman"/>
          <w:b/>
          <w:bCs/>
          <w:sz w:val="24"/>
          <w:szCs w:val="24"/>
          <w:lang w:eastAsia="en-GB"/>
        </w:rPr>
        <w:tab/>
        <w:t>Basic Information</w:t>
      </w:r>
    </w:p>
    <w:p w:rsidR="007168D4" w:rsidRPr="00467A90" w:rsidRDefault="007168D4" w:rsidP="007168D4">
      <w:pPr>
        <w:autoSpaceDE w:val="0"/>
        <w:autoSpaceDN w:val="0"/>
        <w:adjustRightInd w:val="0"/>
        <w:spacing w:before="120" w:after="0" w:line="240" w:lineRule="auto"/>
        <w:ind w:left="540" w:hanging="540"/>
        <w:jc w:val="both"/>
        <w:rPr>
          <w:rFonts w:ascii="Times New Roman" w:eastAsia="Times New Roman" w:hAnsi="Times New Roman" w:cs="Times New Roman"/>
          <w:bCs/>
          <w:sz w:val="24"/>
          <w:szCs w:val="24"/>
          <w:lang w:eastAsia="en-GB"/>
        </w:rPr>
      </w:pPr>
      <w:r w:rsidRPr="00FB7749">
        <w:rPr>
          <w:rFonts w:ascii="Times New Roman" w:eastAsia="Times New Roman" w:hAnsi="Times New Roman" w:cs="Times New Roman"/>
          <w:bCs/>
          <w:sz w:val="24"/>
          <w:szCs w:val="24"/>
          <w:lang w:eastAsia="en-GB"/>
        </w:rPr>
        <w:t>1.1</w:t>
      </w:r>
      <w:r w:rsidRPr="00FB7749">
        <w:rPr>
          <w:rFonts w:ascii="Times New Roman" w:eastAsia="Times New Roman" w:hAnsi="Times New Roman" w:cs="Times New Roman"/>
          <w:bCs/>
          <w:sz w:val="24"/>
          <w:szCs w:val="24"/>
          <w:lang w:eastAsia="en-GB"/>
        </w:rPr>
        <w:tab/>
        <w:t>Programme:</w:t>
      </w:r>
      <w:r w:rsidR="00467A90">
        <w:rPr>
          <w:rFonts w:ascii="Times New Roman" w:eastAsia="Times New Roman" w:hAnsi="Times New Roman" w:cs="Times New Roman"/>
          <w:i/>
          <w:sz w:val="24"/>
          <w:szCs w:val="24"/>
          <w:lang w:eastAsia="en-GB"/>
        </w:rPr>
        <w:t xml:space="preserve"> </w:t>
      </w:r>
      <w:r w:rsidR="00EE1853">
        <w:rPr>
          <w:rFonts w:ascii="Times New Roman" w:eastAsia="Times New Roman" w:hAnsi="Times New Roman" w:cs="Times New Roman"/>
          <w:b/>
          <w:sz w:val="24"/>
          <w:szCs w:val="24"/>
          <w:lang w:eastAsia="en-GB"/>
        </w:rPr>
        <w:t xml:space="preserve">ENI/2015/038-144 – </w:t>
      </w:r>
      <w:r w:rsidR="000A00E3">
        <w:rPr>
          <w:rFonts w:ascii="Times New Roman" w:eastAsia="Times New Roman" w:hAnsi="Times New Roman" w:cs="Times New Roman"/>
          <w:b/>
          <w:sz w:val="24"/>
          <w:szCs w:val="24"/>
          <w:lang w:eastAsia="en-GB"/>
        </w:rPr>
        <w:t xml:space="preserve">Financing decision </w:t>
      </w:r>
      <w:r w:rsidR="00EE1853">
        <w:rPr>
          <w:rFonts w:ascii="Times New Roman" w:eastAsia="Times New Roman" w:hAnsi="Times New Roman" w:cs="Times New Roman"/>
          <w:b/>
          <w:sz w:val="24"/>
          <w:szCs w:val="24"/>
          <w:lang w:eastAsia="en-GB"/>
        </w:rPr>
        <w:t>for Support to Police Reform in the Republic of Moldova</w:t>
      </w:r>
      <w:r w:rsidR="005F570F">
        <w:rPr>
          <w:rFonts w:ascii="Times New Roman" w:eastAsia="Times New Roman" w:hAnsi="Times New Roman" w:cs="Times New Roman"/>
          <w:b/>
          <w:sz w:val="24"/>
          <w:szCs w:val="24"/>
          <w:lang w:eastAsia="en-GB"/>
        </w:rPr>
        <w:t>, Direct Management</w:t>
      </w:r>
    </w:p>
    <w:p w:rsidR="00467A90" w:rsidRDefault="007168D4" w:rsidP="007168D4">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u w:val="dotted"/>
          <w:lang w:eastAsia="en-GB"/>
        </w:rPr>
      </w:pPr>
      <w:r w:rsidRPr="00FB7749">
        <w:rPr>
          <w:rFonts w:ascii="Times New Roman" w:eastAsia="Times New Roman" w:hAnsi="Times New Roman" w:cs="Times New Roman"/>
          <w:sz w:val="24"/>
          <w:szCs w:val="24"/>
          <w:lang w:eastAsia="en-GB"/>
        </w:rPr>
        <w:t>1.2</w:t>
      </w:r>
      <w:r w:rsidRPr="00FB7749">
        <w:rPr>
          <w:rFonts w:ascii="Times New Roman" w:eastAsia="Times New Roman" w:hAnsi="Times New Roman" w:cs="Times New Roman"/>
          <w:sz w:val="24"/>
          <w:szCs w:val="24"/>
          <w:lang w:eastAsia="en-GB"/>
        </w:rPr>
        <w:tab/>
        <w:t xml:space="preserve">Twinning Sector: </w:t>
      </w:r>
      <w:r w:rsidR="00467A90" w:rsidRPr="00EE1853">
        <w:rPr>
          <w:rFonts w:ascii="Times New Roman" w:eastAsia="Times New Roman" w:hAnsi="Times New Roman" w:cs="Times New Roman"/>
          <w:b/>
          <w:sz w:val="24"/>
          <w:szCs w:val="24"/>
          <w:lang w:eastAsia="en-GB"/>
        </w:rPr>
        <w:t>Justice and Home Affairs</w:t>
      </w:r>
    </w:p>
    <w:p w:rsidR="007168D4" w:rsidRPr="00EE1853" w:rsidRDefault="007168D4" w:rsidP="007168D4">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sz w:val="24"/>
          <w:szCs w:val="24"/>
          <w:lang w:eastAsia="en-GB"/>
        </w:rPr>
        <w:t>1.3</w:t>
      </w:r>
      <w:r w:rsidRPr="00FB7749">
        <w:rPr>
          <w:rFonts w:ascii="Times New Roman" w:eastAsia="Times New Roman" w:hAnsi="Times New Roman" w:cs="Times New Roman"/>
          <w:sz w:val="24"/>
          <w:szCs w:val="24"/>
          <w:lang w:eastAsia="en-GB"/>
        </w:rPr>
        <w:tab/>
        <w:t>EU funded budget:</w:t>
      </w:r>
      <w:r w:rsidR="0032058A">
        <w:rPr>
          <w:rFonts w:ascii="Times New Roman" w:eastAsia="Times New Roman" w:hAnsi="Times New Roman" w:cs="Times New Roman"/>
          <w:sz w:val="24"/>
          <w:szCs w:val="24"/>
          <w:lang w:eastAsia="en-GB"/>
        </w:rPr>
        <w:t xml:space="preserve"> </w:t>
      </w:r>
      <w:r w:rsidR="00467A90" w:rsidRPr="00EE1853">
        <w:rPr>
          <w:rFonts w:ascii="Times New Roman" w:eastAsia="Times New Roman" w:hAnsi="Times New Roman" w:cs="Times New Roman"/>
          <w:b/>
          <w:sz w:val="24"/>
          <w:szCs w:val="24"/>
          <w:lang w:eastAsia="en-GB"/>
        </w:rPr>
        <w:t>2.000.000€</w:t>
      </w:r>
    </w:p>
    <w:p w:rsidR="007168D4" w:rsidRPr="00FB7749" w:rsidRDefault="007168D4" w:rsidP="007168D4">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2.</w:t>
      </w:r>
      <w:r w:rsidRPr="00FB7749">
        <w:rPr>
          <w:rFonts w:ascii="Times New Roman" w:eastAsia="Times New Roman" w:hAnsi="Times New Roman" w:cs="Times New Roman"/>
          <w:b/>
          <w:bCs/>
          <w:sz w:val="24"/>
          <w:szCs w:val="24"/>
          <w:lang w:eastAsia="en-GB"/>
        </w:rPr>
        <w:tab/>
        <w:t>Objectives</w:t>
      </w:r>
    </w:p>
    <w:p w:rsidR="007168D4" w:rsidRPr="00A15850" w:rsidRDefault="007168D4" w:rsidP="007168D4">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A15850">
        <w:rPr>
          <w:rFonts w:ascii="Times New Roman" w:eastAsia="Times New Roman" w:hAnsi="Times New Roman" w:cs="Times New Roman"/>
          <w:bCs/>
          <w:i/>
          <w:sz w:val="24"/>
          <w:szCs w:val="24"/>
          <w:lang w:eastAsia="en-GB"/>
        </w:rPr>
        <w:t>2.1</w:t>
      </w:r>
      <w:r w:rsidRPr="00A15850">
        <w:rPr>
          <w:rFonts w:ascii="Times New Roman" w:eastAsia="Times New Roman" w:hAnsi="Times New Roman" w:cs="Times New Roman"/>
          <w:b/>
          <w:bCs/>
          <w:i/>
          <w:sz w:val="24"/>
          <w:szCs w:val="24"/>
          <w:lang w:eastAsia="en-GB"/>
        </w:rPr>
        <w:tab/>
      </w:r>
      <w:r w:rsidR="00A84204" w:rsidRPr="00A15850">
        <w:rPr>
          <w:rFonts w:ascii="Times New Roman" w:eastAsia="Times New Roman" w:hAnsi="Times New Roman" w:cs="Times New Roman"/>
          <w:i/>
          <w:sz w:val="24"/>
          <w:szCs w:val="24"/>
          <w:lang w:eastAsia="en-GB"/>
        </w:rPr>
        <w:t>Overall Objective</w:t>
      </w:r>
    </w:p>
    <w:p w:rsidR="00A84204" w:rsidRDefault="00A84204" w:rsidP="00A84204">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p>
    <w:p w:rsidR="00A84204" w:rsidRPr="00A84204" w:rsidRDefault="00A84204" w:rsidP="00A84204">
      <w:pPr>
        <w:autoSpaceDE w:val="0"/>
        <w:autoSpaceDN w:val="0"/>
        <w:adjustRightInd w:val="0"/>
        <w:spacing w:after="0" w:line="240" w:lineRule="auto"/>
        <w:ind w:left="540"/>
        <w:jc w:val="both"/>
        <w:rPr>
          <w:rFonts w:ascii="Times New Roman" w:eastAsia="Times New Roman" w:hAnsi="Times New Roman" w:cs="Times New Roman"/>
          <w:sz w:val="24"/>
          <w:szCs w:val="24"/>
          <w:lang w:val="en-US" w:eastAsia="en-GB"/>
        </w:rPr>
      </w:pPr>
      <w:r w:rsidRPr="00A84204">
        <w:rPr>
          <w:rFonts w:ascii="Times New Roman" w:eastAsia="Times New Roman" w:hAnsi="Times New Roman" w:cs="Times New Roman"/>
          <w:sz w:val="24"/>
          <w:szCs w:val="24"/>
          <w:lang w:eastAsia="en-GB"/>
        </w:rPr>
        <w:t xml:space="preserve">As part of Police Reform Budget Support Programme, the overall objective of this twinning project is to assist the Government of the Republic of Moldova in ensuring the rule of law, enhancement of public order and security and protection of human rights through development of an accessible, accountable, efficient, transparent and professional police system. In particular, the project aims at </w:t>
      </w:r>
      <w:r w:rsidRPr="00F720B7">
        <w:rPr>
          <w:rFonts w:ascii="Times New Roman" w:eastAsia="Times New Roman" w:hAnsi="Times New Roman" w:cs="Times New Roman"/>
          <w:sz w:val="24"/>
          <w:szCs w:val="24"/>
          <w:lang w:val="en-US" w:eastAsia="en-GB"/>
        </w:rPr>
        <w:t>moderni</w:t>
      </w:r>
      <w:r w:rsidRPr="00A84204">
        <w:rPr>
          <w:rFonts w:ascii="Times New Roman" w:eastAsia="Times New Roman" w:hAnsi="Times New Roman" w:cs="Times New Roman"/>
          <w:sz w:val="24"/>
          <w:szCs w:val="24"/>
          <w:lang w:val="en-US" w:eastAsia="en-GB"/>
        </w:rPr>
        <w:t>zing and consolidating the initial and continuous training of the police system in line with EU and international standards and best practices.</w:t>
      </w:r>
      <w:r w:rsidR="0032058A">
        <w:rPr>
          <w:rFonts w:ascii="Times New Roman" w:eastAsia="Times New Roman" w:hAnsi="Times New Roman" w:cs="Times New Roman"/>
          <w:bCs/>
          <w:iCs/>
          <w:sz w:val="24"/>
          <w:szCs w:val="20"/>
          <w:lang w:val="en-US"/>
        </w:rPr>
        <w:t xml:space="preserve"> </w:t>
      </w:r>
    </w:p>
    <w:p w:rsidR="007168D4" w:rsidRPr="00A84204" w:rsidRDefault="007168D4" w:rsidP="00A84204">
      <w:pPr>
        <w:tabs>
          <w:tab w:val="num" w:pos="540"/>
          <w:tab w:val="num" w:pos="1494"/>
        </w:tabs>
        <w:spacing w:after="0" w:line="240" w:lineRule="auto"/>
        <w:rPr>
          <w:rFonts w:ascii="Times New Roman" w:eastAsia="Times New Roman" w:hAnsi="Times New Roman" w:cs="Times New Roman"/>
          <w:sz w:val="24"/>
          <w:szCs w:val="20"/>
          <w:lang w:val="en-US"/>
        </w:rPr>
      </w:pPr>
    </w:p>
    <w:p w:rsidR="007168D4" w:rsidRPr="00A15850" w:rsidRDefault="00A84204" w:rsidP="007168D4">
      <w:pPr>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r w:rsidRPr="00A15850">
        <w:rPr>
          <w:rFonts w:ascii="Times New Roman" w:eastAsia="Times New Roman" w:hAnsi="Times New Roman" w:cs="Times New Roman"/>
          <w:i/>
          <w:sz w:val="24"/>
          <w:szCs w:val="24"/>
          <w:lang w:eastAsia="en-GB"/>
        </w:rPr>
        <w:t>2.2</w:t>
      </w:r>
      <w:r w:rsidRPr="00A15850">
        <w:rPr>
          <w:rFonts w:ascii="Times New Roman" w:eastAsia="Times New Roman" w:hAnsi="Times New Roman" w:cs="Times New Roman"/>
          <w:i/>
          <w:sz w:val="24"/>
          <w:szCs w:val="24"/>
          <w:lang w:eastAsia="en-GB"/>
        </w:rPr>
        <w:tab/>
        <w:t>Specific objective</w:t>
      </w:r>
      <w:r w:rsidR="007168D4" w:rsidRPr="00A15850">
        <w:rPr>
          <w:rFonts w:ascii="Times New Roman" w:eastAsia="Times New Roman" w:hAnsi="Times New Roman" w:cs="Times New Roman"/>
          <w:i/>
          <w:sz w:val="24"/>
          <w:szCs w:val="24"/>
          <w:lang w:eastAsia="en-GB"/>
        </w:rPr>
        <w:t xml:space="preserve"> </w:t>
      </w:r>
    </w:p>
    <w:p w:rsidR="007168D4" w:rsidRDefault="007168D4" w:rsidP="007168D4">
      <w:pPr>
        <w:tabs>
          <w:tab w:val="num" w:pos="540"/>
          <w:tab w:val="num" w:pos="1494"/>
        </w:tabs>
        <w:spacing w:after="0" w:line="240" w:lineRule="auto"/>
        <w:rPr>
          <w:rFonts w:ascii="Times New Roman" w:eastAsia="Times New Roman" w:hAnsi="Times New Roman" w:cs="Times New Roman"/>
          <w:i/>
          <w:sz w:val="24"/>
          <w:szCs w:val="20"/>
        </w:rPr>
      </w:pPr>
    </w:p>
    <w:p w:rsidR="00A84204" w:rsidRPr="00A84204" w:rsidRDefault="00A84204" w:rsidP="00A84204">
      <w:pPr>
        <w:autoSpaceDE w:val="0"/>
        <w:autoSpaceDN w:val="0"/>
        <w:adjustRightInd w:val="0"/>
        <w:spacing w:after="0" w:line="240" w:lineRule="auto"/>
        <w:ind w:left="540"/>
        <w:jc w:val="both"/>
        <w:rPr>
          <w:rFonts w:ascii="Times New Roman" w:eastAsia="Times New Roman" w:hAnsi="Times New Roman" w:cs="Times New Roman"/>
          <w:sz w:val="24"/>
          <w:szCs w:val="24"/>
        </w:rPr>
      </w:pPr>
      <w:r w:rsidRPr="00A84204">
        <w:rPr>
          <w:rFonts w:ascii="Times New Roman" w:eastAsia="Times New Roman" w:hAnsi="Times New Roman" w:cs="Times New Roman"/>
          <w:sz w:val="24"/>
          <w:szCs w:val="24"/>
        </w:rPr>
        <w:t xml:space="preserve">To provide EU expertise in </w:t>
      </w:r>
      <w:r w:rsidRPr="00A84204">
        <w:rPr>
          <w:rFonts w:ascii="Times New Roman" w:eastAsia="Times New Roman" w:hAnsi="Times New Roman" w:cs="Times New Roman"/>
          <w:b/>
          <w:sz w:val="24"/>
          <w:szCs w:val="24"/>
        </w:rPr>
        <w:t>(1)</w:t>
      </w:r>
      <w:r w:rsidRPr="00A84204">
        <w:rPr>
          <w:rFonts w:ascii="Times New Roman" w:eastAsia="Times New Roman" w:hAnsi="Times New Roman" w:cs="Times New Roman"/>
          <w:sz w:val="24"/>
          <w:szCs w:val="24"/>
        </w:rPr>
        <w:t xml:space="preserve"> designing modern police curricula, with a particular focus on practical training, </w:t>
      </w:r>
      <w:r w:rsidRPr="00A84204">
        <w:rPr>
          <w:rFonts w:ascii="Times New Roman" w:eastAsia="Times New Roman" w:hAnsi="Times New Roman" w:cs="Times New Roman"/>
          <w:b/>
          <w:sz w:val="24"/>
          <w:szCs w:val="24"/>
        </w:rPr>
        <w:t>(2)</w:t>
      </w:r>
      <w:r w:rsidRPr="00A84204">
        <w:rPr>
          <w:rFonts w:ascii="Times New Roman" w:eastAsia="Times New Roman" w:hAnsi="Times New Roman" w:cs="Times New Roman"/>
          <w:sz w:val="24"/>
          <w:szCs w:val="24"/>
        </w:rPr>
        <w:t xml:space="preserve"> supporting the establishment of the </w:t>
      </w:r>
      <w:r w:rsidRPr="00A84204">
        <w:rPr>
          <w:rFonts w:ascii="Times New Roman" w:eastAsia="Times New Roman" w:hAnsi="Times New Roman" w:cs="Times New Roman"/>
          <w:i/>
          <w:sz w:val="24"/>
          <w:szCs w:val="24"/>
        </w:rPr>
        <w:t>Joint Law Enforcement Training Centre</w:t>
      </w:r>
      <w:r w:rsidRPr="00A84204">
        <w:rPr>
          <w:rFonts w:ascii="Times New Roman" w:eastAsia="Times New Roman" w:hAnsi="Times New Roman" w:cs="Times New Roman"/>
          <w:sz w:val="24"/>
          <w:szCs w:val="24"/>
        </w:rPr>
        <w:t xml:space="preserve"> and </w:t>
      </w:r>
      <w:r w:rsidRPr="00A84204">
        <w:rPr>
          <w:rFonts w:ascii="Times New Roman" w:eastAsia="Times New Roman" w:hAnsi="Times New Roman" w:cs="Times New Roman"/>
          <w:b/>
          <w:sz w:val="24"/>
          <w:szCs w:val="24"/>
        </w:rPr>
        <w:t>(3)</w:t>
      </w:r>
      <w:r w:rsidRPr="00A84204">
        <w:rPr>
          <w:rFonts w:ascii="Times New Roman" w:eastAsia="Times New Roman" w:hAnsi="Times New Roman" w:cs="Times New Roman"/>
          <w:sz w:val="24"/>
          <w:szCs w:val="24"/>
        </w:rPr>
        <w:t xml:space="preserve"> facilitating and monitoring the overall reform of the initial and in-service police training.</w:t>
      </w:r>
    </w:p>
    <w:p w:rsidR="00A84204" w:rsidRPr="00A84204" w:rsidRDefault="00A84204" w:rsidP="007168D4">
      <w:pPr>
        <w:tabs>
          <w:tab w:val="num" w:pos="540"/>
          <w:tab w:val="num" w:pos="1494"/>
        </w:tabs>
        <w:spacing w:after="0" w:line="240" w:lineRule="auto"/>
        <w:rPr>
          <w:rFonts w:ascii="Times New Roman" w:eastAsia="Times New Roman" w:hAnsi="Times New Roman" w:cs="Times New Roman"/>
          <w:sz w:val="24"/>
          <w:szCs w:val="20"/>
        </w:rPr>
      </w:pPr>
    </w:p>
    <w:p w:rsidR="007168D4" w:rsidRPr="00A15850" w:rsidRDefault="007168D4" w:rsidP="007168D4">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A15850">
        <w:rPr>
          <w:rFonts w:ascii="Times New Roman" w:eastAsia="Times New Roman" w:hAnsi="Times New Roman" w:cs="Times New Roman"/>
          <w:i/>
          <w:sz w:val="24"/>
          <w:szCs w:val="24"/>
          <w:lang w:eastAsia="en-GB"/>
        </w:rPr>
        <w:t>2.3</w:t>
      </w:r>
      <w:r w:rsidRPr="00A15850">
        <w:rPr>
          <w:rFonts w:ascii="Times New Roman" w:eastAsia="Times New Roman" w:hAnsi="Times New Roman" w:cs="Times New Roman"/>
          <w:i/>
          <w:sz w:val="24"/>
          <w:szCs w:val="24"/>
          <w:lang w:eastAsia="en-GB"/>
        </w:rPr>
        <w:tab/>
        <w:t>The elements targeted in strategic documents i.e. National Development Plan/Cooperation agreement/Association Agreement/Sector reform strategy and related Action Plans</w:t>
      </w:r>
    </w:p>
    <w:p w:rsidR="00A84204" w:rsidRDefault="00A84204" w:rsidP="007168D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rsidR="00273B42" w:rsidRDefault="00273B42" w:rsidP="00A84204">
      <w:pPr>
        <w:spacing w:after="0" w:line="240" w:lineRule="auto"/>
        <w:ind w:firstLine="540"/>
        <w:jc w:val="both"/>
        <w:rPr>
          <w:rFonts w:ascii="Times New Roman" w:eastAsia="Calibri" w:hAnsi="Times New Roman" w:cs="Times New Roman"/>
          <w:b/>
          <w:sz w:val="24"/>
          <w:szCs w:val="24"/>
          <w:u w:val="single"/>
          <w:lang w:val="en-US"/>
        </w:rPr>
      </w:pPr>
    </w:p>
    <w:p w:rsidR="00273B42" w:rsidRDefault="00273B42" w:rsidP="00A84204">
      <w:pPr>
        <w:spacing w:after="0" w:line="240" w:lineRule="auto"/>
        <w:ind w:firstLine="540"/>
        <w:jc w:val="both"/>
        <w:rPr>
          <w:rFonts w:ascii="Times New Roman" w:eastAsia="Calibri" w:hAnsi="Times New Roman" w:cs="Times New Roman"/>
          <w:b/>
          <w:sz w:val="24"/>
          <w:szCs w:val="24"/>
          <w:u w:val="single"/>
          <w:lang w:val="en-US"/>
        </w:rPr>
      </w:pPr>
    </w:p>
    <w:p w:rsidR="00A84204" w:rsidRPr="00A84204" w:rsidRDefault="00273B42" w:rsidP="00A84204">
      <w:pPr>
        <w:spacing w:after="0" w:line="240" w:lineRule="auto"/>
        <w:ind w:firstLine="540"/>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lastRenderedPageBreak/>
        <w:t xml:space="preserve">EU-MD </w:t>
      </w:r>
      <w:r w:rsidR="00A84204" w:rsidRPr="00A84204">
        <w:rPr>
          <w:rFonts w:ascii="Times New Roman" w:eastAsia="Calibri" w:hAnsi="Times New Roman" w:cs="Times New Roman"/>
          <w:b/>
          <w:sz w:val="24"/>
          <w:szCs w:val="24"/>
          <w:u w:val="single"/>
          <w:lang w:val="en-US"/>
        </w:rPr>
        <w:t>Association Agreement</w:t>
      </w:r>
    </w:p>
    <w:p w:rsidR="00A84204" w:rsidRDefault="00A84204" w:rsidP="00A84204">
      <w:pPr>
        <w:spacing w:after="0" w:line="240" w:lineRule="auto"/>
        <w:ind w:left="540"/>
        <w:jc w:val="both"/>
        <w:rPr>
          <w:rFonts w:ascii="Times New Roman" w:eastAsia="Calibri" w:hAnsi="Times New Roman" w:cs="Times New Roman"/>
          <w:sz w:val="24"/>
          <w:szCs w:val="24"/>
          <w:lang w:val="en-US"/>
        </w:rPr>
      </w:pPr>
      <w:r w:rsidRPr="00A84204">
        <w:rPr>
          <w:rFonts w:ascii="Times New Roman" w:eastAsia="Calibri" w:hAnsi="Times New Roman" w:cs="Times New Roman"/>
          <w:sz w:val="24"/>
          <w:szCs w:val="24"/>
          <w:lang w:val="en-US"/>
        </w:rPr>
        <w:t xml:space="preserve">The cooperation between the Republic of Moldova and the European Union (EU) is guided by the Association Agreement signed on 27 June 2014. The Association Agreement highlights the need for key priority reforms in democracy, the rule of law, human rights and fundamental freedoms, good governance, a functioning market economy and sustainable development. It provides for dedicated Title II "Political dialogue and Reform, Cooperation in the Foreign and Security Policy" and Title III "Justice, Freedom and Security", both making extensive reference to the need of training in these respective areas. </w:t>
      </w:r>
    </w:p>
    <w:p w:rsidR="00273B42" w:rsidRDefault="00273B42" w:rsidP="00A84204">
      <w:pPr>
        <w:spacing w:after="0" w:line="240" w:lineRule="auto"/>
        <w:ind w:left="540"/>
        <w:jc w:val="both"/>
        <w:rPr>
          <w:rFonts w:ascii="Times New Roman" w:eastAsia="Calibri" w:hAnsi="Times New Roman" w:cs="Times New Roman"/>
          <w:sz w:val="24"/>
          <w:szCs w:val="24"/>
          <w:lang w:val="en-US"/>
        </w:rPr>
      </w:pPr>
    </w:p>
    <w:p w:rsidR="00273B42" w:rsidRPr="006C2DC0" w:rsidRDefault="00273B42" w:rsidP="00A84204">
      <w:pPr>
        <w:spacing w:after="0" w:line="240" w:lineRule="auto"/>
        <w:ind w:left="540"/>
        <w:jc w:val="both"/>
        <w:rPr>
          <w:rFonts w:ascii="Times New Roman" w:eastAsia="Calibri" w:hAnsi="Times New Roman" w:cs="Times New Roman"/>
          <w:b/>
          <w:sz w:val="24"/>
          <w:szCs w:val="24"/>
          <w:u w:val="single"/>
        </w:rPr>
      </w:pPr>
      <w:r w:rsidRPr="006C2DC0">
        <w:rPr>
          <w:rFonts w:ascii="Times New Roman" w:eastAsia="Calibri" w:hAnsi="Times New Roman" w:cs="Times New Roman"/>
          <w:b/>
          <w:sz w:val="24"/>
          <w:szCs w:val="24"/>
          <w:u w:val="single"/>
        </w:rPr>
        <w:t>EU</w:t>
      </w:r>
      <w:r w:rsidR="00A829F1" w:rsidRPr="006C2DC0">
        <w:rPr>
          <w:rFonts w:ascii="Times New Roman" w:eastAsia="Calibri" w:hAnsi="Times New Roman" w:cs="Times New Roman"/>
          <w:b/>
          <w:sz w:val="24"/>
          <w:szCs w:val="24"/>
          <w:u w:val="single"/>
        </w:rPr>
        <w:t>-</w:t>
      </w:r>
      <w:r w:rsidRPr="006C2DC0">
        <w:rPr>
          <w:rFonts w:ascii="Times New Roman" w:eastAsia="Calibri" w:hAnsi="Times New Roman" w:cs="Times New Roman"/>
          <w:b/>
          <w:sz w:val="24"/>
          <w:szCs w:val="24"/>
          <w:u w:val="single"/>
        </w:rPr>
        <w:t>MD Association Agenda 2017-2020</w:t>
      </w:r>
    </w:p>
    <w:p w:rsidR="00273B42" w:rsidRPr="00273B42" w:rsidRDefault="00273B42" w:rsidP="00A84204">
      <w:pPr>
        <w:spacing w:after="0" w:line="240" w:lineRule="auto"/>
        <w:ind w:left="540"/>
        <w:jc w:val="both"/>
        <w:rPr>
          <w:rFonts w:ascii="Times New Roman" w:eastAsia="Calibri" w:hAnsi="Times New Roman" w:cs="Times New Roman"/>
          <w:sz w:val="24"/>
          <w:szCs w:val="24"/>
        </w:rPr>
      </w:pPr>
      <w:r w:rsidRPr="00273B42">
        <w:rPr>
          <w:rFonts w:ascii="Times New Roman" w:eastAsia="Calibri" w:hAnsi="Times New Roman" w:cs="Times New Roman"/>
          <w:sz w:val="24"/>
          <w:szCs w:val="24"/>
        </w:rPr>
        <w:t>The newly approved  Association Agenda covering the period between 2017 and 2020 explicitly refers</w:t>
      </w:r>
      <w:r>
        <w:rPr>
          <w:rFonts w:ascii="Times New Roman" w:eastAsia="Calibri" w:hAnsi="Times New Roman" w:cs="Times New Roman"/>
          <w:sz w:val="24"/>
          <w:szCs w:val="24"/>
        </w:rPr>
        <w:t xml:space="preserve"> to setting up </w:t>
      </w:r>
      <w:r w:rsidRPr="00273B42">
        <w:rPr>
          <w:rFonts w:ascii="Times New Roman" w:eastAsia="Calibri" w:hAnsi="Times New Roman" w:cs="Times New Roman"/>
          <w:i/>
          <w:sz w:val="24"/>
          <w:szCs w:val="24"/>
        </w:rPr>
        <w:t>"a Joint Law Enforcement Training Centre (JLETC) in order to ensure adequate basic and specialised in-service training (…)"</w:t>
      </w:r>
      <w:r>
        <w:rPr>
          <w:rFonts w:ascii="Times New Roman" w:eastAsia="Calibri" w:hAnsi="Times New Roman" w:cs="Times New Roman"/>
          <w:sz w:val="24"/>
          <w:szCs w:val="24"/>
        </w:rPr>
        <w:t>.  Further reference is subsequently made to establishing training curricula.</w:t>
      </w:r>
    </w:p>
    <w:p w:rsidR="00A84204" w:rsidRPr="00273B42" w:rsidRDefault="00A84204" w:rsidP="00A84204">
      <w:pPr>
        <w:spacing w:after="0" w:line="240" w:lineRule="auto"/>
        <w:jc w:val="both"/>
        <w:rPr>
          <w:rFonts w:ascii="Times New Roman" w:eastAsia="Times New Roman" w:hAnsi="Times New Roman" w:cs="Times New Roman"/>
          <w:sz w:val="24"/>
          <w:szCs w:val="24"/>
          <w:lang w:eastAsia="en-GB"/>
        </w:rPr>
      </w:pPr>
    </w:p>
    <w:p w:rsidR="00A84204" w:rsidRPr="00A84204" w:rsidRDefault="00A84204" w:rsidP="00A84204">
      <w:pPr>
        <w:spacing w:after="0" w:line="240" w:lineRule="auto"/>
        <w:ind w:firstLine="540"/>
        <w:jc w:val="both"/>
        <w:rPr>
          <w:rFonts w:ascii="Times New Roman" w:eastAsia="Times New Roman" w:hAnsi="Times New Roman" w:cs="Times New Roman"/>
          <w:b/>
          <w:sz w:val="24"/>
          <w:szCs w:val="24"/>
          <w:u w:val="single"/>
          <w:lang w:val="en-US" w:eastAsia="en-GB"/>
        </w:rPr>
      </w:pPr>
      <w:r w:rsidRPr="00A84204">
        <w:rPr>
          <w:rFonts w:ascii="Times New Roman" w:eastAsia="Times New Roman" w:hAnsi="Times New Roman" w:cs="Times New Roman"/>
          <w:b/>
          <w:sz w:val="24"/>
          <w:szCs w:val="24"/>
          <w:u w:val="single"/>
          <w:lang w:val="en-US" w:eastAsia="en-GB"/>
        </w:rPr>
        <w:t>Moldovan Government's Activity Program 2016 - 2018</w:t>
      </w:r>
    </w:p>
    <w:p w:rsidR="00A84204" w:rsidRPr="00A84204" w:rsidRDefault="00A84204" w:rsidP="00A84204">
      <w:pPr>
        <w:spacing w:after="0" w:line="240" w:lineRule="auto"/>
        <w:ind w:left="540"/>
        <w:jc w:val="both"/>
        <w:rPr>
          <w:rFonts w:ascii="Times New Roman" w:eastAsia="Times New Roman" w:hAnsi="Times New Roman" w:cs="Times New Roman"/>
          <w:sz w:val="24"/>
          <w:szCs w:val="24"/>
          <w:lang w:val="en-US" w:eastAsia="en-GB"/>
        </w:rPr>
      </w:pPr>
      <w:r w:rsidRPr="00A84204">
        <w:rPr>
          <w:rFonts w:ascii="Times New Roman" w:eastAsia="Times New Roman" w:hAnsi="Times New Roman" w:cs="Times New Roman"/>
          <w:sz w:val="24"/>
          <w:szCs w:val="24"/>
          <w:lang w:val="en-US" w:eastAsia="en-GB"/>
        </w:rPr>
        <w:t xml:space="preserve">Under its dedicated Chapter on "Internal Affairs and Citizen's Safety" the Government's Activity Program envisages </w:t>
      </w:r>
      <w:r w:rsidR="005F570F">
        <w:rPr>
          <w:rFonts w:ascii="Times New Roman" w:eastAsia="Times New Roman" w:hAnsi="Times New Roman" w:cs="Times New Roman"/>
          <w:sz w:val="24"/>
          <w:szCs w:val="24"/>
          <w:lang w:val="en-US" w:eastAsia="en-GB"/>
        </w:rPr>
        <w:t xml:space="preserve">promoting at </w:t>
      </w:r>
      <w:r w:rsidRPr="00A84204">
        <w:rPr>
          <w:rFonts w:ascii="Times New Roman" w:eastAsia="Times New Roman" w:hAnsi="Times New Roman" w:cs="Times New Roman"/>
          <w:sz w:val="24"/>
          <w:szCs w:val="24"/>
          <w:lang w:val="en-US" w:eastAsia="en-GB"/>
        </w:rPr>
        <w:t>law-enforcement agencies</w:t>
      </w:r>
      <w:r w:rsidR="005F570F">
        <w:rPr>
          <w:rFonts w:ascii="Times New Roman" w:eastAsia="Times New Roman" w:hAnsi="Times New Roman" w:cs="Times New Roman"/>
          <w:sz w:val="24"/>
          <w:szCs w:val="24"/>
          <w:lang w:val="en-US" w:eastAsia="en-GB"/>
        </w:rPr>
        <w:t xml:space="preserve"> level </w:t>
      </w:r>
      <w:r w:rsidRPr="00A84204">
        <w:rPr>
          <w:rFonts w:ascii="Times New Roman" w:eastAsia="Times New Roman" w:hAnsi="Times New Roman" w:cs="Times New Roman"/>
          <w:sz w:val="24"/>
          <w:szCs w:val="24"/>
          <w:lang w:val="en-US" w:eastAsia="en-GB"/>
        </w:rPr>
        <w:t>an efficient human resources policy based on continuous training, with external expertise support, as well as establishing a Joint Law Enforcement Training Centre.</w:t>
      </w:r>
    </w:p>
    <w:p w:rsidR="00A84204" w:rsidRPr="00A84204" w:rsidRDefault="00A84204" w:rsidP="00A84204">
      <w:pPr>
        <w:spacing w:after="0" w:line="240" w:lineRule="auto"/>
        <w:jc w:val="both"/>
        <w:rPr>
          <w:rFonts w:ascii="Times New Roman" w:eastAsia="Times New Roman" w:hAnsi="Times New Roman" w:cs="Times New Roman"/>
          <w:sz w:val="24"/>
          <w:szCs w:val="24"/>
          <w:lang w:eastAsia="en-GB"/>
        </w:rPr>
      </w:pPr>
    </w:p>
    <w:p w:rsidR="00A84204" w:rsidRPr="00A84204" w:rsidRDefault="00A84204" w:rsidP="00A84204">
      <w:pPr>
        <w:spacing w:after="0" w:line="240" w:lineRule="auto"/>
        <w:ind w:firstLine="540"/>
        <w:jc w:val="both"/>
        <w:rPr>
          <w:rFonts w:ascii="Times New Roman" w:eastAsia="Calibri" w:hAnsi="Times New Roman" w:cs="Times New Roman"/>
          <w:b/>
          <w:bCs/>
          <w:sz w:val="24"/>
          <w:szCs w:val="24"/>
          <w:u w:val="single"/>
          <w:lang w:val="en-US"/>
        </w:rPr>
      </w:pPr>
      <w:r w:rsidRPr="00A84204">
        <w:rPr>
          <w:rFonts w:ascii="Times New Roman" w:eastAsia="Calibri" w:hAnsi="Times New Roman" w:cs="Times New Roman"/>
          <w:b/>
          <w:bCs/>
          <w:sz w:val="24"/>
          <w:szCs w:val="24"/>
          <w:u w:val="single"/>
          <w:lang w:val="en-US"/>
        </w:rPr>
        <w:t>Police Development Strategy 2016</w:t>
      </w:r>
      <w:r w:rsidR="006C2DC0">
        <w:rPr>
          <w:rFonts w:ascii="Times New Roman" w:eastAsia="Calibri" w:hAnsi="Times New Roman" w:cs="Times New Roman"/>
          <w:b/>
          <w:bCs/>
          <w:sz w:val="24"/>
          <w:szCs w:val="24"/>
          <w:u w:val="single"/>
          <w:lang w:val="en-US"/>
        </w:rPr>
        <w:t>-</w:t>
      </w:r>
      <w:r w:rsidRPr="00A84204">
        <w:rPr>
          <w:rFonts w:ascii="Times New Roman" w:eastAsia="Calibri" w:hAnsi="Times New Roman" w:cs="Times New Roman"/>
          <w:b/>
          <w:bCs/>
          <w:sz w:val="24"/>
          <w:szCs w:val="24"/>
          <w:u w:val="single"/>
          <w:lang w:val="en-US"/>
        </w:rPr>
        <w:t>2020</w:t>
      </w:r>
    </w:p>
    <w:p w:rsidR="00A84204" w:rsidRDefault="006C2DC0" w:rsidP="00A84204">
      <w:pPr>
        <w:spacing w:after="0" w:line="240" w:lineRule="auto"/>
        <w:ind w:left="540"/>
        <w:jc w:val="both"/>
        <w:rPr>
          <w:rFonts w:ascii="Times New Roman" w:eastAsia="Calibri" w:hAnsi="Times New Roman" w:cs="Times New Roman"/>
          <w:bCs/>
          <w:sz w:val="24"/>
          <w:szCs w:val="24"/>
          <w:lang w:val="en-US"/>
        </w:rPr>
      </w:pPr>
      <w:r>
        <w:rPr>
          <w:rFonts w:ascii="Times New Roman" w:eastAsia="Times New Roman" w:hAnsi="Times New Roman" w:cs="Times New Roman"/>
          <w:sz w:val="24"/>
          <w:szCs w:val="24"/>
          <w:lang w:val="en-US" w:eastAsia="ru-RU"/>
        </w:rPr>
        <w:t>The Police Development Strategy 2016-2020 in reality is a Government Decision (GD 587 dd. 12 May 2017</w:t>
      </w:r>
      <w:r w:rsidR="00D26037">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A84204" w:rsidRPr="00A84204">
        <w:rPr>
          <w:rFonts w:ascii="Times New Roman" w:eastAsia="Times New Roman" w:hAnsi="Times New Roman" w:cs="Times New Roman"/>
          <w:sz w:val="24"/>
          <w:szCs w:val="24"/>
          <w:lang w:val="en-US" w:eastAsia="ru-RU"/>
        </w:rPr>
        <w:t>The main objective of the comprehensive reform process of the internal affairs system of the RM aims to achieve a professional police service, which c</w:t>
      </w:r>
      <w:r>
        <w:rPr>
          <w:rFonts w:ascii="Times New Roman" w:eastAsia="Times New Roman" w:hAnsi="Times New Roman" w:cs="Times New Roman"/>
          <w:sz w:val="24"/>
          <w:szCs w:val="24"/>
          <w:lang w:val="en-US" w:eastAsia="ru-RU"/>
        </w:rPr>
        <w:t>an</w:t>
      </w:r>
      <w:r w:rsidR="00A84204" w:rsidRPr="00A84204">
        <w:rPr>
          <w:rFonts w:ascii="Times New Roman" w:eastAsia="Times New Roman" w:hAnsi="Times New Roman" w:cs="Times New Roman"/>
          <w:sz w:val="24"/>
          <w:szCs w:val="24"/>
          <w:lang w:val="en-US" w:eastAsia="ru-RU"/>
        </w:rPr>
        <w:t xml:space="preserve"> conduct </w:t>
      </w:r>
      <w:r>
        <w:rPr>
          <w:rFonts w:ascii="Times New Roman" w:eastAsia="Times New Roman" w:hAnsi="Times New Roman" w:cs="Times New Roman"/>
          <w:sz w:val="24"/>
          <w:szCs w:val="24"/>
          <w:lang w:val="en-US" w:eastAsia="ru-RU"/>
        </w:rPr>
        <w:t xml:space="preserve">its </w:t>
      </w:r>
      <w:r w:rsidR="00A84204" w:rsidRPr="00A84204">
        <w:rPr>
          <w:rFonts w:ascii="Times New Roman" w:eastAsia="Times New Roman" w:hAnsi="Times New Roman" w:cs="Times New Roman"/>
          <w:sz w:val="24"/>
          <w:szCs w:val="24"/>
          <w:lang w:val="en-US" w:eastAsia="ru-RU"/>
        </w:rPr>
        <w:t xml:space="preserve"> tasks in the interest of the citizen and community. In this regard, in 2016 the Police Development Strategy of RM was drafted. </w:t>
      </w:r>
      <w:r w:rsidR="00A84204" w:rsidRPr="00A84204">
        <w:rPr>
          <w:rFonts w:ascii="Times New Roman" w:eastAsia="Calibri" w:hAnsi="Times New Roman" w:cs="Times New Roman"/>
          <w:bCs/>
          <w:sz w:val="24"/>
          <w:szCs w:val="24"/>
          <w:lang w:val="en-US"/>
        </w:rPr>
        <w:t xml:space="preserve">The Strategy provides </w:t>
      </w:r>
      <w:r w:rsidR="0032058A">
        <w:rPr>
          <w:rFonts w:ascii="Times New Roman" w:eastAsia="Calibri" w:hAnsi="Times New Roman" w:cs="Times New Roman"/>
          <w:bCs/>
          <w:sz w:val="24"/>
          <w:szCs w:val="24"/>
          <w:lang w:val="en-US"/>
        </w:rPr>
        <w:t>for the development of</w:t>
      </w:r>
      <w:r w:rsidR="00A84204" w:rsidRPr="00A84204">
        <w:rPr>
          <w:rFonts w:ascii="Times New Roman" w:eastAsia="Calibri" w:hAnsi="Times New Roman" w:cs="Times New Roman"/>
          <w:bCs/>
          <w:sz w:val="24"/>
          <w:szCs w:val="24"/>
          <w:lang w:val="en-US"/>
        </w:rPr>
        <w:t xml:space="preserve"> initial and continuous training for operational police staff, according to European experiences and good practices in the field. One of the most important objectives included in the Strategy is the establishment </w:t>
      </w:r>
      <w:r w:rsidR="00A84204" w:rsidRPr="00A84204">
        <w:rPr>
          <w:rFonts w:ascii="Times New Roman" w:eastAsia="Times New Roman" w:hAnsi="Times New Roman" w:cs="Times New Roman"/>
          <w:sz w:val="24"/>
          <w:szCs w:val="24"/>
        </w:rPr>
        <w:t>of the Joint Law Enforcement Training Centre</w:t>
      </w:r>
      <w:r w:rsidR="00A84204" w:rsidRPr="00A84204">
        <w:rPr>
          <w:rFonts w:ascii="Times New Roman" w:eastAsia="Calibri" w:hAnsi="Times New Roman" w:cs="Times New Roman"/>
          <w:bCs/>
          <w:sz w:val="24"/>
          <w:szCs w:val="24"/>
          <w:lang w:val="en-US"/>
        </w:rPr>
        <w:t xml:space="preserve">. The establishment of this institution will cover an important gap in the professional and practical orientated training system and ensure the </w:t>
      </w:r>
      <w:r w:rsidR="0032058A">
        <w:rPr>
          <w:rFonts w:ascii="Times New Roman" w:eastAsia="Calibri" w:hAnsi="Times New Roman" w:cs="Times New Roman"/>
          <w:bCs/>
          <w:sz w:val="24"/>
          <w:szCs w:val="24"/>
          <w:lang w:val="en-US"/>
        </w:rPr>
        <w:t>development of</w:t>
      </w:r>
      <w:r w:rsidR="0032058A" w:rsidRPr="00A84204">
        <w:rPr>
          <w:rFonts w:ascii="Times New Roman" w:eastAsia="Calibri" w:hAnsi="Times New Roman" w:cs="Times New Roman"/>
          <w:bCs/>
          <w:sz w:val="24"/>
          <w:szCs w:val="24"/>
          <w:lang w:val="en-US"/>
        </w:rPr>
        <w:t xml:space="preserve"> </w:t>
      </w:r>
      <w:r w:rsidR="00A84204" w:rsidRPr="00A84204">
        <w:rPr>
          <w:rFonts w:ascii="Times New Roman" w:eastAsia="Calibri" w:hAnsi="Times New Roman" w:cs="Times New Roman"/>
          <w:bCs/>
          <w:sz w:val="24"/>
          <w:szCs w:val="24"/>
          <w:lang w:val="en-US"/>
        </w:rPr>
        <w:t>capacities for integrated training of the staff within the area of public order and security.</w:t>
      </w:r>
    </w:p>
    <w:p w:rsidR="00A84204" w:rsidRDefault="00A84204" w:rsidP="00A84204">
      <w:pPr>
        <w:spacing w:after="0" w:line="240" w:lineRule="auto"/>
        <w:ind w:left="540"/>
        <w:jc w:val="both"/>
        <w:rPr>
          <w:rFonts w:ascii="Times New Roman" w:eastAsia="Calibri" w:hAnsi="Times New Roman" w:cs="Times New Roman"/>
          <w:bCs/>
          <w:sz w:val="24"/>
          <w:szCs w:val="24"/>
          <w:lang w:val="en-US"/>
        </w:rPr>
      </w:pPr>
    </w:p>
    <w:p w:rsidR="00A84204" w:rsidRPr="006C5E02" w:rsidRDefault="006C5E02" w:rsidP="00A84204">
      <w:pPr>
        <w:spacing w:after="0" w:line="240" w:lineRule="auto"/>
        <w:ind w:left="540"/>
        <w:jc w:val="both"/>
        <w:rPr>
          <w:rFonts w:ascii="Times New Roman" w:eastAsia="Calibri" w:hAnsi="Times New Roman" w:cs="Times New Roman"/>
          <w:b/>
          <w:bCs/>
          <w:sz w:val="24"/>
          <w:szCs w:val="24"/>
          <w:u w:val="single"/>
          <w:lang w:val="fr-FR"/>
        </w:rPr>
      </w:pPr>
      <w:r w:rsidRPr="006C5E02">
        <w:rPr>
          <w:rFonts w:ascii="Times New Roman" w:eastAsia="Calibri" w:hAnsi="Times New Roman" w:cs="Times New Roman"/>
          <w:b/>
          <w:bCs/>
          <w:sz w:val="24"/>
          <w:szCs w:val="24"/>
          <w:u w:val="single"/>
          <w:lang w:val="fr-FR"/>
        </w:rPr>
        <w:t xml:space="preserve">EU </w:t>
      </w:r>
      <w:r w:rsidR="00A84204" w:rsidRPr="006C5E02">
        <w:rPr>
          <w:rFonts w:ascii="Times New Roman" w:eastAsia="Calibri" w:hAnsi="Times New Roman" w:cs="Times New Roman"/>
          <w:b/>
          <w:bCs/>
          <w:sz w:val="24"/>
          <w:szCs w:val="24"/>
          <w:u w:val="single"/>
          <w:lang w:val="fr-FR"/>
        </w:rPr>
        <w:t>Police Reform Budget Support Programme</w:t>
      </w:r>
      <w:r w:rsidR="007D38DF" w:rsidRPr="006C5E02">
        <w:rPr>
          <w:rFonts w:ascii="Times New Roman" w:eastAsia="Calibri" w:hAnsi="Times New Roman" w:cs="Times New Roman"/>
          <w:b/>
          <w:bCs/>
          <w:sz w:val="24"/>
          <w:szCs w:val="24"/>
          <w:u w:val="single"/>
          <w:lang w:val="fr-FR"/>
        </w:rPr>
        <w:t xml:space="preserve"> 2017 - 2020 </w:t>
      </w:r>
    </w:p>
    <w:p w:rsidR="00A84204" w:rsidRPr="00A84204" w:rsidRDefault="00A84204" w:rsidP="00A84204">
      <w:pPr>
        <w:spacing w:after="0" w:line="240" w:lineRule="auto"/>
        <w:ind w:left="540"/>
        <w:jc w:val="both"/>
        <w:rPr>
          <w:rFonts w:ascii="Times New Roman" w:eastAsia="Times New Roman" w:hAnsi="Times New Roman" w:cs="Times New Roman"/>
          <w:sz w:val="24"/>
          <w:szCs w:val="24"/>
          <w:lang w:val="en-US" w:eastAsia="ru-RU"/>
        </w:rPr>
      </w:pPr>
      <w:r>
        <w:rPr>
          <w:rFonts w:ascii="Times New Roman" w:eastAsia="Calibri" w:hAnsi="Times New Roman" w:cs="Times New Roman"/>
          <w:bCs/>
          <w:sz w:val="24"/>
          <w:szCs w:val="24"/>
          <w:lang w:val="en-US"/>
        </w:rPr>
        <w:t>On 14 December 2016, the European Union and the Government formally concluded a Budget Support Programme that will substantially reform and support the country's police force.</w:t>
      </w:r>
      <w:r w:rsidR="0032058A">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While basic and continuous training is a cross-cutting issue and has links with all aspects of police work, the present Twinning Proposal will focus particularly on one of the nine components the Budget Support Programme covers, i.e. the indicator on improving the basic and in-service training capacities, with emphasis on human rights, modern management techniques and anti-corruption.</w:t>
      </w:r>
      <w:r w:rsidR="0032058A">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 xml:space="preserve">Within this component, a </w:t>
      </w:r>
      <w:r w:rsidRPr="00595757">
        <w:rPr>
          <w:rFonts w:ascii="Times New Roman" w:eastAsia="Calibri" w:hAnsi="Times New Roman" w:cs="Times New Roman"/>
          <w:bCs/>
          <w:i/>
          <w:sz w:val="24"/>
          <w:szCs w:val="24"/>
          <w:lang w:val="en-US"/>
        </w:rPr>
        <w:t xml:space="preserve">Joint Law Enforcement Training Center (JLETC) </w:t>
      </w:r>
      <w:r>
        <w:rPr>
          <w:rFonts w:ascii="Times New Roman" w:eastAsia="Calibri" w:hAnsi="Times New Roman" w:cs="Times New Roman"/>
          <w:bCs/>
          <w:sz w:val="24"/>
          <w:szCs w:val="24"/>
          <w:lang w:val="en-US"/>
        </w:rPr>
        <w:t xml:space="preserve">will be built that will offer basic training for all </w:t>
      </w:r>
      <w:r w:rsidR="007D38DF">
        <w:rPr>
          <w:rFonts w:ascii="Times New Roman" w:eastAsia="Calibri" w:hAnsi="Times New Roman" w:cs="Times New Roman"/>
          <w:bCs/>
          <w:sz w:val="24"/>
          <w:szCs w:val="24"/>
          <w:lang w:val="en-US"/>
        </w:rPr>
        <w:t xml:space="preserve">candidate police </w:t>
      </w:r>
      <w:r>
        <w:rPr>
          <w:rFonts w:ascii="Times New Roman" w:eastAsia="Calibri" w:hAnsi="Times New Roman" w:cs="Times New Roman"/>
          <w:bCs/>
          <w:sz w:val="24"/>
          <w:szCs w:val="24"/>
          <w:lang w:val="en-US"/>
        </w:rPr>
        <w:t>sub-officers</w:t>
      </w:r>
      <w:r w:rsidR="007D38DF">
        <w:rPr>
          <w:rFonts w:ascii="Times New Roman" w:eastAsia="Calibri" w:hAnsi="Times New Roman" w:cs="Times New Roman"/>
          <w:bCs/>
          <w:sz w:val="24"/>
          <w:szCs w:val="24"/>
          <w:lang w:val="en-US"/>
        </w:rPr>
        <w:t xml:space="preserve"> and continuous (in-service) training to all ranks.</w:t>
      </w:r>
      <w:r w:rsidR="0032058A">
        <w:rPr>
          <w:rFonts w:ascii="Times New Roman" w:eastAsia="Calibri" w:hAnsi="Times New Roman" w:cs="Times New Roman"/>
          <w:bCs/>
          <w:sz w:val="24"/>
          <w:szCs w:val="24"/>
          <w:lang w:val="en-US"/>
        </w:rPr>
        <w:t xml:space="preserve"> </w:t>
      </w:r>
      <w:r w:rsidR="007D38DF">
        <w:rPr>
          <w:rFonts w:ascii="Times New Roman" w:eastAsia="Calibri" w:hAnsi="Times New Roman" w:cs="Times New Roman"/>
          <w:bCs/>
          <w:sz w:val="24"/>
          <w:szCs w:val="24"/>
          <w:lang w:val="en-US"/>
        </w:rPr>
        <w:t>The JLETC can offer training to other institutions (e.g. staff from Carabineer Troops, Custom</w:t>
      </w:r>
      <w:r w:rsidR="00320C8C">
        <w:rPr>
          <w:rFonts w:ascii="Times New Roman" w:eastAsia="Calibri" w:hAnsi="Times New Roman" w:cs="Times New Roman"/>
          <w:bCs/>
          <w:sz w:val="24"/>
          <w:szCs w:val="24"/>
          <w:lang w:val="en-US"/>
        </w:rPr>
        <w:t>s, Public Prosecutor's Office,</w:t>
      </w:r>
      <w:r w:rsidR="007D38DF">
        <w:rPr>
          <w:rFonts w:ascii="Times New Roman" w:eastAsia="Calibri" w:hAnsi="Times New Roman" w:cs="Times New Roman"/>
          <w:bCs/>
          <w:sz w:val="24"/>
          <w:szCs w:val="24"/>
          <w:lang w:val="en-US"/>
        </w:rPr>
        <w:t>) as and when deemed relevant.</w:t>
      </w:r>
    </w:p>
    <w:p w:rsidR="007168D4" w:rsidRDefault="007168D4" w:rsidP="007168D4">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DC0DC2" w:rsidRDefault="00DC0DC2" w:rsidP="007168D4">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DC0DC2" w:rsidRDefault="00DC0DC2" w:rsidP="007168D4">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DC0DC2" w:rsidRPr="00FB7749" w:rsidRDefault="00DC0DC2" w:rsidP="007168D4">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7168D4"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3.</w:t>
      </w:r>
      <w:r w:rsidRPr="00FB7749">
        <w:rPr>
          <w:rFonts w:ascii="Times New Roman" w:eastAsia="Times New Roman" w:hAnsi="Times New Roman" w:cs="Times New Roman"/>
          <w:b/>
          <w:bCs/>
          <w:sz w:val="24"/>
          <w:szCs w:val="24"/>
          <w:lang w:eastAsia="en-GB"/>
        </w:rPr>
        <w:tab/>
        <w:t>Description</w:t>
      </w:r>
    </w:p>
    <w:p w:rsidR="00595757" w:rsidRPr="00FB7749" w:rsidRDefault="00595757"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rsidR="00E21D91" w:rsidRPr="006C5E02" w:rsidRDefault="007168D4" w:rsidP="00595757">
      <w:pPr>
        <w:autoSpaceDE w:val="0"/>
        <w:autoSpaceDN w:val="0"/>
        <w:adjustRightInd w:val="0"/>
        <w:spacing w:after="0" w:line="240" w:lineRule="auto"/>
        <w:ind w:left="540" w:hanging="540"/>
        <w:rPr>
          <w:rFonts w:ascii="Times New Roman" w:eastAsia="Times New Roman" w:hAnsi="Times New Roman" w:cs="Times New Roman"/>
          <w:i/>
          <w:sz w:val="24"/>
          <w:szCs w:val="24"/>
          <w:lang w:eastAsia="en-GB"/>
        </w:rPr>
      </w:pPr>
      <w:r w:rsidRPr="006C5E02">
        <w:rPr>
          <w:rFonts w:ascii="Times New Roman" w:eastAsia="Times New Roman" w:hAnsi="Times New Roman" w:cs="Times New Roman"/>
          <w:i/>
          <w:sz w:val="24"/>
          <w:szCs w:val="24"/>
          <w:lang w:eastAsia="en-GB"/>
        </w:rPr>
        <w:t>3.</w:t>
      </w:r>
      <w:r w:rsidR="00E21D91" w:rsidRPr="006C5E02">
        <w:rPr>
          <w:rFonts w:ascii="Times New Roman" w:eastAsia="Times New Roman" w:hAnsi="Times New Roman" w:cs="Times New Roman"/>
          <w:i/>
          <w:sz w:val="24"/>
          <w:szCs w:val="24"/>
          <w:lang w:eastAsia="en-GB"/>
        </w:rPr>
        <w:t>1</w:t>
      </w:r>
      <w:r w:rsidR="00E21D91" w:rsidRPr="006C5E02">
        <w:rPr>
          <w:rFonts w:ascii="Times New Roman" w:eastAsia="Times New Roman" w:hAnsi="Times New Roman" w:cs="Times New Roman"/>
          <w:i/>
          <w:sz w:val="24"/>
          <w:szCs w:val="24"/>
          <w:lang w:eastAsia="en-GB"/>
        </w:rPr>
        <w:tab/>
        <w:t>Background and justification:</w:t>
      </w:r>
    </w:p>
    <w:p w:rsidR="00E21D91" w:rsidRDefault="00E21D91" w:rsidP="00595757">
      <w:pPr>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p>
    <w:p w:rsidR="006C2DC0" w:rsidRPr="00D26037" w:rsidRDefault="006C2DC0" w:rsidP="00D260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40" w:hanging="540"/>
        <w:rPr>
          <w:rFonts w:ascii="Times New Roman" w:eastAsia="Times New Roman" w:hAnsi="Times New Roman" w:cs="Times New Roman"/>
          <w:i/>
          <w:lang w:eastAsia="en-GB"/>
        </w:rPr>
      </w:pPr>
      <w:r w:rsidRPr="00D26037">
        <w:rPr>
          <w:rFonts w:ascii="Times New Roman" w:eastAsia="Times New Roman" w:hAnsi="Times New Roman" w:cs="Times New Roman"/>
          <w:i/>
          <w:lang w:eastAsia="en-GB"/>
        </w:rPr>
        <w:t>Relevant legislation/regulation in the Republic of Moldova:</w:t>
      </w:r>
    </w:p>
    <w:p w:rsidR="006C2DC0" w:rsidRPr="00D26037" w:rsidRDefault="006C2DC0" w:rsidP="00D260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40" w:hanging="540"/>
        <w:rPr>
          <w:rFonts w:ascii="Times New Roman" w:eastAsia="Times New Roman" w:hAnsi="Times New Roman" w:cs="Times New Roman"/>
          <w:i/>
          <w:lang w:eastAsia="en-GB"/>
        </w:rPr>
      </w:pPr>
    </w:p>
    <w:p w:rsidR="006C2DC0" w:rsidRPr="00D26037" w:rsidRDefault="00D26037" w:rsidP="00D260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hanging="426"/>
        <w:rPr>
          <w:rFonts w:ascii="Times New Roman" w:eastAsia="Times New Roman" w:hAnsi="Times New Roman" w:cs="Times New Roman"/>
          <w:i/>
          <w:lang w:eastAsia="en-GB"/>
        </w:rPr>
      </w:pPr>
      <w:r w:rsidRPr="00D26037">
        <w:rPr>
          <w:rFonts w:ascii="Times New Roman" w:eastAsia="Times New Roman" w:hAnsi="Times New Roman" w:cs="Times New Roman"/>
          <w:b/>
          <w:i/>
          <w:lang w:eastAsia="en-GB"/>
        </w:rPr>
        <w:t>1.</w:t>
      </w:r>
      <w:r w:rsidRPr="00D26037">
        <w:rPr>
          <w:rFonts w:ascii="Times New Roman" w:eastAsia="Times New Roman" w:hAnsi="Times New Roman" w:cs="Times New Roman"/>
          <w:b/>
          <w:i/>
          <w:lang w:eastAsia="en-GB"/>
        </w:rPr>
        <w:tab/>
      </w:r>
      <w:r w:rsidR="00AB7B7E" w:rsidRPr="00D26037">
        <w:rPr>
          <w:rFonts w:ascii="Times New Roman" w:eastAsia="Times New Roman" w:hAnsi="Times New Roman" w:cs="Times New Roman"/>
          <w:i/>
          <w:lang w:eastAsia="en-GB"/>
        </w:rPr>
        <w:t>Government Decision n˚ 986 dd. 24 December 2012 on the structure and staff limit of the General Police Inspectorate</w:t>
      </w:r>
    </w:p>
    <w:p w:rsidR="006C2DC0" w:rsidRPr="00D26037" w:rsidRDefault="00D26037" w:rsidP="00D260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hanging="426"/>
        <w:rPr>
          <w:rFonts w:ascii="Times New Roman" w:eastAsia="Times New Roman" w:hAnsi="Times New Roman" w:cs="Times New Roman"/>
          <w:i/>
          <w:lang w:eastAsia="en-GB"/>
        </w:rPr>
      </w:pPr>
      <w:r w:rsidRPr="00D26037">
        <w:rPr>
          <w:rFonts w:ascii="Times New Roman" w:eastAsia="Times New Roman" w:hAnsi="Times New Roman" w:cs="Times New Roman"/>
          <w:b/>
          <w:i/>
          <w:lang w:eastAsia="en-GB"/>
        </w:rPr>
        <w:t>2.</w:t>
      </w:r>
      <w:r w:rsidRPr="00D26037">
        <w:rPr>
          <w:rFonts w:ascii="Times New Roman" w:eastAsia="Times New Roman" w:hAnsi="Times New Roman" w:cs="Times New Roman"/>
          <w:lang w:eastAsia="en-GB"/>
        </w:rPr>
        <w:tab/>
      </w:r>
      <w:r w:rsidR="00AB7B7E" w:rsidRPr="00D26037">
        <w:rPr>
          <w:rFonts w:ascii="Times New Roman" w:eastAsia="Times New Roman" w:hAnsi="Times New Roman" w:cs="Times New Roman"/>
          <w:i/>
          <w:lang w:eastAsia="en-GB"/>
        </w:rPr>
        <w:t>Government Decision n˚ 587 dd. 12 May 2016</w:t>
      </w:r>
      <w:r w:rsidRPr="00D26037">
        <w:rPr>
          <w:rFonts w:ascii="Times New Roman" w:eastAsia="Times New Roman" w:hAnsi="Times New Roman" w:cs="Times New Roman"/>
          <w:i/>
          <w:lang w:eastAsia="en-GB"/>
        </w:rPr>
        <w:t xml:space="preserve"> approving the Police Development Strategy 2016-2020 and its Action Plan</w:t>
      </w:r>
    </w:p>
    <w:p w:rsidR="006C2DC0" w:rsidRDefault="006C2DC0" w:rsidP="00D26037">
      <w:pPr>
        <w:autoSpaceDE w:val="0"/>
        <w:autoSpaceDN w:val="0"/>
        <w:adjustRightInd w:val="0"/>
        <w:spacing w:after="0" w:line="240" w:lineRule="auto"/>
        <w:rPr>
          <w:rFonts w:ascii="Times New Roman" w:eastAsia="Times New Roman" w:hAnsi="Times New Roman" w:cs="Times New Roman"/>
          <w:sz w:val="24"/>
          <w:szCs w:val="24"/>
          <w:lang w:eastAsia="en-GB"/>
        </w:rPr>
      </w:pPr>
    </w:p>
    <w:p w:rsidR="00197FD9" w:rsidRDefault="000523AE" w:rsidP="00D26037">
      <w:pPr>
        <w:autoSpaceDE w:val="0"/>
        <w:autoSpaceDN w:val="0"/>
        <w:adjustRightInd w:val="0"/>
        <w:spacing w:after="0" w:line="24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Twinning Project focuses on law enforcement and more in particular on basic and in-service training of police officers and sub-officers.  The project's main beneficiaries will be the Ministry of Internal Affairs together with the General Police Inspectorate.  Improving the basic and in service training of operational police staff needs to lead to </w:t>
      </w:r>
      <w:r w:rsidR="00A77D92">
        <w:rPr>
          <w:rFonts w:ascii="Times New Roman" w:eastAsia="Times New Roman" w:hAnsi="Times New Roman" w:cs="Times New Roman"/>
          <w:sz w:val="24"/>
          <w:szCs w:val="24"/>
          <w:lang w:eastAsia="en-GB"/>
        </w:rPr>
        <w:t>a better on the job performance and therefore ultimately serves the interests of the country's citizens.  In terms of hierarchy and organisational structure</w:t>
      </w:r>
      <w:r w:rsidR="00197FD9">
        <w:rPr>
          <w:rFonts w:ascii="Times New Roman" w:eastAsia="Times New Roman" w:hAnsi="Times New Roman" w:cs="Times New Roman"/>
          <w:sz w:val="24"/>
          <w:szCs w:val="24"/>
          <w:lang w:eastAsia="en-GB"/>
        </w:rPr>
        <w:t>, the General Police Inspectorate is – together with others like for instance the General Inspectorate for Emergency Situations and the Carabineer Troops – a subordinated entity of the Ministry of Internal Affairs. While the EU Police Reform Budget Support Programme and this project as well aim at making the General Police Inspectorate a stronger and more autonomous organisation, the hierarchical link with the Ministry will continue to exist.</w:t>
      </w:r>
    </w:p>
    <w:p w:rsidR="000523AE" w:rsidRPr="00FB7749" w:rsidRDefault="000523AE" w:rsidP="00D26037">
      <w:pPr>
        <w:autoSpaceDE w:val="0"/>
        <w:autoSpaceDN w:val="0"/>
        <w:adjustRightInd w:val="0"/>
        <w:spacing w:after="0" w:line="240" w:lineRule="auto"/>
        <w:ind w:left="426"/>
        <w:rPr>
          <w:rFonts w:ascii="Times New Roman" w:eastAsia="Times New Roman" w:hAnsi="Times New Roman" w:cs="Times New Roman"/>
          <w:sz w:val="24"/>
          <w:szCs w:val="24"/>
          <w:lang w:eastAsia="en-GB"/>
        </w:rPr>
      </w:pPr>
    </w:p>
    <w:p w:rsidR="00A15850" w:rsidRPr="00A15850" w:rsidRDefault="00A15850" w:rsidP="00D26037">
      <w:pPr>
        <w:tabs>
          <w:tab w:val="left" w:pos="0"/>
          <w:tab w:val="left" w:pos="10065"/>
        </w:tabs>
        <w:spacing w:after="0" w:line="240" w:lineRule="auto"/>
        <w:ind w:left="426"/>
        <w:jc w:val="both"/>
        <w:rPr>
          <w:rFonts w:ascii="Times New Roman" w:eastAsia="Calibri" w:hAnsi="Times New Roman" w:cs="Times New Roman"/>
          <w:sz w:val="24"/>
          <w:szCs w:val="24"/>
          <w:lang w:val="en-US"/>
        </w:rPr>
      </w:pPr>
      <w:r w:rsidRPr="00A15850">
        <w:rPr>
          <w:rFonts w:ascii="Times New Roman" w:eastAsia="Calibri" w:hAnsi="Times New Roman" w:cs="Times New Roman"/>
          <w:sz w:val="24"/>
          <w:szCs w:val="24"/>
          <w:lang w:val="en-US"/>
        </w:rPr>
        <w:t xml:space="preserve">In 2015, a comprehensive Functional Analysis of the Ministry of Internal Affairs was carried out, which targeted among others the basic and continuous training of police officers. Some of the conclusions of the analysis include: </w:t>
      </w:r>
    </w:p>
    <w:p w:rsidR="00A15850" w:rsidRPr="00A15850" w:rsidRDefault="00A15850" w:rsidP="00A15850">
      <w:pPr>
        <w:tabs>
          <w:tab w:val="left" w:pos="0"/>
          <w:tab w:val="left" w:pos="10065"/>
        </w:tabs>
        <w:spacing w:after="0" w:line="240" w:lineRule="auto"/>
        <w:jc w:val="both"/>
        <w:rPr>
          <w:rFonts w:ascii="Times New Roman" w:eastAsia="Calibri" w:hAnsi="Times New Roman" w:cs="Times New Roman"/>
          <w:sz w:val="24"/>
          <w:szCs w:val="24"/>
          <w:lang w:val="en-US"/>
        </w:rPr>
      </w:pPr>
    </w:p>
    <w:p w:rsidR="00A15850" w:rsidRPr="00A15850" w:rsidRDefault="00A15850" w:rsidP="00A15850">
      <w:pPr>
        <w:numPr>
          <w:ilvl w:val="0"/>
          <w:numId w:val="1"/>
        </w:numPr>
        <w:tabs>
          <w:tab w:val="left" w:pos="0"/>
          <w:tab w:val="left" w:pos="567"/>
        </w:tabs>
        <w:spacing w:after="0" w:line="240" w:lineRule="auto"/>
        <w:ind w:left="567" w:hanging="425"/>
        <w:jc w:val="both"/>
        <w:rPr>
          <w:rFonts w:ascii="Times New Roman" w:eastAsia="Calibri" w:hAnsi="Times New Roman" w:cs="Times New Roman"/>
          <w:i/>
          <w:sz w:val="24"/>
          <w:szCs w:val="24"/>
          <w:lang w:val="en-US"/>
        </w:rPr>
      </w:pPr>
      <w:r w:rsidRPr="00A15850">
        <w:rPr>
          <w:rFonts w:ascii="Times New Roman" w:eastAsia="Calibri" w:hAnsi="Times New Roman" w:cs="Times New Roman"/>
          <w:i/>
          <w:sz w:val="24"/>
          <w:szCs w:val="24"/>
          <w:lang w:val="en-US"/>
        </w:rPr>
        <w:t>"In general, the physical fitness and knowledge of specific intervention procedures are inadequate, which put at risk the physical integrity of the staff and its capacity to carry out the missions".</w:t>
      </w:r>
    </w:p>
    <w:p w:rsidR="00A15850" w:rsidRPr="00A15850" w:rsidRDefault="00A15850" w:rsidP="00A15850">
      <w:pPr>
        <w:numPr>
          <w:ilvl w:val="0"/>
          <w:numId w:val="1"/>
        </w:numPr>
        <w:tabs>
          <w:tab w:val="left" w:pos="0"/>
          <w:tab w:val="left" w:pos="567"/>
        </w:tabs>
        <w:spacing w:after="0" w:line="240" w:lineRule="auto"/>
        <w:ind w:left="567" w:hanging="425"/>
        <w:jc w:val="both"/>
        <w:rPr>
          <w:rFonts w:ascii="Times New Roman" w:eastAsia="Calibri" w:hAnsi="Times New Roman" w:cs="Times New Roman"/>
          <w:i/>
          <w:sz w:val="24"/>
          <w:szCs w:val="24"/>
          <w:lang w:val="en-US"/>
        </w:rPr>
      </w:pPr>
      <w:r w:rsidRPr="00A15850">
        <w:rPr>
          <w:rFonts w:ascii="Times New Roman" w:eastAsia="Calibri" w:hAnsi="Times New Roman" w:cs="Times New Roman"/>
          <w:i/>
          <w:sz w:val="24"/>
          <w:szCs w:val="24"/>
          <w:lang w:val="en-US"/>
        </w:rPr>
        <w:t xml:space="preserve">"Overall, the quality of the training programs and student satisfaction are not being assessed". </w:t>
      </w:r>
    </w:p>
    <w:p w:rsidR="00A15850" w:rsidRPr="00A15850" w:rsidRDefault="00A15850" w:rsidP="00A15850">
      <w:pPr>
        <w:numPr>
          <w:ilvl w:val="0"/>
          <w:numId w:val="1"/>
        </w:numPr>
        <w:tabs>
          <w:tab w:val="left" w:pos="0"/>
          <w:tab w:val="left" w:pos="567"/>
        </w:tabs>
        <w:spacing w:after="0" w:line="240" w:lineRule="auto"/>
        <w:ind w:left="567" w:hanging="425"/>
        <w:jc w:val="both"/>
        <w:rPr>
          <w:rFonts w:ascii="Times New Roman" w:eastAsia="Calibri" w:hAnsi="Times New Roman" w:cs="Times New Roman"/>
          <w:i/>
          <w:sz w:val="24"/>
          <w:szCs w:val="24"/>
          <w:lang w:val="en-US"/>
        </w:rPr>
      </w:pPr>
      <w:r w:rsidRPr="00A15850">
        <w:rPr>
          <w:rFonts w:ascii="Times New Roman" w:eastAsia="Calibri" w:hAnsi="Times New Roman" w:cs="Times New Roman"/>
          <w:i/>
          <w:sz w:val="24"/>
          <w:szCs w:val="24"/>
          <w:lang w:val="en-US"/>
        </w:rPr>
        <w:t xml:space="preserve">"In general, education is not being 'matched' to the job requirements for competent performance". </w:t>
      </w:r>
    </w:p>
    <w:p w:rsidR="00A15850" w:rsidRPr="00A15850" w:rsidRDefault="00A15850" w:rsidP="00A15850">
      <w:pPr>
        <w:numPr>
          <w:ilvl w:val="0"/>
          <w:numId w:val="1"/>
        </w:numPr>
        <w:tabs>
          <w:tab w:val="left" w:pos="0"/>
          <w:tab w:val="left" w:pos="567"/>
        </w:tabs>
        <w:spacing w:after="0" w:line="240" w:lineRule="auto"/>
        <w:ind w:left="567" w:hanging="425"/>
        <w:jc w:val="both"/>
        <w:rPr>
          <w:rFonts w:ascii="Times New Roman" w:eastAsia="Calibri" w:hAnsi="Times New Roman" w:cs="Times New Roman"/>
          <w:i/>
          <w:sz w:val="24"/>
          <w:szCs w:val="24"/>
          <w:lang w:val="en-US"/>
        </w:rPr>
      </w:pPr>
      <w:r w:rsidRPr="00A15850">
        <w:rPr>
          <w:rFonts w:ascii="Times New Roman" w:eastAsia="Calibri" w:hAnsi="Times New Roman" w:cs="Times New Roman"/>
          <w:i/>
          <w:sz w:val="24"/>
          <w:szCs w:val="24"/>
          <w:lang w:val="en-US"/>
        </w:rPr>
        <w:t>"The operational experience of the initial trainers, especially at the MIA Academy, is generally low".</w:t>
      </w:r>
    </w:p>
    <w:p w:rsidR="00A15850" w:rsidRPr="00A15850" w:rsidRDefault="00A15850" w:rsidP="00A15850">
      <w:pPr>
        <w:numPr>
          <w:ilvl w:val="0"/>
          <w:numId w:val="1"/>
        </w:numPr>
        <w:tabs>
          <w:tab w:val="left" w:pos="0"/>
          <w:tab w:val="left" w:pos="567"/>
        </w:tabs>
        <w:spacing w:after="0" w:line="240" w:lineRule="auto"/>
        <w:ind w:left="567" w:hanging="425"/>
        <w:jc w:val="both"/>
        <w:rPr>
          <w:rFonts w:ascii="Times New Roman" w:eastAsia="Calibri" w:hAnsi="Times New Roman" w:cs="Times New Roman"/>
          <w:i/>
          <w:sz w:val="24"/>
          <w:szCs w:val="24"/>
          <w:lang w:val="en-US"/>
        </w:rPr>
      </w:pPr>
      <w:r w:rsidRPr="00A15850">
        <w:rPr>
          <w:rFonts w:ascii="Times New Roman" w:eastAsia="Calibri" w:hAnsi="Times New Roman" w:cs="Times New Roman"/>
          <w:i/>
          <w:sz w:val="24"/>
          <w:szCs w:val="24"/>
          <w:lang w:val="en-US"/>
        </w:rPr>
        <w:t>"Initial professional training, especially practical training, is inadequate".</w:t>
      </w:r>
    </w:p>
    <w:p w:rsidR="00A15850" w:rsidRPr="00A15850" w:rsidRDefault="00A15850" w:rsidP="00A15850">
      <w:pPr>
        <w:numPr>
          <w:ilvl w:val="0"/>
          <w:numId w:val="1"/>
        </w:numPr>
        <w:tabs>
          <w:tab w:val="left" w:pos="0"/>
          <w:tab w:val="left" w:pos="567"/>
        </w:tabs>
        <w:spacing w:after="0" w:line="240" w:lineRule="auto"/>
        <w:ind w:left="567" w:hanging="425"/>
        <w:jc w:val="both"/>
        <w:rPr>
          <w:rFonts w:ascii="Times New Roman" w:eastAsia="Calibri" w:hAnsi="Times New Roman" w:cs="Times New Roman"/>
          <w:i/>
          <w:sz w:val="24"/>
          <w:szCs w:val="24"/>
          <w:lang w:val="en-US"/>
        </w:rPr>
      </w:pPr>
      <w:r w:rsidRPr="00A15850">
        <w:rPr>
          <w:rFonts w:ascii="Times New Roman" w:eastAsia="Calibri" w:hAnsi="Times New Roman" w:cs="Times New Roman"/>
          <w:i/>
          <w:sz w:val="24"/>
          <w:szCs w:val="24"/>
          <w:lang w:val="en-US"/>
        </w:rPr>
        <w:t>"Shootings and physical training are deficient due to outdated concept, shortage of specialized trainers, and poor material base".</w:t>
      </w:r>
    </w:p>
    <w:p w:rsidR="00A15850" w:rsidRPr="00A15850" w:rsidRDefault="00A15850" w:rsidP="00A15850">
      <w:pPr>
        <w:numPr>
          <w:ilvl w:val="0"/>
          <w:numId w:val="1"/>
        </w:numPr>
        <w:tabs>
          <w:tab w:val="left" w:pos="0"/>
          <w:tab w:val="left" w:pos="567"/>
        </w:tabs>
        <w:spacing w:after="0" w:line="240" w:lineRule="auto"/>
        <w:ind w:left="567" w:hanging="425"/>
        <w:jc w:val="both"/>
        <w:rPr>
          <w:rFonts w:ascii="Times New Roman" w:eastAsia="Calibri" w:hAnsi="Times New Roman" w:cs="Times New Roman"/>
          <w:i/>
          <w:sz w:val="24"/>
          <w:szCs w:val="24"/>
          <w:lang w:val="en-US"/>
        </w:rPr>
      </w:pPr>
      <w:r w:rsidRPr="00A15850">
        <w:rPr>
          <w:rFonts w:ascii="Times New Roman" w:eastAsia="Calibri" w:hAnsi="Times New Roman" w:cs="Times New Roman"/>
          <w:i/>
          <w:sz w:val="24"/>
          <w:szCs w:val="24"/>
          <w:lang w:val="en-US"/>
        </w:rPr>
        <w:t xml:space="preserve">"Continuous training of staff in MIA training units is deficient because of lack of a clear system of courses, inadequate training needs assessment, and low quality of courses/trainers and insufficient material base". </w:t>
      </w:r>
    </w:p>
    <w:p w:rsidR="00595757" w:rsidRDefault="00595757"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rsidR="007168D4" w:rsidRPr="006C5E02" w:rsidRDefault="00E21D91" w:rsidP="007168D4">
      <w:pPr>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r w:rsidRPr="006C5E02">
        <w:rPr>
          <w:rFonts w:ascii="Times New Roman" w:eastAsia="Times New Roman" w:hAnsi="Times New Roman" w:cs="Times New Roman"/>
          <w:i/>
          <w:sz w:val="24"/>
          <w:szCs w:val="24"/>
          <w:lang w:eastAsia="en-GB"/>
        </w:rPr>
        <w:t>3.2</w:t>
      </w:r>
      <w:r w:rsidRPr="006C5E02">
        <w:rPr>
          <w:rFonts w:ascii="Times New Roman" w:eastAsia="Times New Roman" w:hAnsi="Times New Roman" w:cs="Times New Roman"/>
          <w:i/>
          <w:sz w:val="24"/>
          <w:szCs w:val="24"/>
          <w:lang w:eastAsia="en-GB"/>
        </w:rPr>
        <w:tab/>
        <w:t>Ongoing reforms</w:t>
      </w:r>
    </w:p>
    <w:p w:rsidR="007168D4" w:rsidRPr="00595757" w:rsidRDefault="00595757" w:rsidP="007168D4">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595757">
        <w:rPr>
          <w:rFonts w:ascii="Times New Roman" w:eastAsia="Times New Roman" w:hAnsi="Times New Roman" w:cs="Times New Roman"/>
          <w:sz w:val="24"/>
          <w:szCs w:val="20"/>
        </w:rPr>
        <w:t xml:space="preserve">The present Twinning Proposal is part of and will support ongoing reforms in the framework of </w:t>
      </w:r>
      <w:r>
        <w:rPr>
          <w:rFonts w:ascii="Times New Roman" w:eastAsia="Times New Roman" w:hAnsi="Times New Roman" w:cs="Times New Roman"/>
          <w:sz w:val="24"/>
          <w:szCs w:val="20"/>
        </w:rPr>
        <w:t xml:space="preserve">the aforementioned </w:t>
      </w:r>
      <w:r w:rsidRPr="00595757">
        <w:rPr>
          <w:rFonts w:ascii="Times New Roman" w:eastAsia="Times New Roman" w:hAnsi="Times New Roman" w:cs="Times New Roman"/>
          <w:i/>
          <w:sz w:val="24"/>
          <w:szCs w:val="20"/>
        </w:rPr>
        <w:t xml:space="preserve">Police Development Strategy 2016-2020 </w:t>
      </w:r>
      <w:r>
        <w:rPr>
          <w:rFonts w:ascii="Times New Roman" w:eastAsia="Times New Roman" w:hAnsi="Times New Roman" w:cs="Times New Roman"/>
          <w:sz w:val="24"/>
          <w:szCs w:val="20"/>
        </w:rPr>
        <w:t>and the</w:t>
      </w:r>
      <w:r w:rsidRPr="00595757">
        <w:t xml:space="preserve"> </w:t>
      </w:r>
      <w:r w:rsidRPr="00595757">
        <w:rPr>
          <w:rFonts w:ascii="Times New Roman" w:eastAsia="Times New Roman" w:hAnsi="Times New Roman" w:cs="Times New Roman"/>
          <w:i/>
          <w:sz w:val="24"/>
          <w:szCs w:val="20"/>
        </w:rPr>
        <w:t>EU Police Reform Budget Support Programme 2017 – 2020</w:t>
      </w:r>
      <w:r>
        <w:rPr>
          <w:rFonts w:ascii="Times New Roman" w:eastAsia="Times New Roman" w:hAnsi="Times New Roman" w:cs="Times New Roman"/>
          <w:sz w:val="24"/>
          <w:szCs w:val="20"/>
        </w:rPr>
        <w:t>.</w:t>
      </w:r>
      <w:r w:rsidR="00197FD9">
        <w:rPr>
          <w:rFonts w:ascii="Times New Roman" w:eastAsia="Times New Roman" w:hAnsi="Times New Roman" w:cs="Times New Roman"/>
          <w:sz w:val="24"/>
          <w:szCs w:val="20"/>
        </w:rPr>
        <w:t xml:space="preserve">  The former strategy is in fact a national police strategy to which the competent authorities have attributed human and financial resources (implementation team).  Its aim is to have the accompanying Action Plan implemented to its fullest potential. </w:t>
      </w:r>
    </w:p>
    <w:p w:rsidR="0003757F" w:rsidRDefault="0003757F" w:rsidP="00861D41">
      <w:pPr>
        <w:autoSpaceDE w:val="0"/>
        <w:autoSpaceDN w:val="0"/>
        <w:adjustRightInd w:val="0"/>
        <w:spacing w:before="120" w:after="0" w:line="240" w:lineRule="auto"/>
        <w:rPr>
          <w:rFonts w:ascii="Times New Roman" w:eastAsia="Times New Roman" w:hAnsi="Times New Roman" w:cs="Times New Roman"/>
          <w:sz w:val="24"/>
          <w:szCs w:val="24"/>
          <w:lang w:eastAsia="en-GB"/>
        </w:rPr>
      </w:pPr>
    </w:p>
    <w:p w:rsidR="007168D4" w:rsidRPr="006C5E02" w:rsidRDefault="00E21D91" w:rsidP="007168D4">
      <w:pPr>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r w:rsidRPr="006C5E02">
        <w:rPr>
          <w:rFonts w:ascii="Times New Roman" w:eastAsia="Times New Roman" w:hAnsi="Times New Roman" w:cs="Times New Roman"/>
          <w:i/>
          <w:sz w:val="24"/>
          <w:szCs w:val="24"/>
          <w:lang w:eastAsia="en-GB"/>
        </w:rPr>
        <w:t>3.3</w:t>
      </w:r>
      <w:r w:rsidRPr="006C5E02">
        <w:rPr>
          <w:rFonts w:ascii="Times New Roman" w:eastAsia="Times New Roman" w:hAnsi="Times New Roman" w:cs="Times New Roman"/>
          <w:i/>
          <w:sz w:val="24"/>
          <w:szCs w:val="24"/>
          <w:lang w:eastAsia="en-GB"/>
        </w:rPr>
        <w:tab/>
        <w:t>Linked activities</w:t>
      </w:r>
    </w:p>
    <w:p w:rsidR="00595757" w:rsidRDefault="00595757"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rsidR="00595757" w:rsidRPr="00595757" w:rsidRDefault="00595757" w:rsidP="006C5E02">
      <w:pPr>
        <w:tabs>
          <w:tab w:val="left" w:pos="0"/>
          <w:tab w:val="left" w:pos="360"/>
          <w:tab w:val="left" w:pos="3969"/>
          <w:tab w:val="left" w:pos="10065"/>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en-GB"/>
        </w:rPr>
      </w:pPr>
      <w:r w:rsidRPr="00595757">
        <w:rPr>
          <w:rFonts w:ascii="Times New Roman" w:eastAsia="Times New Roman" w:hAnsi="Times New Roman" w:cs="Times New Roman"/>
          <w:b/>
          <w:sz w:val="24"/>
          <w:szCs w:val="24"/>
          <w:lang w:val="en-US" w:eastAsia="en-GB"/>
        </w:rPr>
        <w:t xml:space="preserve">The </w:t>
      </w:r>
      <w:r w:rsidR="006C5E02">
        <w:rPr>
          <w:rFonts w:ascii="Times New Roman" w:eastAsia="Times New Roman" w:hAnsi="Times New Roman" w:cs="Times New Roman"/>
          <w:b/>
          <w:sz w:val="24"/>
          <w:szCs w:val="24"/>
          <w:lang w:val="en-US" w:eastAsia="en-GB"/>
        </w:rPr>
        <w:t xml:space="preserve">EU </w:t>
      </w:r>
      <w:r w:rsidRPr="00595757">
        <w:rPr>
          <w:rFonts w:ascii="Times New Roman" w:eastAsia="Times New Roman" w:hAnsi="Times New Roman" w:cs="Times New Roman"/>
          <w:b/>
          <w:sz w:val="24"/>
          <w:szCs w:val="24"/>
          <w:lang w:val="en-US" w:eastAsia="en-GB"/>
        </w:rPr>
        <w:t>Police Reform Budget Support Programme</w:t>
      </w:r>
      <w:r w:rsidRPr="00595757">
        <w:rPr>
          <w:rFonts w:ascii="Times New Roman" w:eastAsia="Times New Roman" w:hAnsi="Times New Roman" w:cs="Times New Roman"/>
          <w:sz w:val="24"/>
          <w:szCs w:val="24"/>
          <w:lang w:val="en-US" w:eastAsia="en-GB"/>
        </w:rPr>
        <w:t xml:space="preserve"> (2017-2020) is the framework programme this Twining Project supports as a complementary action. The Budget Support Programme lists, in its specific objectives, strengthening of "</w:t>
      </w:r>
      <w:r w:rsidRPr="00595757">
        <w:rPr>
          <w:rFonts w:ascii="Times New Roman" w:eastAsia="Times New Roman" w:hAnsi="Times New Roman" w:cs="Times New Roman"/>
          <w:i/>
          <w:sz w:val="24"/>
          <w:szCs w:val="24"/>
          <w:lang w:val="en-US" w:eastAsia="en-GB"/>
        </w:rPr>
        <w:t>efficiency, transparency and professionalism of the police force in line with best EU and international standards and practices</w:t>
      </w:r>
      <w:r w:rsidRPr="00595757">
        <w:rPr>
          <w:rFonts w:ascii="Times New Roman" w:eastAsia="Times New Roman" w:hAnsi="Times New Roman" w:cs="Times New Roman"/>
          <w:sz w:val="24"/>
          <w:szCs w:val="24"/>
          <w:lang w:val="en-US" w:eastAsia="en-GB"/>
        </w:rPr>
        <w:t xml:space="preserve">". The Financing Agreement, signed in December 2016 with a view to implement the Programme, has a dedicated component in its Policy Matrix: </w:t>
      </w:r>
      <w:r w:rsidRPr="00595757">
        <w:rPr>
          <w:rFonts w:ascii="Times New Roman" w:eastAsia="Times New Roman" w:hAnsi="Times New Roman" w:cs="Times New Roman"/>
          <w:i/>
          <w:sz w:val="24"/>
          <w:szCs w:val="24"/>
          <w:lang w:val="en-US" w:eastAsia="en-GB"/>
        </w:rPr>
        <w:t>A.1.3 - Improve the basic and in-service training capacities, with emphasis on human rights, modern management techniques and anti-corruption</w:t>
      </w:r>
      <w:r w:rsidRPr="00595757">
        <w:rPr>
          <w:rFonts w:ascii="Times New Roman" w:eastAsia="Times New Roman" w:hAnsi="Times New Roman" w:cs="Times New Roman"/>
          <w:sz w:val="24"/>
          <w:szCs w:val="24"/>
          <w:lang w:val="en-US" w:eastAsia="en-GB"/>
        </w:rPr>
        <w:t xml:space="preserve">. </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en-GB"/>
        </w:rPr>
      </w:pPr>
      <w:r w:rsidRPr="00595757">
        <w:rPr>
          <w:rFonts w:ascii="Times New Roman" w:eastAsia="Times New Roman" w:hAnsi="Times New Roman" w:cs="Times New Roman"/>
          <w:b/>
          <w:sz w:val="24"/>
          <w:szCs w:val="24"/>
          <w:lang w:val="en-US" w:eastAsia="en-GB"/>
        </w:rPr>
        <w:t>The European Union High Level Advisers Mission</w:t>
      </w:r>
      <w:r w:rsidRPr="00595757">
        <w:rPr>
          <w:rFonts w:ascii="Times New Roman" w:eastAsia="Times New Roman" w:hAnsi="Times New Roman" w:cs="Times New Roman"/>
          <w:sz w:val="24"/>
          <w:szCs w:val="24"/>
          <w:lang w:val="en-US" w:eastAsia="en-GB"/>
        </w:rPr>
        <w:t xml:space="preserve"> supports the Government of Moldova </w:t>
      </w:r>
      <w:r w:rsidR="0032058A">
        <w:rPr>
          <w:rFonts w:ascii="Times New Roman" w:eastAsia="Times New Roman" w:hAnsi="Times New Roman" w:cs="Times New Roman"/>
          <w:sz w:val="24"/>
          <w:szCs w:val="24"/>
          <w:lang w:val="en-US" w:eastAsia="en-GB"/>
        </w:rPr>
        <w:t>in the</w:t>
      </w:r>
      <w:r w:rsidRPr="00595757">
        <w:rPr>
          <w:rFonts w:ascii="Times New Roman" w:eastAsia="Times New Roman" w:hAnsi="Times New Roman" w:cs="Times New Roman"/>
          <w:sz w:val="24"/>
          <w:szCs w:val="24"/>
          <w:lang w:val="en-US" w:eastAsia="en-GB"/>
        </w:rPr>
        <w:t xml:space="preserve"> implement</w:t>
      </w:r>
      <w:r w:rsidR="0032058A">
        <w:rPr>
          <w:rFonts w:ascii="Times New Roman" w:eastAsia="Times New Roman" w:hAnsi="Times New Roman" w:cs="Times New Roman"/>
          <w:sz w:val="24"/>
          <w:szCs w:val="24"/>
          <w:lang w:val="en-US" w:eastAsia="en-GB"/>
        </w:rPr>
        <w:t>ation of</w:t>
      </w:r>
      <w:r w:rsidRPr="00595757">
        <w:rPr>
          <w:rFonts w:ascii="Times New Roman" w:eastAsia="Times New Roman" w:hAnsi="Times New Roman" w:cs="Times New Roman"/>
          <w:sz w:val="24"/>
          <w:szCs w:val="24"/>
          <w:lang w:val="en-US" w:eastAsia="en-GB"/>
        </w:rPr>
        <w:t xml:space="preserve"> its reform agenda, in particular to assist </w:t>
      </w:r>
      <w:r w:rsidR="0032058A">
        <w:rPr>
          <w:rFonts w:ascii="Times New Roman" w:eastAsia="Times New Roman" w:hAnsi="Times New Roman" w:cs="Times New Roman"/>
          <w:sz w:val="24"/>
          <w:szCs w:val="24"/>
          <w:lang w:val="en-US" w:eastAsia="en-GB"/>
        </w:rPr>
        <w:t xml:space="preserve">it </w:t>
      </w:r>
      <w:r w:rsidRPr="00595757">
        <w:rPr>
          <w:rFonts w:ascii="Times New Roman" w:eastAsia="Times New Roman" w:hAnsi="Times New Roman" w:cs="Times New Roman"/>
          <w:sz w:val="24"/>
          <w:szCs w:val="24"/>
          <w:lang w:val="en-US" w:eastAsia="en-GB"/>
        </w:rPr>
        <w:t xml:space="preserve">in developing the capacities required for the implementation of the Association Agreement. This Mission has two dedicated High Level Advisers working with the beneficiary institution – one to MIA as such, and another </w:t>
      </w:r>
      <w:r w:rsidR="0032058A">
        <w:rPr>
          <w:rFonts w:ascii="Times New Roman" w:eastAsia="Times New Roman" w:hAnsi="Times New Roman" w:cs="Times New Roman"/>
          <w:sz w:val="24"/>
          <w:szCs w:val="24"/>
          <w:lang w:val="en-US" w:eastAsia="en-GB"/>
        </w:rPr>
        <w:t xml:space="preserve">one </w:t>
      </w:r>
      <w:r w:rsidRPr="00595757">
        <w:rPr>
          <w:rFonts w:ascii="Times New Roman" w:eastAsia="Times New Roman" w:hAnsi="Times New Roman" w:cs="Times New Roman"/>
          <w:sz w:val="24"/>
          <w:szCs w:val="24"/>
          <w:lang w:val="en-US" w:eastAsia="en-GB"/>
        </w:rPr>
        <w:t xml:space="preserve">to the General Police Inspectorate. Other related advisers include the high-level advisers on following sectors: Anticorruption, Anti-Money Laundering, Public Prosecution, Justice, Customs, and Security Sector Reform. </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b/>
          <w:sz w:val="24"/>
          <w:szCs w:val="24"/>
          <w:lang w:val="en-US" w:eastAsia="en-GB"/>
        </w:rPr>
      </w:pPr>
      <w:r w:rsidRPr="00595757">
        <w:rPr>
          <w:rFonts w:ascii="Times New Roman" w:eastAsia="Times New Roman" w:hAnsi="Times New Roman" w:cs="Times New Roman"/>
          <w:b/>
          <w:sz w:val="24"/>
          <w:szCs w:val="24"/>
          <w:lang w:val="en-US" w:eastAsia="en-GB"/>
        </w:rPr>
        <w:t xml:space="preserve">The European Union Border Assistance Mission to Moldova and Ukraine (EUBAM) </w:t>
      </w:r>
      <w:r w:rsidRPr="00595757">
        <w:rPr>
          <w:rFonts w:ascii="Times New Roman" w:eastAsia="Times New Roman" w:hAnsi="Times New Roman" w:cs="Times New Roman"/>
          <w:sz w:val="24"/>
          <w:szCs w:val="24"/>
          <w:lang w:val="en-US" w:eastAsia="en-GB"/>
        </w:rPr>
        <w:t>provides support and technical advice to its main partners: the border guard and customs authorities of the Republic of Moldova and Ukraine in the area around the Transnistrian region.</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en-GB"/>
        </w:rPr>
      </w:pPr>
      <w:r w:rsidRPr="00595757">
        <w:rPr>
          <w:rFonts w:ascii="Times New Roman" w:eastAsia="Times New Roman" w:hAnsi="Times New Roman" w:cs="Times New Roman"/>
          <w:b/>
          <w:sz w:val="24"/>
          <w:szCs w:val="24"/>
          <w:lang w:val="en-US" w:eastAsia="en-GB"/>
        </w:rPr>
        <w:t>The Programming of the European Neighborhood Instrument (ENI) - 2014-2017 Single Support Framework for EU support to the Republic of Moldova</w:t>
      </w:r>
      <w:r w:rsidRPr="00595757">
        <w:rPr>
          <w:rFonts w:ascii="Times New Roman" w:eastAsia="Times New Roman" w:hAnsi="Times New Roman" w:cs="Times New Roman"/>
          <w:sz w:val="24"/>
          <w:szCs w:val="24"/>
          <w:lang w:val="en-US" w:eastAsia="en-GB"/>
        </w:rPr>
        <w:t>. The overall objective of the MIA reform is to ensure the rule of law and protection of human rights through the development of an accessible, accountable, efficient, transparent and professional police force, the implementation of a rights-based approach to policing, the reinforcement of the</w:t>
      </w:r>
      <w:r w:rsidRPr="00595757">
        <w:rPr>
          <w:rFonts w:ascii="Calibri" w:eastAsia="Calibri" w:hAnsi="Calibri" w:cs="Times New Roman"/>
          <w:lang w:val="en-US"/>
        </w:rPr>
        <w:t xml:space="preserve"> </w:t>
      </w:r>
      <w:r w:rsidRPr="00595757">
        <w:rPr>
          <w:rFonts w:ascii="Times New Roman" w:eastAsia="Times New Roman" w:hAnsi="Times New Roman" w:cs="Times New Roman"/>
          <w:sz w:val="24"/>
          <w:szCs w:val="24"/>
          <w:lang w:val="en-US" w:eastAsia="en-GB"/>
        </w:rPr>
        <w:t xml:space="preserve">fight against criminality and enhanced border management. </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en-GB"/>
        </w:rPr>
      </w:pPr>
      <w:r w:rsidRPr="00595757">
        <w:rPr>
          <w:rFonts w:ascii="Times New Roman" w:eastAsia="Times New Roman" w:hAnsi="Times New Roman" w:cs="Times New Roman"/>
          <w:b/>
          <w:sz w:val="24"/>
          <w:szCs w:val="24"/>
          <w:lang w:val="en-US" w:eastAsia="en-GB"/>
        </w:rPr>
        <w:t>The Eastern Partnership Police Cooperation Programme</w:t>
      </w:r>
      <w:r w:rsidRPr="00595757">
        <w:rPr>
          <w:rFonts w:ascii="Times New Roman" w:eastAsia="Times New Roman" w:hAnsi="Times New Roman" w:cs="Times New Roman"/>
          <w:sz w:val="24"/>
          <w:szCs w:val="24"/>
          <w:lang w:val="en-US" w:eastAsia="en-GB"/>
        </w:rPr>
        <w:t xml:space="preserve"> (2013-2017) seeks to reinforce networking and trust among Eastern Partnership countries' law enforcement authorities and between these authorities and EU police authorities. It focuses on facilitating the creation of partnerships between such authorities and on enhancing the skills of Eastern Partnership countries' police on police management and operations against cross border crime, building on EU best practices. In the framework of this programme, Moldova benefitted from a series of training activities (especially on forensic analysis) from the Polish Ministry of Interior. </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en-GB"/>
        </w:rPr>
      </w:pPr>
      <w:r w:rsidRPr="00595757">
        <w:rPr>
          <w:rFonts w:ascii="Times New Roman" w:eastAsia="Times New Roman" w:hAnsi="Times New Roman" w:cs="Times New Roman"/>
          <w:b/>
          <w:sz w:val="24"/>
          <w:szCs w:val="24"/>
          <w:lang w:val="en-US" w:eastAsia="en-GB"/>
        </w:rPr>
        <w:t>The Eastern Partnership IBM Capacity Building Project</w:t>
      </w:r>
      <w:r w:rsidRPr="00595757">
        <w:rPr>
          <w:rFonts w:ascii="Times New Roman" w:eastAsia="Times New Roman" w:hAnsi="Times New Roman" w:cs="Times New Roman"/>
          <w:sz w:val="24"/>
          <w:szCs w:val="24"/>
          <w:lang w:val="en-US" w:eastAsia="en-GB"/>
        </w:rPr>
        <w:t xml:space="preserve"> (2014 - 2017), as successor of the </w:t>
      </w:r>
      <w:r w:rsidRPr="00595757">
        <w:rPr>
          <w:rFonts w:ascii="Times New Roman" w:eastAsia="Times New Roman" w:hAnsi="Times New Roman" w:cs="Times New Roman"/>
          <w:b/>
          <w:sz w:val="24"/>
          <w:szCs w:val="24"/>
          <w:lang w:val="en-US" w:eastAsia="en-GB"/>
        </w:rPr>
        <w:t>Eastern Partnership IBM Flagship Initiative Training Project</w:t>
      </w:r>
      <w:r w:rsidRPr="00595757">
        <w:rPr>
          <w:rFonts w:ascii="Times New Roman" w:eastAsia="Times New Roman" w:hAnsi="Times New Roman" w:cs="Times New Roman"/>
          <w:sz w:val="24"/>
          <w:szCs w:val="24"/>
          <w:lang w:val="en-US" w:eastAsia="en-GB"/>
        </w:rPr>
        <w:t xml:space="preserve"> (2011 - 2013), is the regional capacity building component of the Flagship Initiative. Both projects have been focusing on enhancing the training capacities of each country's national agencies involved in border management, including Moldovan Border Police. </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b/>
          <w:sz w:val="24"/>
          <w:szCs w:val="24"/>
          <w:lang w:val="en-US" w:eastAsia="en-GB"/>
        </w:rPr>
      </w:pPr>
      <w:r w:rsidRPr="00595757">
        <w:rPr>
          <w:rFonts w:ascii="Times New Roman" w:eastAsia="Times New Roman" w:hAnsi="Times New Roman" w:cs="Times New Roman"/>
          <w:b/>
          <w:sz w:val="24"/>
          <w:szCs w:val="24"/>
          <w:lang w:val="en-US" w:eastAsia="en-GB"/>
        </w:rPr>
        <w:t xml:space="preserve">The European Police College (CEPOL) </w:t>
      </w:r>
      <w:r w:rsidRPr="00595757">
        <w:rPr>
          <w:rFonts w:ascii="Times New Roman" w:eastAsia="Times New Roman" w:hAnsi="Times New Roman" w:cs="Times New Roman"/>
          <w:sz w:val="24"/>
          <w:szCs w:val="24"/>
          <w:lang w:val="en-US" w:eastAsia="en-GB"/>
        </w:rPr>
        <w:t>is an EU agency dedicated to providing training and learning opportunities to law enforcement officers on issues vital to the security of the EU and its citizens. One of CEPOL’s tasks is to promote the multi-disciplinary intelligence-led law enforcement concept including training for analysts. Training activities take place across the EU and are mainly implemented by a network of police training colleges. In 2012, CEPOL concluded with Moldova a Working Arrangement which offers a basis for exchanging best practices.</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en-GB"/>
        </w:rPr>
      </w:pPr>
      <w:r w:rsidRPr="00595757">
        <w:rPr>
          <w:rFonts w:ascii="Times New Roman" w:eastAsia="Times New Roman" w:hAnsi="Times New Roman" w:cs="Times New Roman"/>
          <w:b/>
          <w:sz w:val="24"/>
          <w:szCs w:val="24"/>
          <w:lang w:val="en-US" w:eastAsia="en-GB"/>
        </w:rPr>
        <w:t>Amongst EU Member States (MSs), Romania, Sweden, Austria</w:t>
      </w:r>
      <w:r w:rsidRPr="00595757">
        <w:rPr>
          <w:rFonts w:ascii="Times New Roman" w:eastAsia="Times New Roman" w:hAnsi="Times New Roman" w:cs="Times New Roman"/>
          <w:sz w:val="24"/>
          <w:szCs w:val="24"/>
          <w:lang w:val="en-US" w:eastAsia="en-GB"/>
        </w:rPr>
        <w:t xml:space="preserve"> </w:t>
      </w:r>
      <w:r w:rsidRPr="00595757">
        <w:rPr>
          <w:rFonts w:ascii="Times New Roman" w:eastAsia="Times New Roman" w:hAnsi="Times New Roman" w:cs="Times New Roman"/>
          <w:b/>
          <w:sz w:val="24"/>
          <w:szCs w:val="24"/>
          <w:lang w:val="en-US" w:eastAsia="en-GB"/>
        </w:rPr>
        <w:t xml:space="preserve">and Italy </w:t>
      </w:r>
      <w:r w:rsidRPr="00595757">
        <w:rPr>
          <w:rFonts w:ascii="Times New Roman" w:eastAsia="Times New Roman" w:hAnsi="Times New Roman" w:cs="Times New Roman"/>
          <w:sz w:val="24"/>
          <w:szCs w:val="24"/>
          <w:lang w:val="en-US" w:eastAsia="en-GB"/>
        </w:rPr>
        <w:t xml:space="preserve">are providing support through a series of training and capacity building activities for the MIA and its subordinated units (mainly the Police, the Border Police and the Bureau of Migration and Asylum). In this context, special attention will be granted to ensure complementarity and synergy between this twinning project and existing EU and other donors’ initiatives. </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en-GB"/>
        </w:rPr>
      </w:pPr>
      <w:r w:rsidRPr="00595757">
        <w:rPr>
          <w:rFonts w:ascii="Times New Roman" w:eastAsia="Times New Roman" w:hAnsi="Times New Roman" w:cs="Times New Roman"/>
          <w:b/>
          <w:sz w:val="24"/>
          <w:szCs w:val="24"/>
          <w:lang w:val="en-US" w:eastAsia="en-GB"/>
        </w:rPr>
        <w:t>Besides EU support, the United States (US) Embassy</w:t>
      </w:r>
      <w:r w:rsidRPr="00595757">
        <w:rPr>
          <w:rFonts w:ascii="Times New Roman" w:eastAsia="Times New Roman" w:hAnsi="Times New Roman" w:cs="Times New Roman"/>
          <w:sz w:val="24"/>
          <w:szCs w:val="24"/>
          <w:lang w:val="en-US" w:eastAsia="en-GB"/>
        </w:rPr>
        <w:t xml:space="preserve"> is the most important non-EU donor partner of the MIA. The US Embassy funded and supported the implementation of projects that included MIA and its subordinated units as beneficiaries in such areas as community policing, support to the forensic capacities, combating organized crime and trafficking in human beings, border management and building capacities of the Border Police, building capacities of the Civil Protection and Emergency Situations Service (fire fighters), domestic violence and training of analysts and crime investigators.</w:t>
      </w:r>
    </w:p>
    <w:p w:rsidR="00595757" w:rsidRPr="00595757" w:rsidRDefault="00595757" w:rsidP="0059575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n-US" w:eastAsia="en-GB"/>
        </w:rPr>
      </w:pPr>
    </w:p>
    <w:p w:rsidR="00595757" w:rsidRPr="00595757" w:rsidRDefault="00595757" w:rsidP="006C5E02">
      <w:pPr>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4"/>
          <w:lang w:val="en-US" w:eastAsia="en-GB"/>
        </w:rPr>
      </w:pPr>
      <w:r w:rsidRPr="00595757">
        <w:rPr>
          <w:rFonts w:ascii="Times New Roman" w:eastAsia="Times New Roman" w:hAnsi="Times New Roman" w:cs="Times New Roman"/>
          <w:b/>
          <w:sz w:val="24"/>
          <w:szCs w:val="24"/>
          <w:lang w:val="en-US" w:eastAsia="en-GB"/>
        </w:rPr>
        <w:t>The Organization for Security and Cooperation in Europe (OSCE)</w:t>
      </w:r>
      <w:r w:rsidRPr="00595757">
        <w:rPr>
          <w:rFonts w:ascii="Times New Roman" w:eastAsia="Times New Roman" w:hAnsi="Times New Roman" w:cs="Times New Roman"/>
          <w:sz w:val="24"/>
          <w:szCs w:val="24"/>
          <w:lang w:val="en-US" w:eastAsia="en-GB"/>
        </w:rPr>
        <w:t xml:space="preserve"> is involved in different training activities aimed at enhanced professional capacities of MIA staff.</w:t>
      </w:r>
    </w:p>
    <w:p w:rsidR="007168D4" w:rsidRPr="00FB7749" w:rsidRDefault="007168D4" w:rsidP="00595757">
      <w:pPr>
        <w:autoSpaceDE w:val="0"/>
        <w:autoSpaceDN w:val="0"/>
        <w:adjustRightInd w:val="0"/>
        <w:spacing w:before="120" w:after="0" w:line="240" w:lineRule="auto"/>
        <w:jc w:val="both"/>
        <w:rPr>
          <w:rFonts w:ascii="Times New Roman" w:eastAsia="Times New Roman" w:hAnsi="Times New Roman" w:cs="Times New Roman"/>
          <w:i/>
          <w:sz w:val="24"/>
          <w:szCs w:val="24"/>
          <w:lang w:eastAsia="en-GB"/>
        </w:rPr>
      </w:pPr>
    </w:p>
    <w:p w:rsidR="007168D4" w:rsidRPr="006C5E02"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r w:rsidRPr="006C5E02">
        <w:rPr>
          <w:rFonts w:ascii="Times New Roman" w:eastAsia="Times New Roman" w:hAnsi="Times New Roman" w:cs="Times New Roman"/>
          <w:i/>
          <w:sz w:val="24"/>
          <w:szCs w:val="24"/>
          <w:lang w:eastAsia="en-GB"/>
        </w:rPr>
        <w:t>3.4</w:t>
      </w:r>
      <w:r w:rsidRPr="006C5E02">
        <w:rPr>
          <w:rFonts w:ascii="Times New Roman" w:eastAsia="Times New Roman" w:hAnsi="Times New Roman" w:cs="Times New Roman"/>
          <w:i/>
          <w:sz w:val="24"/>
          <w:szCs w:val="24"/>
          <w:lang w:eastAsia="en-GB"/>
        </w:rPr>
        <w:tab/>
        <w:t>List of applicable Union acquis</w:t>
      </w:r>
      <w:r w:rsidR="006C5E02" w:rsidRPr="006C5E02">
        <w:rPr>
          <w:rFonts w:ascii="Times New Roman" w:eastAsia="Times New Roman" w:hAnsi="Times New Roman" w:cs="Times New Roman"/>
          <w:i/>
          <w:sz w:val="24"/>
          <w:szCs w:val="24"/>
          <w:lang w:eastAsia="en-GB"/>
        </w:rPr>
        <w:t>/standards/norms</w:t>
      </w:r>
    </w:p>
    <w:p w:rsidR="007168D4"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ab/>
      </w:r>
      <w:r w:rsidR="00273B42">
        <w:rPr>
          <w:rFonts w:ascii="Times New Roman" w:eastAsia="Times New Roman" w:hAnsi="Times New Roman" w:cs="Times New Roman"/>
          <w:sz w:val="24"/>
          <w:szCs w:val="24"/>
          <w:lang w:eastAsia="en-GB"/>
        </w:rPr>
        <w:t>Communication on Establishing a European Law Enforcement Training scheme (COM(2013) 172 FINAL)</w:t>
      </w:r>
    </w:p>
    <w:p w:rsidR="006C5E02" w:rsidRPr="00595757" w:rsidRDefault="006C5E02" w:rsidP="007168D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rsidR="006C5E02" w:rsidRDefault="007168D4" w:rsidP="00861D41">
      <w:pPr>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r w:rsidRPr="006C5E02">
        <w:rPr>
          <w:rFonts w:ascii="Times New Roman" w:eastAsia="Times New Roman" w:hAnsi="Times New Roman" w:cs="Times New Roman"/>
          <w:i/>
          <w:sz w:val="24"/>
          <w:szCs w:val="24"/>
          <w:lang w:eastAsia="en-GB"/>
        </w:rPr>
        <w:t>3.5</w:t>
      </w:r>
      <w:r w:rsidRPr="006C5E02">
        <w:rPr>
          <w:rFonts w:ascii="Times New Roman" w:eastAsia="Times New Roman" w:hAnsi="Times New Roman" w:cs="Times New Roman"/>
          <w:i/>
          <w:sz w:val="24"/>
          <w:szCs w:val="24"/>
          <w:lang w:eastAsia="en-GB"/>
        </w:rPr>
        <w:tab/>
        <w:t>Results per component</w:t>
      </w:r>
    </w:p>
    <w:p w:rsidR="00861D41" w:rsidRDefault="00462CEC" w:rsidP="00462CEC">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ab/>
      </w:r>
      <w:r>
        <w:rPr>
          <w:rFonts w:ascii="Times New Roman" w:eastAsia="Times New Roman" w:hAnsi="Times New Roman" w:cs="Times New Roman"/>
          <w:sz w:val="24"/>
          <w:szCs w:val="24"/>
          <w:lang w:eastAsia="en-GB"/>
        </w:rPr>
        <w:t>The Twining Project revolve</w:t>
      </w:r>
      <w:r w:rsidR="0044306D">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around four main components.  Results need to be delivered of each of these individually.   The logframe attached to the Twinning Fiche </w:t>
      </w:r>
      <w:r w:rsidR="0044306D">
        <w:rPr>
          <w:rFonts w:ascii="Times New Roman" w:eastAsia="Times New Roman" w:hAnsi="Times New Roman" w:cs="Times New Roman"/>
          <w:sz w:val="24"/>
          <w:szCs w:val="24"/>
          <w:lang w:eastAsia="en-GB"/>
        </w:rPr>
        <w:t xml:space="preserve">specifies the results per component. </w:t>
      </w:r>
    </w:p>
    <w:p w:rsidR="00462CEC" w:rsidRPr="00462CEC" w:rsidRDefault="00462CEC" w:rsidP="00462CEC">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p>
    <w:p w:rsidR="006C5E02" w:rsidRPr="006C5E02" w:rsidRDefault="006C5E02" w:rsidP="008D3E20">
      <w:pPr>
        <w:numPr>
          <w:ilvl w:val="0"/>
          <w:numId w:val="2"/>
        </w:numPr>
        <w:autoSpaceDE w:val="0"/>
        <w:autoSpaceDN w:val="0"/>
        <w:adjustRightInd w:val="0"/>
        <w:spacing w:after="0" w:line="240" w:lineRule="auto"/>
        <w:ind w:left="992" w:hanging="425"/>
        <w:rPr>
          <w:rFonts w:ascii="Times New Roman" w:eastAsia="Times New Roman" w:hAnsi="Times New Roman" w:cs="Times New Roman"/>
          <w:iCs/>
          <w:sz w:val="24"/>
          <w:szCs w:val="24"/>
          <w:lang w:val="en-US" w:eastAsia="en-GB"/>
        </w:rPr>
      </w:pPr>
      <w:r w:rsidRPr="006C5E02">
        <w:rPr>
          <w:rFonts w:ascii="Times New Roman" w:eastAsia="Times New Roman" w:hAnsi="Times New Roman" w:cs="Times New Roman"/>
          <w:iCs/>
          <w:sz w:val="24"/>
          <w:szCs w:val="24"/>
          <w:lang w:val="en-US" w:eastAsia="en-GB"/>
        </w:rPr>
        <w:t>Modern curricula and training methodologies are developed and implemented.</w:t>
      </w:r>
    </w:p>
    <w:p w:rsidR="006C5E02" w:rsidRDefault="006C5E02" w:rsidP="008D3E20">
      <w:pPr>
        <w:numPr>
          <w:ilvl w:val="0"/>
          <w:numId w:val="2"/>
        </w:numPr>
        <w:autoSpaceDE w:val="0"/>
        <w:autoSpaceDN w:val="0"/>
        <w:adjustRightInd w:val="0"/>
        <w:spacing w:after="0" w:line="240" w:lineRule="auto"/>
        <w:ind w:left="992" w:hanging="425"/>
        <w:rPr>
          <w:rFonts w:ascii="Times New Roman" w:eastAsia="Times New Roman" w:hAnsi="Times New Roman" w:cs="Times New Roman"/>
          <w:iCs/>
          <w:sz w:val="24"/>
          <w:szCs w:val="24"/>
          <w:lang w:val="en-US" w:eastAsia="en-GB"/>
        </w:rPr>
      </w:pPr>
      <w:r w:rsidRPr="006C5E02">
        <w:rPr>
          <w:rFonts w:ascii="Times New Roman" w:eastAsia="Times New Roman" w:hAnsi="Times New Roman" w:cs="Times New Roman"/>
          <w:iCs/>
          <w:sz w:val="24"/>
          <w:szCs w:val="24"/>
          <w:lang w:val="en-US" w:eastAsia="en-GB"/>
        </w:rPr>
        <w:t>Police staff</w:t>
      </w:r>
      <w:r>
        <w:rPr>
          <w:rFonts w:ascii="Times New Roman" w:eastAsia="Times New Roman" w:hAnsi="Times New Roman" w:cs="Times New Roman"/>
          <w:iCs/>
          <w:sz w:val="24"/>
          <w:szCs w:val="24"/>
          <w:lang w:val="en-US" w:eastAsia="en-GB"/>
        </w:rPr>
        <w:t xml:space="preserve"> better</w:t>
      </w:r>
      <w:r w:rsidRPr="006C5E02">
        <w:rPr>
          <w:rFonts w:ascii="Times New Roman" w:eastAsia="Times New Roman" w:hAnsi="Times New Roman" w:cs="Times New Roman"/>
          <w:iCs/>
          <w:sz w:val="24"/>
          <w:szCs w:val="24"/>
          <w:lang w:val="en-US" w:eastAsia="en-GB"/>
        </w:rPr>
        <w:t xml:space="preserve"> trained and prepared to deal with citizens in a professional modern manner.</w:t>
      </w:r>
    </w:p>
    <w:p w:rsidR="008D3E20" w:rsidRPr="008D3E20" w:rsidRDefault="008D3E20" w:rsidP="008D3E20">
      <w:pPr>
        <w:pStyle w:val="ListParagraph"/>
        <w:numPr>
          <w:ilvl w:val="0"/>
          <w:numId w:val="2"/>
        </w:numPr>
        <w:spacing w:after="0" w:line="240" w:lineRule="auto"/>
        <w:ind w:left="992" w:hanging="425"/>
        <w:rPr>
          <w:rFonts w:ascii="Times New Roman" w:eastAsia="Times New Roman" w:hAnsi="Times New Roman" w:cs="Times New Roman"/>
          <w:iCs/>
          <w:sz w:val="24"/>
          <w:szCs w:val="24"/>
          <w:lang w:val="en-US" w:eastAsia="en-GB"/>
        </w:rPr>
      </w:pPr>
      <w:r w:rsidRPr="008D3E20">
        <w:rPr>
          <w:rFonts w:ascii="Times New Roman" w:eastAsia="Times New Roman" w:hAnsi="Times New Roman" w:cs="Times New Roman"/>
          <w:iCs/>
          <w:sz w:val="24"/>
          <w:szCs w:val="24"/>
          <w:lang w:val="en-US" w:eastAsia="en-GB"/>
        </w:rPr>
        <w:t>The MIA Academy is modernized in line with EU and international standards and best practices</w:t>
      </w:r>
      <w:r>
        <w:rPr>
          <w:rFonts w:ascii="Times New Roman" w:eastAsia="Times New Roman" w:hAnsi="Times New Roman" w:cs="Times New Roman"/>
          <w:iCs/>
          <w:sz w:val="24"/>
          <w:szCs w:val="24"/>
          <w:lang w:val="en-US" w:eastAsia="en-GB"/>
        </w:rPr>
        <w:t>.</w:t>
      </w:r>
    </w:p>
    <w:p w:rsidR="006C5E02" w:rsidRPr="00A67F35" w:rsidRDefault="006C5E02" w:rsidP="008D3E20">
      <w:pPr>
        <w:numPr>
          <w:ilvl w:val="0"/>
          <w:numId w:val="2"/>
        </w:numPr>
        <w:autoSpaceDE w:val="0"/>
        <w:autoSpaceDN w:val="0"/>
        <w:adjustRightInd w:val="0"/>
        <w:spacing w:after="0" w:line="240" w:lineRule="auto"/>
        <w:ind w:left="992" w:hanging="425"/>
        <w:rPr>
          <w:rFonts w:ascii="Times New Roman" w:eastAsia="Times New Roman" w:hAnsi="Times New Roman" w:cs="Times New Roman"/>
          <w:iCs/>
          <w:sz w:val="24"/>
          <w:szCs w:val="24"/>
          <w:lang w:val="en-US" w:eastAsia="en-GB"/>
        </w:rPr>
      </w:pPr>
      <w:r w:rsidRPr="00A67F35">
        <w:rPr>
          <w:rFonts w:ascii="Times New Roman" w:eastAsia="Times New Roman" w:hAnsi="Times New Roman" w:cs="Times New Roman"/>
          <w:iCs/>
          <w:sz w:val="24"/>
          <w:szCs w:val="24"/>
          <w:lang w:val="en-US" w:eastAsia="en-GB"/>
        </w:rPr>
        <w:t>The Joint Law</w:t>
      </w:r>
      <w:r w:rsidR="00861D41" w:rsidRPr="00A67F35">
        <w:rPr>
          <w:rFonts w:ascii="Times New Roman" w:eastAsia="Times New Roman" w:hAnsi="Times New Roman" w:cs="Times New Roman"/>
          <w:iCs/>
          <w:sz w:val="24"/>
          <w:szCs w:val="24"/>
          <w:lang w:val="en-US" w:eastAsia="en-GB"/>
        </w:rPr>
        <w:t xml:space="preserve"> Enforcement Training Center's capacities are strengthened.</w:t>
      </w:r>
    </w:p>
    <w:p w:rsidR="006C5E02" w:rsidRDefault="006C5E02" w:rsidP="00861D41">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rsidR="00462CEC" w:rsidRDefault="00462CEC" w:rsidP="00861D41">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rsidR="00A67F35" w:rsidRPr="00FB7749" w:rsidRDefault="00A67F35" w:rsidP="00861D41">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rsidR="007168D4" w:rsidRPr="00BC5FB0"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r w:rsidRPr="00BC5FB0">
        <w:rPr>
          <w:rFonts w:ascii="Times New Roman" w:eastAsia="Times New Roman" w:hAnsi="Times New Roman" w:cs="Times New Roman"/>
          <w:i/>
          <w:sz w:val="24"/>
          <w:szCs w:val="24"/>
          <w:lang w:eastAsia="en-GB"/>
        </w:rPr>
        <w:t>3.6</w:t>
      </w:r>
      <w:r w:rsidRPr="00BC5FB0">
        <w:rPr>
          <w:rFonts w:ascii="Times New Roman" w:eastAsia="Times New Roman" w:hAnsi="Times New Roman" w:cs="Times New Roman"/>
          <w:i/>
          <w:sz w:val="24"/>
          <w:szCs w:val="24"/>
          <w:lang w:eastAsia="en-GB"/>
        </w:rPr>
        <w:tab/>
        <w:t>Means/input from the EU Member S</w:t>
      </w:r>
      <w:r w:rsidR="00BC5FB0" w:rsidRPr="00BC5FB0">
        <w:rPr>
          <w:rFonts w:ascii="Times New Roman" w:eastAsia="Times New Roman" w:hAnsi="Times New Roman" w:cs="Times New Roman"/>
          <w:i/>
          <w:sz w:val="24"/>
          <w:szCs w:val="24"/>
          <w:lang w:eastAsia="en-GB"/>
        </w:rPr>
        <w:t>tate Partner Administration(s)</w:t>
      </w:r>
    </w:p>
    <w:p w:rsidR="007168D4" w:rsidRDefault="007168D4" w:rsidP="007168D4">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bCs/>
          <w:i/>
          <w:sz w:val="24"/>
          <w:szCs w:val="24"/>
          <w:lang w:eastAsia="en-GB"/>
        </w:rPr>
        <w:tab/>
      </w:r>
      <w:r w:rsidR="00BC5FB0" w:rsidRPr="00BC5FB0">
        <w:rPr>
          <w:rFonts w:ascii="Times New Roman" w:eastAsia="Times New Roman" w:hAnsi="Times New Roman" w:cs="Times New Roman"/>
          <w:sz w:val="24"/>
          <w:szCs w:val="24"/>
          <w:lang w:eastAsia="en-GB"/>
        </w:rPr>
        <w:t>The project will be implemented in the form of a Twinning contract between the MS</w:t>
      </w:r>
      <w:r w:rsidR="00EC3EF7">
        <w:rPr>
          <w:rFonts w:ascii="Times New Roman" w:eastAsia="Times New Roman" w:hAnsi="Times New Roman" w:cs="Times New Roman"/>
          <w:sz w:val="24"/>
          <w:szCs w:val="24"/>
          <w:lang w:eastAsia="en-GB"/>
        </w:rPr>
        <w:t>(s)</w:t>
      </w:r>
      <w:r w:rsidR="00BC5FB0" w:rsidRPr="00BC5FB0">
        <w:rPr>
          <w:rFonts w:ascii="Times New Roman" w:eastAsia="Times New Roman" w:hAnsi="Times New Roman" w:cs="Times New Roman"/>
          <w:sz w:val="24"/>
          <w:szCs w:val="24"/>
          <w:lang w:eastAsia="en-GB"/>
        </w:rPr>
        <w:t xml:space="preserve"> and Moldova. The implementation of the Project requires one Project Leader, responsible for the overall coordination of project activities, one Resident Twinning Adviser, responsible for management and implementation of Project activities foreseen and </w:t>
      </w:r>
      <w:r w:rsidR="00BC5FB0" w:rsidRPr="00EC3EF7">
        <w:rPr>
          <w:rFonts w:ascii="Times New Roman" w:eastAsia="Times New Roman" w:hAnsi="Times New Roman" w:cs="Times New Roman"/>
          <w:sz w:val="24"/>
          <w:szCs w:val="24"/>
          <w:lang w:eastAsia="en-GB"/>
        </w:rPr>
        <w:t>a pool of short-term Experts.</w:t>
      </w:r>
      <w:r w:rsidR="00BC5FB0" w:rsidRPr="00BC5FB0">
        <w:rPr>
          <w:rFonts w:ascii="Times New Roman" w:eastAsia="Times New Roman" w:hAnsi="Times New Roman" w:cs="Times New Roman"/>
          <w:sz w:val="24"/>
          <w:szCs w:val="24"/>
          <w:lang w:eastAsia="en-GB"/>
        </w:rPr>
        <w:t xml:space="preserve"> It is essential that the team has sufficiently</w:t>
      </w:r>
      <w:r w:rsidR="00BC5FB0" w:rsidRPr="00BC5FB0">
        <w:rPr>
          <w:rFonts w:ascii="Times New Roman" w:eastAsia="Times New Roman" w:hAnsi="Times New Roman" w:cs="Times New Roman"/>
          <w:b/>
          <w:i/>
          <w:sz w:val="24"/>
          <w:szCs w:val="24"/>
          <w:lang w:eastAsia="en-GB"/>
        </w:rPr>
        <w:t xml:space="preserve"> </w:t>
      </w:r>
      <w:r w:rsidR="00BC5FB0" w:rsidRPr="00BC5FB0">
        <w:rPr>
          <w:rFonts w:ascii="Times New Roman" w:eastAsia="Times New Roman" w:hAnsi="Times New Roman" w:cs="Times New Roman"/>
          <w:sz w:val="24"/>
          <w:szCs w:val="24"/>
          <w:lang w:eastAsia="en-GB"/>
        </w:rPr>
        <w:t xml:space="preserve">broad expertise to cover all the areas included in the Project description. The interested </w:t>
      </w:r>
      <w:r w:rsidR="00020915">
        <w:rPr>
          <w:rFonts w:ascii="Times New Roman" w:eastAsia="Times New Roman" w:hAnsi="Times New Roman" w:cs="Times New Roman"/>
          <w:sz w:val="24"/>
          <w:szCs w:val="24"/>
          <w:lang w:eastAsia="en-GB"/>
        </w:rPr>
        <w:t xml:space="preserve">EU </w:t>
      </w:r>
      <w:r w:rsidR="00BC5FB0" w:rsidRPr="00BC5FB0">
        <w:rPr>
          <w:rFonts w:ascii="Times New Roman" w:eastAsia="Times New Roman" w:hAnsi="Times New Roman" w:cs="Times New Roman"/>
          <w:sz w:val="24"/>
          <w:szCs w:val="24"/>
          <w:lang w:eastAsia="en-GB"/>
        </w:rPr>
        <w:t>M</w:t>
      </w:r>
      <w:r w:rsidR="00020915">
        <w:rPr>
          <w:rFonts w:ascii="Times New Roman" w:eastAsia="Times New Roman" w:hAnsi="Times New Roman" w:cs="Times New Roman"/>
          <w:sz w:val="24"/>
          <w:szCs w:val="24"/>
          <w:lang w:eastAsia="en-GB"/>
        </w:rPr>
        <w:t xml:space="preserve">ember </w:t>
      </w:r>
      <w:r w:rsidR="00BC5FB0" w:rsidRPr="00BC5FB0">
        <w:rPr>
          <w:rFonts w:ascii="Times New Roman" w:eastAsia="Times New Roman" w:hAnsi="Times New Roman" w:cs="Times New Roman"/>
          <w:sz w:val="24"/>
          <w:szCs w:val="24"/>
          <w:lang w:eastAsia="en-GB"/>
        </w:rPr>
        <w:t>S</w:t>
      </w:r>
      <w:r w:rsidR="00020915">
        <w:rPr>
          <w:rFonts w:ascii="Times New Roman" w:eastAsia="Times New Roman" w:hAnsi="Times New Roman" w:cs="Times New Roman"/>
          <w:sz w:val="24"/>
          <w:szCs w:val="24"/>
          <w:lang w:eastAsia="en-GB"/>
        </w:rPr>
        <w:t>tate</w:t>
      </w:r>
      <w:r w:rsidR="00BC5FB0" w:rsidRPr="00BC5FB0">
        <w:rPr>
          <w:rFonts w:ascii="Times New Roman" w:eastAsia="Times New Roman" w:hAnsi="Times New Roman" w:cs="Times New Roman"/>
          <w:sz w:val="24"/>
          <w:szCs w:val="24"/>
          <w:lang w:eastAsia="en-GB"/>
        </w:rPr>
        <w:t xml:space="preserve"> institution(s) shall include in its proposal the CVs of the designated Project Leader, Resident Twinning Adviser, and the proposed </w:t>
      </w:r>
      <w:r w:rsidR="00EC3EF7">
        <w:rPr>
          <w:rFonts w:ascii="Times New Roman" w:eastAsia="Times New Roman" w:hAnsi="Times New Roman" w:cs="Times New Roman"/>
          <w:sz w:val="24"/>
          <w:szCs w:val="24"/>
          <w:lang w:eastAsia="en-GB"/>
        </w:rPr>
        <w:t xml:space="preserve"> Components Leaders </w:t>
      </w:r>
      <w:r w:rsidR="00BC5FB0" w:rsidRPr="00BC5FB0">
        <w:rPr>
          <w:rFonts w:ascii="Times New Roman" w:eastAsia="Times New Roman" w:hAnsi="Times New Roman" w:cs="Times New Roman"/>
          <w:sz w:val="24"/>
          <w:szCs w:val="24"/>
          <w:lang w:eastAsia="en-GB"/>
        </w:rPr>
        <w:t xml:space="preserve">and the specific </w:t>
      </w:r>
      <w:r w:rsidR="00EC3EF7">
        <w:rPr>
          <w:rFonts w:ascii="Times New Roman" w:eastAsia="Times New Roman" w:hAnsi="Times New Roman" w:cs="Times New Roman"/>
          <w:sz w:val="24"/>
          <w:szCs w:val="24"/>
          <w:lang w:eastAsia="en-GB"/>
        </w:rPr>
        <w:t>component</w:t>
      </w:r>
      <w:r w:rsidR="00BC5FB0" w:rsidRPr="00BC5FB0">
        <w:rPr>
          <w:rFonts w:ascii="Times New Roman" w:eastAsia="Times New Roman" w:hAnsi="Times New Roman" w:cs="Times New Roman"/>
          <w:sz w:val="24"/>
          <w:szCs w:val="24"/>
          <w:lang w:eastAsia="en-GB"/>
        </w:rPr>
        <w:t xml:space="preserve"> to which they will be assigned to. The details of implementation of the Twinning Project will be agreed</w:t>
      </w:r>
      <w:r w:rsidR="00EC3EF7">
        <w:rPr>
          <w:rFonts w:ascii="Times New Roman" w:eastAsia="Times New Roman" w:hAnsi="Times New Roman" w:cs="Times New Roman"/>
          <w:sz w:val="24"/>
          <w:szCs w:val="24"/>
          <w:lang w:eastAsia="en-GB"/>
        </w:rPr>
        <w:t xml:space="preserve"> after the signature of the contract</w:t>
      </w:r>
      <w:r w:rsidR="00BC5FB0" w:rsidRPr="00BC5FB0">
        <w:rPr>
          <w:rFonts w:ascii="Times New Roman" w:eastAsia="Times New Roman" w:hAnsi="Times New Roman" w:cs="Times New Roman"/>
          <w:sz w:val="24"/>
          <w:szCs w:val="24"/>
          <w:lang w:eastAsia="en-GB"/>
        </w:rPr>
        <w:t xml:space="preserve"> during the preparation of the Work Plan.</w:t>
      </w:r>
      <w:r w:rsidR="0032058A">
        <w:rPr>
          <w:rFonts w:ascii="Times New Roman" w:eastAsia="Times New Roman" w:hAnsi="Times New Roman" w:cs="Times New Roman"/>
          <w:sz w:val="24"/>
          <w:szCs w:val="24"/>
          <w:lang w:eastAsia="en-GB"/>
        </w:rPr>
        <w:t xml:space="preserve"> </w:t>
      </w:r>
      <w:r w:rsidR="00020915">
        <w:rPr>
          <w:rFonts w:ascii="Times New Roman" w:eastAsia="Times New Roman" w:hAnsi="Times New Roman" w:cs="Times New Roman"/>
          <w:sz w:val="24"/>
          <w:szCs w:val="24"/>
          <w:lang w:eastAsia="en-GB"/>
        </w:rPr>
        <w:t xml:space="preserve">This will include the development of a White Paper per result (cf. </w:t>
      </w:r>
      <w:r w:rsidR="00020915" w:rsidRPr="00DE0A07">
        <w:rPr>
          <w:rFonts w:ascii="Times New Roman" w:eastAsia="Times New Roman" w:hAnsi="Times New Roman" w:cs="Times New Roman"/>
          <w:i/>
          <w:sz w:val="24"/>
          <w:szCs w:val="24"/>
          <w:lang w:eastAsia="en-GB"/>
        </w:rPr>
        <w:t>supra</w:t>
      </w:r>
      <w:r w:rsidR="00020915">
        <w:rPr>
          <w:rFonts w:ascii="Times New Roman" w:eastAsia="Times New Roman" w:hAnsi="Times New Roman" w:cs="Times New Roman"/>
          <w:sz w:val="24"/>
          <w:szCs w:val="24"/>
          <w:lang w:eastAsia="en-GB"/>
        </w:rPr>
        <w:t>: 3.5)</w:t>
      </w:r>
      <w:r w:rsidR="00B00F9C">
        <w:rPr>
          <w:rFonts w:ascii="Times New Roman" w:eastAsia="Times New Roman" w:hAnsi="Times New Roman" w:cs="Times New Roman"/>
          <w:sz w:val="24"/>
          <w:szCs w:val="24"/>
          <w:lang w:eastAsia="en-GB"/>
        </w:rPr>
        <w:t>, support to a media campaign to promote careers within the police</w:t>
      </w:r>
      <w:r w:rsidR="00020915">
        <w:rPr>
          <w:rFonts w:ascii="Times New Roman" w:eastAsia="Times New Roman" w:hAnsi="Times New Roman" w:cs="Times New Roman"/>
          <w:sz w:val="24"/>
          <w:szCs w:val="24"/>
          <w:lang w:eastAsia="en-GB"/>
        </w:rPr>
        <w:t xml:space="preserve"> and will foresee a maximum of </w:t>
      </w:r>
      <w:r w:rsidR="00C71FAC">
        <w:rPr>
          <w:rFonts w:ascii="Times New Roman" w:eastAsia="Times New Roman" w:hAnsi="Times New Roman" w:cs="Times New Roman"/>
          <w:sz w:val="24"/>
          <w:szCs w:val="24"/>
          <w:lang w:eastAsia="en-GB"/>
        </w:rPr>
        <w:t>twelve study visits</w:t>
      </w:r>
      <w:r w:rsidR="00341664">
        <w:rPr>
          <w:rFonts w:ascii="Times New Roman" w:eastAsia="Times New Roman" w:hAnsi="Times New Roman" w:cs="Times New Roman"/>
          <w:sz w:val="24"/>
          <w:szCs w:val="24"/>
          <w:lang w:eastAsia="en-GB"/>
        </w:rPr>
        <w:t xml:space="preserve"> (i.e. three per component)</w:t>
      </w:r>
      <w:r w:rsidR="00C71FAC">
        <w:rPr>
          <w:rFonts w:ascii="Times New Roman" w:eastAsia="Times New Roman" w:hAnsi="Times New Roman" w:cs="Times New Roman"/>
          <w:sz w:val="24"/>
          <w:szCs w:val="24"/>
          <w:lang w:eastAsia="en-GB"/>
        </w:rPr>
        <w:t xml:space="preserve"> over the entire lifespan of the Twinning Project.</w:t>
      </w:r>
    </w:p>
    <w:p w:rsidR="00BC5FB0" w:rsidRPr="00BC5FB0" w:rsidRDefault="00BC5FB0" w:rsidP="007168D4">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rsidR="007168D4" w:rsidRDefault="007168D4" w:rsidP="004B4BC9">
      <w:pPr>
        <w:tabs>
          <w:tab w:val="left" w:pos="567"/>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FB7749">
        <w:rPr>
          <w:rFonts w:ascii="Times New Roman" w:eastAsia="Times New Roman" w:hAnsi="Times New Roman" w:cs="Times New Roman"/>
          <w:b/>
          <w:i/>
          <w:color w:val="1F497D"/>
          <w:sz w:val="24"/>
          <w:szCs w:val="24"/>
          <w:lang w:eastAsia="en-GB"/>
        </w:rPr>
        <w:tab/>
      </w:r>
      <w:r w:rsidRPr="00FB7749">
        <w:rPr>
          <w:rFonts w:ascii="Times New Roman" w:eastAsia="Times New Roman" w:hAnsi="Times New Roman" w:cs="Times New Roman"/>
          <w:sz w:val="24"/>
          <w:szCs w:val="24"/>
          <w:lang w:eastAsia="en-GB"/>
        </w:rPr>
        <w:t>3.6.1 Profil</w:t>
      </w:r>
      <w:r w:rsidR="004B4BC9">
        <w:rPr>
          <w:rFonts w:ascii="Times New Roman" w:eastAsia="Times New Roman" w:hAnsi="Times New Roman" w:cs="Times New Roman"/>
          <w:sz w:val="24"/>
          <w:szCs w:val="24"/>
          <w:lang w:eastAsia="en-GB"/>
        </w:rPr>
        <w:t>e and tasks of the Project Leader</w:t>
      </w:r>
    </w:p>
    <w:p w:rsidR="004B4BC9" w:rsidRPr="00FB7749" w:rsidRDefault="004B4BC9" w:rsidP="007168D4">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rsidR="004B4BC9" w:rsidRPr="004B4BC9" w:rsidRDefault="004B4BC9" w:rsidP="004B4BC9">
      <w:pPr>
        <w:tabs>
          <w:tab w:val="left" w:pos="900"/>
        </w:tabs>
        <w:autoSpaceDE w:val="0"/>
        <w:autoSpaceDN w:val="0"/>
        <w:adjustRightInd w:val="0"/>
        <w:spacing w:after="0" w:line="240" w:lineRule="auto"/>
        <w:ind w:left="540" w:firstLine="27"/>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ab/>
      </w:r>
      <w:r w:rsidRPr="004B4BC9">
        <w:rPr>
          <w:rFonts w:ascii="Times New Roman" w:eastAsia="Times New Roman" w:hAnsi="Times New Roman" w:cs="Times New Roman"/>
          <w:sz w:val="24"/>
          <w:szCs w:val="24"/>
          <w:u w:val="single"/>
          <w:lang w:val="en-US" w:eastAsia="en-GB"/>
        </w:rPr>
        <w:t>General profile</w:t>
      </w:r>
    </w:p>
    <w:p w:rsidR="00C77079" w:rsidRDefault="00C77079" w:rsidP="00C77079">
      <w:pPr>
        <w:tabs>
          <w:tab w:val="left" w:pos="900"/>
        </w:tabs>
        <w:autoSpaceDE w:val="0"/>
        <w:autoSpaceDN w:val="0"/>
        <w:adjustRightInd w:val="0"/>
        <w:spacing w:after="0" w:line="240" w:lineRule="auto"/>
        <w:rPr>
          <w:rFonts w:ascii="Times New Roman" w:eastAsia="Times New Roman" w:hAnsi="Times New Roman" w:cs="Times New Roman"/>
          <w:sz w:val="24"/>
          <w:szCs w:val="24"/>
          <w:lang w:val="en-US" w:eastAsia="en-GB"/>
        </w:rPr>
      </w:pPr>
    </w:p>
    <w:p w:rsidR="009B5C73" w:rsidRPr="009B5C73" w:rsidRDefault="00C77079" w:rsidP="009B5C73">
      <w:pPr>
        <w:numPr>
          <w:ilvl w:val="0"/>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en-GB"/>
        </w:rPr>
        <w:t xml:space="preserve">University degree </w:t>
      </w:r>
      <w:r w:rsidR="00197FD9">
        <w:rPr>
          <w:rFonts w:ascii="Times New Roman" w:eastAsia="Times New Roman" w:hAnsi="Times New Roman" w:cs="Times New Roman"/>
          <w:sz w:val="24"/>
          <w:szCs w:val="24"/>
          <w:lang w:val="en-US" w:eastAsia="en-GB"/>
        </w:rPr>
        <w:t xml:space="preserve">in law, criminology or human resources management </w:t>
      </w:r>
      <w:r>
        <w:rPr>
          <w:rFonts w:ascii="Times New Roman" w:eastAsia="Times New Roman" w:hAnsi="Times New Roman" w:cs="Times New Roman"/>
          <w:sz w:val="24"/>
          <w:szCs w:val="24"/>
          <w:lang w:val="en-US" w:eastAsia="en-GB"/>
        </w:rPr>
        <w:t>or</w:t>
      </w:r>
      <w:r w:rsidR="009B5C73" w:rsidRPr="009B5C73">
        <w:rPr>
          <w:rFonts w:ascii="Times New Roman" w:eastAsia="Times New Roman" w:hAnsi="Times New Roman" w:cs="Times New Roman"/>
          <w:sz w:val="24"/>
          <w:szCs w:val="24"/>
        </w:rPr>
        <w:t>, in the absence of the required academic degree, s</w:t>
      </w:r>
      <w:r w:rsidR="00F065D5">
        <w:rPr>
          <w:rFonts w:ascii="Times New Roman" w:eastAsia="Times New Roman" w:hAnsi="Times New Roman" w:cs="Times New Roman"/>
          <w:sz w:val="24"/>
          <w:szCs w:val="24"/>
        </w:rPr>
        <w:t>ix (6</w:t>
      </w:r>
      <w:r w:rsidR="009B5C73" w:rsidRPr="009B5C73">
        <w:rPr>
          <w:rFonts w:ascii="Times New Roman" w:eastAsia="Times New Roman" w:hAnsi="Times New Roman" w:cs="Times New Roman"/>
          <w:sz w:val="24"/>
          <w:szCs w:val="24"/>
        </w:rPr>
        <w:t xml:space="preserve">) years of </w:t>
      </w:r>
      <w:r w:rsidR="00320C8C">
        <w:rPr>
          <w:rFonts w:ascii="Times New Roman" w:eastAsia="Times New Roman" w:hAnsi="Times New Roman" w:cs="Times New Roman"/>
          <w:sz w:val="24"/>
          <w:szCs w:val="24"/>
        </w:rPr>
        <w:t xml:space="preserve">equivalent </w:t>
      </w:r>
      <w:r w:rsidR="009B5C73" w:rsidRPr="009B5C73">
        <w:rPr>
          <w:rFonts w:ascii="Times New Roman" w:eastAsia="Times New Roman" w:hAnsi="Times New Roman" w:cs="Times New Roman"/>
          <w:sz w:val="24"/>
          <w:szCs w:val="24"/>
        </w:rPr>
        <w:t xml:space="preserve">professional experience </w:t>
      </w:r>
      <w:r w:rsidR="00A46CD2" w:rsidRPr="00527BBA">
        <w:rPr>
          <w:rFonts w:ascii="Times New Roman" w:eastAsia="Times New Roman" w:hAnsi="Times New Roman" w:cs="Times New Roman"/>
          <w:sz w:val="24"/>
          <w:szCs w:val="24"/>
        </w:rPr>
        <w:t>on top of the years of</w:t>
      </w:r>
      <w:r w:rsidR="00A46CD2">
        <w:rPr>
          <w:rFonts w:ascii="Times New Roman" w:eastAsia="Times New Roman" w:hAnsi="Times New Roman" w:cs="Times New Roman"/>
          <w:sz w:val="24"/>
          <w:szCs w:val="24"/>
        </w:rPr>
        <w:t xml:space="preserve"> the following</w:t>
      </w:r>
      <w:r w:rsidR="00A46CD2" w:rsidRPr="00527BBA">
        <w:rPr>
          <w:rFonts w:ascii="Times New Roman" w:eastAsia="Times New Roman" w:hAnsi="Times New Roman" w:cs="Times New Roman"/>
          <w:sz w:val="24"/>
          <w:szCs w:val="24"/>
        </w:rPr>
        <w:t xml:space="preserve"> general professional experience</w:t>
      </w:r>
      <w:r w:rsidR="00A46CD2">
        <w:rPr>
          <w:rFonts w:ascii="Times New Roman" w:eastAsia="Times New Roman" w:hAnsi="Times New Roman" w:cs="Times New Roman"/>
          <w:sz w:val="24"/>
          <w:szCs w:val="24"/>
        </w:rPr>
        <w:t>:</w:t>
      </w:r>
    </w:p>
    <w:p w:rsidR="00462CEC" w:rsidRDefault="00462CEC" w:rsidP="00C77079">
      <w:pPr>
        <w:pStyle w:val="ListParagraph"/>
        <w:numPr>
          <w:ilvl w:val="0"/>
          <w:numId w:val="6"/>
        </w:numPr>
        <w:tabs>
          <w:tab w:val="left" w:pos="900"/>
        </w:tabs>
        <w:autoSpaceDE w:val="0"/>
        <w:autoSpaceDN w:val="0"/>
        <w:adjustRightInd w:val="0"/>
        <w:spacing w:after="0" w:line="240" w:lineRule="auto"/>
        <w:ind w:left="1276" w:hanging="425"/>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 minimum of 10 years of professional experience of which at least 5 years in a senior role.</w:t>
      </w:r>
    </w:p>
    <w:p w:rsidR="004B4BC9" w:rsidRPr="00C77079" w:rsidRDefault="004B4BC9" w:rsidP="00C77079">
      <w:pPr>
        <w:pStyle w:val="ListParagraph"/>
        <w:numPr>
          <w:ilvl w:val="0"/>
          <w:numId w:val="6"/>
        </w:numPr>
        <w:tabs>
          <w:tab w:val="left" w:pos="900"/>
        </w:tabs>
        <w:autoSpaceDE w:val="0"/>
        <w:autoSpaceDN w:val="0"/>
        <w:adjustRightInd w:val="0"/>
        <w:spacing w:after="0" w:line="240" w:lineRule="auto"/>
        <w:ind w:left="1276" w:hanging="425"/>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 xml:space="preserve">Be a high-ranking civil servant or equivalent staff </w:t>
      </w:r>
      <w:r w:rsidR="00C77079" w:rsidRPr="00C77079">
        <w:rPr>
          <w:rFonts w:ascii="Times New Roman" w:eastAsia="Times New Roman" w:hAnsi="Times New Roman" w:cs="Times New Roman"/>
          <w:sz w:val="24"/>
          <w:szCs w:val="24"/>
          <w:lang w:val="en-US" w:eastAsia="en-GB"/>
        </w:rPr>
        <w:t xml:space="preserve">member in a Member State public </w:t>
      </w:r>
      <w:r w:rsidRPr="00C77079">
        <w:rPr>
          <w:rFonts w:ascii="Times New Roman" w:eastAsia="Times New Roman" w:hAnsi="Times New Roman" w:cs="Times New Roman"/>
          <w:sz w:val="24"/>
          <w:szCs w:val="24"/>
          <w:lang w:val="en-US" w:eastAsia="en-GB"/>
        </w:rPr>
        <w:t>administration or mandated body responsible for the Interior and/or Police.</w:t>
      </w:r>
    </w:p>
    <w:p w:rsidR="00C77079" w:rsidRPr="00C77079" w:rsidRDefault="004B4BC9" w:rsidP="00C77079">
      <w:pPr>
        <w:pStyle w:val="ListParagraph"/>
        <w:numPr>
          <w:ilvl w:val="0"/>
          <w:numId w:val="6"/>
        </w:numPr>
        <w:tabs>
          <w:tab w:val="left" w:pos="900"/>
        </w:tabs>
        <w:autoSpaceDE w:val="0"/>
        <w:autoSpaceDN w:val="0"/>
        <w:adjustRightInd w:val="0"/>
        <w:spacing w:after="0" w:line="240" w:lineRule="auto"/>
        <w:ind w:left="1276" w:hanging="425"/>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Good working knowledge of written and spoken English</w:t>
      </w:r>
    </w:p>
    <w:p w:rsidR="004B4BC9" w:rsidRPr="00A87B26" w:rsidRDefault="004B4BC9" w:rsidP="00C77079">
      <w:pPr>
        <w:pStyle w:val="ListParagraph"/>
        <w:numPr>
          <w:ilvl w:val="0"/>
          <w:numId w:val="6"/>
        </w:numPr>
        <w:tabs>
          <w:tab w:val="left" w:pos="900"/>
        </w:tabs>
        <w:autoSpaceDE w:val="0"/>
        <w:autoSpaceDN w:val="0"/>
        <w:adjustRightInd w:val="0"/>
        <w:spacing w:after="0" w:line="240" w:lineRule="auto"/>
        <w:ind w:left="1276" w:hanging="425"/>
        <w:rPr>
          <w:rFonts w:ascii="Times New Roman" w:eastAsia="Times New Roman" w:hAnsi="Times New Roman" w:cs="Times New Roman"/>
          <w:sz w:val="24"/>
          <w:szCs w:val="24"/>
          <w:lang w:val="en-US" w:eastAsia="en-GB"/>
        </w:rPr>
      </w:pPr>
      <w:r w:rsidRPr="00A87B26">
        <w:rPr>
          <w:rFonts w:ascii="Times New Roman" w:eastAsia="Times New Roman" w:hAnsi="Times New Roman" w:cs="Times New Roman"/>
          <w:sz w:val="24"/>
          <w:szCs w:val="24"/>
          <w:lang w:val="en-US" w:eastAsia="en-GB"/>
        </w:rPr>
        <w:t>Experience in implementing similar or related assistance and cooperation projects will be considered an asset.</w:t>
      </w:r>
    </w:p>
    <w:p w:rsidR="004B4BC9" w:rsidRPr="004B4BC9" w:rsidRDefault="004B4BC9" w:rsidP="004B4BC9">
      <w:pPr>
        <w:tabs>
          <w:tab w:val="left" w:pos="900"/>
        </w:tabs>
        <w:autoSpaceDE w:val="0"/>
        <w:autoSpaceDN w:val="0"/>
        <w:adjustRightInd w:val="0"/>
        <w:spacing w:after="0" w:line="240" w:lineRule="auto"/>
        <w:ind w:left="540" w:firstLine="27"/>
        <w:rPr>
          <w:rFonts w:ascii="Times New Roman" w:eastAsia="Times New Roman" w:hAnsi="Times New Roman" w:cs="Times New Roman"/>
          <w:sz w:val="24"/>
          <w:szCs w:val="24"/>
          <w:lang w:val="en-US" w:eastAsia="en-GB"/>
        </w:rPr>
      </w:pPr>
    </w:p>
    <w:p w:rsidR="004B4BC9" w:rsidRDefault="004B4BC9" w:rsidP="004B4BC9">
      <w:pPr>
        <w:tabs>
          <w:tab w:val="left" w:pos="900"/>
        </w:tabs>
        <w:autoSpaceDE w:val="0"/>
        <w:autoSpaceDN w:val="0"/>
        <w:adjustRightInd w:val="0"/>
        <w:spacing w:after="0" w:line="240" w:lineRule="auto"/>
        <w:ind w:left="540" w:firstLine="27"/>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ab/>
      </w:r>
      <w:r w:rsidRPr="004B4BC9">
        <w:rPr>
          <w:rFonts w:ascii="Times New Roman" w:eastAsia="Times New Roman" w:hAnsi="Times New Roman" w:cs="Times New Roman"/>
          <w:sz w:val="24"/>
          <w:szCs w:val="24"/>
          <w:u w:val="single"/>
          <w:lang w:val="en-US" w:eastAsia="en-GB"/>
        </w:rPr>
        <w:t>Specific experience and skills</w:t>
      </w:r>
    </w:p>
    <w:p w:rsidR="004B4BC9" w:rsidRPr="00462CEC" w:rsidRDefault="004B4BC9" w:rsidP="00462CEC">
      <w:pPr>
        <w:pStyle w:val="ListParagraph"/>
        <w:numPr>
          <w:ilvl w:val="0"/>
          <w:numId w:val="17"/>
        </w:numPr>
        <w:tabs>
          <w:tab w:val="left" w:pos="900"/>
        </w:tabs>
        <w:autoSpaceDE w:val="0"/>
        <w:autoSpaceDN w:val="0"/>
        <w:adjustRightInd w:val="0"/>
        <w:spacing w:after="0" w:line="240" w:lineRule="auto"/>
        <w:ind w:left="1276" w:hanging="425"/>
        <w:rPr>
          <w:rFonts w:ascii="Times New Roman" w:eastAsia="Times New Roman" w:hAnsi="Times New Roman" w:cs="Times New Roman"/>
          <w:sz w:val="24"/>
          <w:szCs w:val="24"/>
          <w:lang w:val="en-US" w:eastAsia="en-GB"/>
        </w:rPr>
      </w:pPr>
      <w:r w:rsidRPr="00462CEC">
        <w:rPr>
          <w:rFonts w:ascii="Times New Roman" w:eastAsia="Times New Roman" w:hAnsi="Times New Roman" w:cs="Times New Roman"/>
          <w:sz w:val="24"/>
          <w:szCs w:val="24"/>
          <w:lang w:val="en-US" w:eastAsia="en-GB"/>
        </w:rPr>
        <w:t>Solid knowledge of European Union policies, legislation and institutional set up in the field of Home Affairs.</w:t>
      </w:r>
    </w:p>
    <w:p w:rsidR="00462CEC" w:rsidRPr="00462CEC" w:rsidRDefault="00462CEC" w:rsidP="00462CEC">
      <w:pPr>
        <w:pStyle w:val="ListParagraph"/>
        <w:numPr>
          <w:ilvl w:val="0"/>
          <w:numId w:val="7"/>
        </w:numPr>
        <w:ind w:left="1276" w:hanging="425"/>
        <w:rPr>
          <w:rFonts w:ascii="Times New Roman" w:eastAsia="Times New Roman" w:hAnsi="Times New Roman" w:cs="Times New Roman"/>
          <w:sz w:val="24"/>
          <w:szCs w:val="24"/>
          <w:lang w:val="en-US" w:eastAsia="en-GB"/>
        </w:rPr>
      </w:pPr>
      <w:r w:rsidRPr="00462CEC">
        <w:rPr>
          <w:rFonts w:ascii="Times New Roman" w:eastAsia="Times New Roman" w:hAnsi="Times New Roman" w:cs="Times New Roman"/>
          <w:sz w:val="24"/>
          <w:szCs w:val="24"/>
          <w:lang w:val="en-US" w:eastAsia="en-GB"/>
        </w:rPr>
        <w:t xml:space="preserve">Experience working in a Human Resources and Training Department will be considered an </w:t>
      </w:r>
      <w:r>
        <w:rPr>
          <w:rFonts w:ascii="Times New Roman" w:eastAsia="Times New Roman" w:hAnsi="Times New Roman" w:cs="Times New Roman"/>
          <w:sz w:val="24"/>
          <w:szCs w:val="24"/>
          <w:lang w:val="en-US" w:eastAsia="en-GB"/>
        </w:rPr>
        <w:t>asset.</w:t>
      </w:r>
    </w:p>
    <w:p w:rsidR="004B4BC9" w:rsidRPr="004B4BC9" w:rsidRDefault="004B4BC9" w:rsidP="00462CEC">
      <w:pPr>
        <w:tabs>
          <w:tab w:val="left" w:pos="900"/>
        </w:tabs>
        <w:autoSpaceDE w:val="0"/>
        <w:autoSpaceDN w:val="0"/>
        <w:adjustRightInd w:val="0"/>
        <w:spacing w:after="0" w:line="240" w:lineRule="auto"/>
        <w:rPr>
          <w:rFonts w:ascii="Times New Roman" w:eastAsia="Times New Roman" w:hAnsi="Times New Roman" w:cs="Times New Roman"/>
          <w:sz w:val="24"/>
          <w:szCs w:val="24"/>
          <w:lang w:val="en-US" w:eastAsia="en-GB"/>
        </w:rPr>
      </w:pPr>
    </w:p>
    <w:p w:rsidR="004B4BC9" w:rsidRDefault="004B4BC9" w:rsidP="004B4BC9">
      <w:pPr>
        <w:tabs>
          <w:tab w:val="left" w:pos="900"/>
        </w:tabs>
        <w:autoSpaceDE w:val="0"/>
        <w:autoSpaceDN w:val="0"/>
        <w:adjustRightInd w:val="0"/>
        <w:spacing w:after="0" w:line="240" w:lineRule="auto"/>
        <w:ind w:left="540" w:firstLine="27"/>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ab/>
      </w:r>
      <w:r w:rsidRPr="004B4BC9">
        <w:rPr>
          <w:rFonts w:ascii="Times New Roman" w:eastAsia="Times New Roman" w:hAnsi="Times New Roman" w:cs="Times New Roman"/>
          <w:sz w:val="24"/>
          <w:szCs w:val="24"/>
          <w:u w:val="single"/>
          <w:lang w:val="en-US" w:eastAsia="en-GB"/>
        </w:rPr>
        <w:t>Tasks</w:t>
      </w:r>
    </w:p>
    <w:p w:rsidR="004B4BC9" w:rsidRPr="004B4BC9" w:rsidRDefault="004B4BC9" w:rsidP="004B4BC9">
      <w:pPr>
        <w:tabs>
          <w:tab w:val="left" w:pos="900"/>
        </w:tabs>
        <w:autoSpaceDE w:val="0"/>
        <w:autoSpaceDN w:val="0"/>
        <w:adjustRightInd w:val="0"/>
        <w:spacing w:after="0" w:line="240" w:lineRule="auto"/>
        <w:ind w:left="540" w:firstLine="27"/>
        <w:rPr>
          <w:rFonts w:ascii="Times New Roman" w:eastAsia="Times New Roman" w:hAnsi="Times New Roman" w:cs="Times New Roman"/>
          <w:sz w:val="24"/>
          <w:szCs w:val="24"/>
          <w:u w:val="single"/>
          <w:lang w:val="en-US" w:eastAsia="en-GB"/>
        </w:rPr>
      </w:pPr>
    </w:p>
    <w:p w:rsidR="004B4BC9" w:rsidRPr="00C77079" w:rsidRDefault="004B4BC9" w:rsidP="00C77079">
      <w:pPr>
        <w:pStyle w:val="ListParagraph"/>
        <w:numPr>
          <w:ilvl w:val="0"/>
          <w:numId w:val="8"/>
        </w:numPr>
        <w:autoSpaceDE w:val="0"/>
        <w:autoSpaceDN w:val="0"/>
        <w:adjustRightInd w:val="0"/>
        <w:spacing w:after="0" w:line="240" w:lineRule="auto"/>
        <w:ind w:left="1276" w:hanging="425"/>
        <w:jc w:val="both"/>
        <w:rPr>
          <w:rFonts w:ascii="Times New Roman" w:eastAsia="Times New Roman" w:hAnsi="Times New Roman" w:cs="Times New Roman"/>
          <w:sz w:val="24"/>
          <w:szCs w:val="24"/>
          <w:lang w:eastAsia="nl-NL"/>
        </w:rPr>
      </w:pPr>
      <w:r w:rsidRPr="00C77079">
        <w:rPr>
          <w:rFonts w:ascii="Times New Roman" w:eastAsia="Times New Roman" w:hAnsi="Times New Roman" w:cs="Times New Roman"/>
          <w:sz w:val="24"/>
          <w:szCs w:val="24"/>
          <w:lang w:eastAsia="nl-NL"/>
        </w:rPr>
        <w:t>Conception, general supervision and coordination of</w:t>
      </w:r>
      <w:r w:rsidR="0032058A">
        <w:rPr>
          <w:rFonts w:ascii="Times New Roman" w:eastAsia="Times New Roman" w:hAnsi="Times New Roman" w:cs="Times New Roman"/>
          <w:sz w:val="24"/>
          <w:szCs w:val="24"/>
          <w:lang w:eastAsia="nl-NL"/>
        </w:rPr>
        <w:t xml:space="preserve"> </w:t>
      </w:r>
      <w:r w:rsidRPr="00C77079">
        <w:rPr>
          <w:rFonts w:ascii="Times New Roman" w:eastAsia="Times New Roman" w:hAnsi="Times New Roman" w:cs="Times New Roman"/>
          <w:sz w:val="24"/>
          <w:szCs w:val="24"/>
          <w:lang w:eastAsia="nl-NL"/>
        </w:rPr>
        <w:t>all activities that fall within the Twinning Project</w:t>
      </w:r>
    </w:p>
    <w:p w:rsidR="004B4BC9" w:rsidRPr="00C77079" w:rsidRDefault="004B4BC9" w:rsidP="00C77079">
      <w:pPr>
        <w:pStyle w:val="ListParagraph"/>
        <w:numPr>
          <w:ilvl w:val="0"/>
          <w:numId w:val="8"/>
        </w:numPr>
        <w:autoSpaceDE w:val="0"/>
        <w:autoSpaceDN w:val="0"/>
        <w:adjustRightInd w:val="0"/>
        <w:spacing w:after="0" w:line="240" w:lineRule="auto"/>
        <w:ind w:left="1276" w:hanging="425"/>
        <w:jc w:val="both"/>
        <w:rPr>
          <w:rFonts w:ascii="Times New Roman" w:eastAsia="Times New Roman" w:hAnsi="Times New Roman" w:cs="Times New Roman"/>
          <w:sz w:val="24"/>
          <w:szCs w:val="24"/>
          <w:lang w:eastAsia="nl-NL"/>
        </w:rPr>
      </w:pPr>
      <w:r w:rsidRPr="00C77079">
        <w:rPr>
          <w:rFonts w:ascii="Times New Roman" w:eastAsia="Times New Roman" w:hAnsi="Times New Roman" w:cs="Times New Roman"/>
          <w:sz w:val="24"/>
          <w:szCs w:val="24"/>
          <w:lang w:eastAsia="nl-NL"/>
        </w:rPr>
        <w:t>Monitoring and steering the project implementation and developing corrective measures if and when needed</w:t>
      </w:r>
    </w:p>
    <w:p w:rsidR="004B4BC9" w:rsidRPr="00C77079" w:rsidRDefault="004B4BC9" w:rsidP="00C77079">
      <w:pPr>
        <w:pStyle w:val="ListParagraph"/>
        <w:numPr>
          <w:ilvl w:val="0"/>
          <w:numId w:val="8"/>
        </w:numPr>
        <w:autoSpaceDE w:val="0"/>
        <w:autoSpaceDN w:val="0"/>
        <w:adjustRightInd w:val="0"/>
        <w:spacing w:after="0" w:line="240" w:lineRule="auto"/>
        <w:ind w:left="1276" w:hanging="425"/>
        <w:jc w:val="both"/>
        <w:rPr>
          <w:rFonts w:ascii="Times New Roman" w:eastAsia="Times New Roman" w:hAnsi="Times New Roman" w:cs="Times New Roman"/>
          <w:sz w:val="24"/>
          <w:szCs w:val="24"/>
          <w:lang w:eastAsia="nl-NL"/>
        </w:rPr>
      </w:pPr>
      <w:r w:rsidRPr="00C77079">
        <w:rPr>
          <w:rFonts w:ascii="Times New Roman" w:eastAsia="Times New Roman" w:hAnsi="Times New Roman" w:cs="Times New Roman"/>
          <w:sz w:val="24"/>
          <w:szCs w:val="24"/>
          <w:lang w:eastAsia="nl-NL"/>
        </w:rPr>
        <w:t xml:space="preserve">Maintaining a close and permanent professional relationship with the Resident Twinning Adviser, the Beneficiary Country's project leadership and the EU Delegation. </w:t>
      </w:r>
    </w:p>
    <w:p w:rsidR="004B4BC9" w:rsidRPr="004B4BC9" w:rsidRDefault="004B4BC9" w:rsidP="004B4BC9">
      <w:pPr>
        <w:tabs>
          <w:tab w:val="left" w:pos="900"/>
        </w:tabs>
        <w:autoSpaceDE w:val="0"/>
        <w:autoSpaceDN w:val="0"/>
        <w:adjustRightInd w:val="0"/>
        <w:spacing w:after="0" w:line="240" w:lineRule="auto"/>
        <w:ind w:left="540" w:firstLine="311"/>
        <w:rPr>
          <w:rFonts w:ascii="Times New Roman" w:eastAsia="Times New Roman" w:hAnsi="Times New Roman" w:cs="Times New Roman"/>
          <w:sz w:val="24"/>
          <w:szCs w:val="24"/>
          <w:lang w:eastAsia="en-GB"/>
        </w:rPr>
      </w:pPr>
    </w:p>
    <w:p w:rsidR="004B4BC9" w:rsidRPr="004B4BC9" w:rsidRDefault="004B4BC9" w:rsidP="004B4BC9">
      <w:pPr>
        <w:tabs>
          <w:tab w:val="left" w:pos="900"/>
        </w:tabs>
        <w:autoSpaceDE w:val="0"/>
        <w:autoSpaceDN w:val="0"/>
        <w:adjustRightInd w:val="0"/>
        <w:spacing w:after="0" w:line="240" w:lineRule="auto"/>
        <w:rPr>
          <w:rFonts w:ascii="Times New Roman" w:eastAsia="Times New Roman" w:hAnsi="Times New Roman" w:cs="Times New Roman"/>
          <w:sz w:val="24"/>
          <w:szCs w:val="24"/>
          <w:lang w:val="en-US" w:eastAsia="en-GB"/>
        </w:rPr>
      </w:pPr>
    </w:p>
    <w:p w:rsidR="004B4BC9" w:rsidRPr="004B4BC9" w:rsidRDefault="004B4BC9" w:rsidP="004B4BC9">
      <w:pPr>
        <w:autoSpaceDE w:val="0"/>
        <w:autoSpaceDN w:val="0"/>
        <w:adjustRightInd w:val="0"/>
        <w:spacing w:after="0" w:line="240" w:lineRule="auto"/>
        <w:ind w:left="539"/>
        <w:jc w:val="both"/>
        <w:rPr>
          <w:rFonts w:ascii="Times New Roman" w:eastAsia="Times New Roman" w:hAnsi="Times New Roman" w:cs="Times New Roman"/>
          <w:sz w:val="24"/>
          <w:szCs w:val="24"/>
          <w:lang w:val="en-US" w:eastAsia="nl-NL"/>
        </w:rPr>
      </w:pPr>
      <w:r w:rsidRPr="004B4BC9">
        <w:rPr>
          <w:rFonts w:ascii="Times New Roman" w:eastAsia="Times New Roman" w:hAnsi="Times New Roman" w:cs="Times New Roman"/>
          <w:sz w:val="24"/>
          <w:szCs w:val="24"/>
          <w:lang w:val="en-US" w:eastAsia="nl-NL"/>
        </w:rPr>
        <w:t xml:space="preserve">The Project Leader from the MS </w:t>
      </w:r>
      <w:r w:rsidR="00F065D5" w:rsidRPr="00FB7749">
        <w:rPr>
          <w:rFonts w:ascii="Times New Roman" w:eastAsia="Times New Roman" w:hAnsi="Times New Roman" w:cs="Times New Roman"/>
          <w:color w:val="000000"/>
          <w:sz w:val="24"/>
          <w:szCs w:val="24"/>
          <w:lang w:eastAsia="en-GB"/>
        </w:rPr>
        <w:t>is expected to be an official or assimilated agent with a sufficient rank to ensure an operational dialogue at political level</w:t>
      </w:r>
      <w:r w:rsidRPr="004B4BC9">
        <w:rPr>
          <w:rFonts w:ascii="Times New Roman" w:eastAsia="Times New Roman" w:hAnsi="Times New Roman" w:cs="Times New Roman"/>
          <w:sz w:val="24"/>
          <w:szCs w:val="24"/>
          <w:lang w:val="en-US" w:eastAsia="nl-NL"/>
        </w:rPr>
        <w:t xml:space="preserve">. The MS Project Leader will continue to work at his/her MS administration, but will devote some of his/her time to conceive, supervise and co-ordinate the overall thrust of the Twinning project, and ensure the attainment of the projected outputs. The Project Leader is fully responsible for co-ordination of the work of the experts. </w:t>
      </w:r>
    </w:p>
    <w:p w:rsidR="004B4BC9" w:rsidRPr="004B4BC9" w:rsidRDefault="004B4BC9" w:rsidP="004B4BC9">
      <w:pPr>
        <w:autoSpaceDE w:val="0"/>
        <w:autoSpaceDN w:val="0"/>
        <w:adjustRightInd w:val="0"/>
        <w:spacing w:after="0" w:line="240" w:lineRule="auto"/>
        <w:ind w:left="539"/>
        <w:jc w:val="both"/>
        <w:rPr>
          <w:rFonts w:ascii="Times New Roman" w:eastAsia="Times New Roman" w:hAnsi="Times New Roman" w:cs="Times New Roman"/>
          <w:sz w:val="24"/>
          <w:szCs w:val="24"/>
          <w:lang w:val="en-US" w:eastAsia="nl-NL"/>
        </w:rPr>
      </w:pPr>
    </w:p>
    <w:p w:rsidR="004B4BC9" w:rsidRPr="004B4BC9" w:rsidRDefault="004B4BC9" w:rsidP="004B4BC9">
      <w:pPr>
        <w:autoSpaceDE w:val="0"/>
        <w:autoSpaceDN w:val="0"/>
        <w:adjustRightInd w:val="0"/>
        <w:spacing w:after="0" w:line="240" w:lineRule="auto"/>
        <w:ind w:left="539"/>
        <w:jc w:val="both"/>
        <w:rPr>
          <w:rFonts w:ascii="Times New Roman" w:eastAsia="Times New Roman" w:hAnsi="Times New Roman" w:cs="Times New Roman"/>
          <w:sz w:val="24"/>
          <w:szCs w:val="24"/>
          <w:lang w:val="en-US" w:eastAsia="nl-NL"/>
        </w:rPr>
      </w:pPr>
      <w:r w:rsidRPr="004B4BC9">
        <w:rPr>
          <w:rFonts w:ascii="Times New Roman" w:eastAsia="Times New Roman" w:hAnsi="Times New Roman" w:cs="Times New Roman"/>
          <w:sz w:val="24"/>
          <w:szCs w:val="24"/>
          <w:lang w:val="en-US" w:eastAsia="nl-NL"/>
        </w:rPr>
        <w:t xml:space="preserve">The MS Project Leader will manage the implementation of the Project with the Project Leader from the BC and is expected to devote a minimum of 3 days per month to the Project in his/her home administration with an on-site visit at least every 3 months. The Project Leader’s seniority will ensure his/her ability to mobilize the necessary staff in support of the efficient implementation of the Project. In addition, he/she should coordinate, on the MS side, the Project Steering Committee, which will meet in Chisinau at least every </w:t>
      </w:r>
      <w:r w:rsidR="00E13A5C">
        <w:rPr>
          <w:rFonts w:ascii="Times New Roman" w:eastAsia="Times New Roman" w:hAnsi="Times New Roman" w:cs="Times New Roman"/>
          <w:sz w:val="24"/>
          <w:szCs w:val="24"/>
          <w:lang w:val="en-US" w:eastAsia="nl-NL"/>
        </w:rPr>
        <w:t>four</w:t>
      </w:r>
      <w:r w:rsidRPr="004B4BC9">
        <w:rPr>
          <w:rFonts w:ascii="Times New Roman" w:eastAsia="Times New Roman" w:hAnsi="Times New Roman" w:cs="Times New Roman"/>
          <w:sz w:val="24"/>
          <w:szCs w:val="24"/>
          <w:lang w:val="en-US" w:eastAsia="nl-NL"/>
        </w:rPr>
        <w:t xml:space="preserve"> months. </w:t>
      </w:r>
      <w:r w:rsidR="00F065D5" w:rsidRPr="00FB7749">
        <w:rPr>
          <w:rFonts w:ascii="Times New Roman" w:eastAsia="Times New Roman" w:hAnsi="Times New Roman" w:cs="Times New Roman"/>
          <w:color w:val="000000"/>
          <w:sz w:val="24"/>
          <w:szCs w:val="24"/>
          <w:lang w:eastAsia="en-GB"/>
        </w:rPr>
        <w:t>Involvement of the Member State PL(s) is expected during the preparation of the Member State proposal and attendance of the PL to the selection meeting is obligatory.</w:t>
      </w:r>
    </w:p>
    <w:p w:rsidR="004B4BC9" w:rsidRPr="004B4BC9" w:rsidRDefault="004B4BC9" w:rsidP="004B4BC9">
      <w:pPr>
        <w:autoSpaceDE w:val="0"/>
        <w:autoSpaceDN w:val="0"/>
        <w:adjustRightInd w:val="0"/>
        <w:spacing w:after="0" w:line="240" w:lineRule="auto"/>
        <w:ind w:left="539"/>
        <w:jc w:val="both"/>
        <w:rPr>
          <w:rFonts w:ascii="Times New Roman" w:eastAsia="Times New Roman" w:hAnsi="Times New Roman" w:cs="Times New Roman"/>
          <w:sz w:val="24"/>
          <w:szCs w:val="24"/>
          <w:lang w:val="en-US" w:eastAsia="nl-NL"/>
        </w:rPr>
      </w:pPr>
    </w:p>
    <w:p w:rsidR="004B4BC9" w:rsidRPr="004B4BC9" w:rsidRDefault="004B4BC9" w:rsidP="004B4BC9">
      <w:pPr>
        <w:autoSpaceDE w:val="0"/>
        <w:autoSpaceDN w:val="0"/>
        <w:adjustRightInd w:val="0"/>
        <w:spacing w:after="0" w:line="240" w:lineRule="auto"/>
        <w:ind w:left="539"/>
        <w:jc w:val="both"/>
        <w:rPr>
          <w:rFonts w:ascii="Times New Roman" w:eastAsia="Times New Roman" w:hAnsi="Times New Roman" w:cs="Times New Roman"/>
          <w:sz w:val="24"/>
          <w:szCs w:val="24"/>
          <w:lang w:val="en-US" w:eastAsia="nl-NL"/>
        </w:rPr>
      </w:pPr>
      <w:r w:rsidRPr="004B4BC9">
        <w:rPr>
          <w:rFonts w:ascii="Times New Roman" w:eastAsia="Times New Roman" w:hAnsi="Times New Roman" w:cs="Times New Roman"/>
          <w:sz w:val="24"/>
          <w:szCs w:val="24"/>
          <w:lang w:val="en-US" w:eastAsia="nl-NL"/>
        </w:rPr>
        <w:t>He/she will be supported by his/her MS administration for logistic, accounting and administrative affairs.</w:t>
      </w:r>
    </w:p>
    <w:p w:rsidR="00BC5FB0" w:rsidRDefault="00BC5FB0" w:rsidP="00C77079">
      <w:pPr>
        <w:autoSpaceDE w:val="0"/>
        <w:autoSpaceDN w:val="0"/>
        <w:adjustRightInd w:val="0"/>
        <w:spacing w:before="120" w:after="0" w:line="240" w:lineRule="auto"/>
        <w:rPr>
          <w:rFonts w:ascii="Times New Roman" w:eastAsia="Times New Roman" w:hAnsi="Times New Roman" w:cs="Times New Roman"/>
          <w:i/>
          <w:sz w:val="24"/>
          <w:szCs w:val="24"/>
          <w:lang w:eastAsia="en-GB"/>
        </w:rPr>
      </w:pPr>
    </w:p>
    <w:p w:rsidR="007168D4" w:rsidRPr="00FB7749" w:rsidRDefault="007168D4" w:rsidP="007168D4">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3.6</w:t>
      </w:r>
      <w:r w:rsidR="004B4BC9">
        <w:rPr>
          <w:rFonts w:ascii="Times New Roman" w:eastAsia="Times New Roman" w:hAnsi="Times New Roman" w:cs="Times New Roman"/>
          <w:sz w:val="24"/>
          <w:szCs w:val="24"/>
          <w:lang w:eastAsia="en-GB"/>
        </w:rPr>
        <w:t>.2</w:t>
      </w:r>
      <w:r w:rsidR="0032058A">
        <w:rPr>
          <w:rFonts w:ascii="Times New Roman" w:eastAsia="Times New Roman" w:hAnsi="Times New Roman" w:cs="Times New Roman"/>
          <w:sz w:val="24"/>
          <w:szCs w:val="24"/>
          <w:lang w:eastAsia="en-GB"/>
        </w:rPr>
        <w:t xml:space="preserve"> </w:t>
      </w:r>
      <w:r w:rsidR="004B4BC9">
        <w:rPr>
          <w:rFonts w:ascii="Times New Roman" w:eastAsia="Times New Roman" w:hAnsi="Times New Roman" w:cs="Times New Roman"/>
          <w:sz w:val="24"/>
          <w:szCs w:val="24"/>
          <w:lang w:eastAsia="en-GB"/>
        </w:rPr>
        <w:t>Profile and tasks of the Resident Twinning Adviser</w:t>
      </w:r>
    </w:p>
    <w:p w:rsid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u w:val="single"/>
          <w:lang w:val="en-US" w:eastAsia="en-GB"/>
        </w:rPr>
      </w:pPr>
    </w:p>
    <w:p w:rsidR="00C77079" w:rsidRP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u w:val="single"/>
          <w:lang w:val="en-US" w:eastAsia="en-GB"/>
        </w:rPr>
      </w:pPr>
      <w:r w:rsidRPr="00C77079">
        <w:rPr>
          <w:rFonts w:ascii="Times New Roman" w:eastAsia="Times New Roman" w:hAnsi="Times New Roman" w:cs="Times New Roman"/>
          <w:sz w:val="24"/>
          <w:szCs w:val="24"/>
          <w:lang w:val="en-US" w:eastAsia="en-GB"/>
        </w:rPr>
        <w:tab/>
      </w:r>
      <w:r w:rsidRPr="00C77079">
        <w:rPr>
          <w:rFonts w:ascii="Times New Roman" w:eastAsia="Times New Roman" w:hAnsi="Times New Roman" w:cs="Times New Roman"/>
          <w:sz w:val="24"/>
          <w:szCs w:val="24"/>
          <w:u w:val="single"/>
          <w:lang w:val="en-US" w:eastAsia="en-GB"/>
        </w:rPr>
        <w:t>General profile</w:t>
      </w:r>
    </w:p>
    <w:p w:rsidR="00C77079" w:rsidRP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lang w:val="en-US" w:eastAsia="en-GB"/>
        </w:rPr>
      </w:pPr>
    </w:p>
    <w:p w:rsidR="00573614" w:rsidRPr="00462CEC" w:rsidRDefault="00197FD9" w:rsidP="00462CEC">
      <w:pPr>
        <w:numPr>
          <w:ilvl w:val="0"/>
          <w:numId w:val="16"/>
        </w:numPr>
        <w:spacing w:after="120" w:line="240" w:lineRule="auto"/>
        <w:jc w:val="both"/>
        <w:rPr>
          <w:rFonts w:ascii="Times New Roman" w:eastAsia="Times New Roman" w:hAnsi="Times New Roman" w:cs="Times New Roman"/>
          <w:sz w:val="24"/>
          <w:szCs w:val="24"/>
        </w:rPr>
      </w:pPr>
      <w:r w:rsidRPr="006703A2">
        <w:rPr>
          <w:rFonts w:ascii="Times New Roman" w:eastAsia="Times New Roman" w:hAnsi="Times New Roman" w:cs="Times New Roman"/>
          <w:sz w:val="24"/>
          <w:szCs w:val="24"/>
          <w:lang w:val="en-US" w:eastAsia="en-GB"/>
        </w:rPr>
        <w:t xml:space="preserve">University degree in law, criminology or human resources management </w:t>
      </w:r>
      <w:r w:rsidR="00527BBA">
        <w:rPr>
          <w:rFonts w:ascii="Times New Roman" w:eastAsia="Times New Roman" w:hAnsi="Times New Roman" w:cs="Times New Roman"/>
          <w:sz w:val="24"/>
          <w:szCs w:val="24"/>
        </w:rPr>
        <w:t xml:space="preserve">or </w:t>
      </w:r>
      <w:r w:rsidR="00527BBA" w:rsidRPr="00527BBA">
        <w:rPr>
          <w:rFonts w:ascii="Times New Roman" w:eastAsia="Times New Roman" w:hAnsi="Times New Roman" w:cs="Times New Roman"/>
          <w:sz w:val="24"/>
          <w:szCs w:val="24"/>
        </w:rPr>
        <w:t>in the absence of the required academic degree, six (6) years of professional experience</w:t>
      </w:r>
      <w:r w:rsidR="00527BBA">
        <w:rPr>
          <w:rFonts w:ascii="Times New Roman" w:eastAsia="Times New Roman" w:hAnsi="Times New Roman" w:cs="Times New Roman"/>
          <w:sz w:val="24"/>
          <w:szCs w:val="24"/>
        </w:rPr>
        <w:t xml:space="preserve"> in a law enforcement organisation</w:t>
      </w:r>
      <w:r w:rsidR="00527BBA" w:rsidRPr="00527BBA">
        <w:rPr>
          <w:rFonts w:ascii="Times New Roman" w:eastAsia="Times New Roman" w:hAnsi="Times New Roman" w:cs="Times New Roman"/>
          <w:sz w:val="24"/>
          <w:szCs w:val="24"/>
        </w:rPr>
        <w:t xml:space="preserve"> on top of the years of</w:t>
      </w:r>
      <w:r w:rsidR="00462CEC">
        <w:rPr>
          <w:rFonts w:ascii="Times New Roman" w:eastAsia="Times New Roman" w:hAnsi="Times New Roman" w:cs="Times New Roman"/>
          <w:sz w:val="24"/>
          <w:szCs w:val="24"/>
        </w:rPr>
        <w:t xml:space="preserve"> the following</w:t>
      </w:r>
      <w:r w:rsidR="00527BBA" w:rsidRPr="00527BBA">
        <w:rPr>
          <w:rFonts w:ascii="Times New Roman" w:eastAsia="Times New Roman" w:hAnsi="Times New Roman" w:cs="Times New Roman"/>
          <w:sz w:val="24"/>
          <w:szCs w:val="24"/>
        </w:rPr>
        <w:t xml:space="preserve"> general professional experience</w:t>
      </w:r>
      <w:r w:rsidR="00462CEC">
        <w:rPr>
          <w:rFonts w:ascii="Times New Roman" w:eastAsia="Times New Roman" w:hAnsi="Times New Roman" w:cs="Times New Roman"/>
          <w:sz w:val="24"/>
          <w:szCs w:val="24"/>
        </w:rPr>
        <w:t>:</w:t>
      </w:r>
    </w:p>
    <w:p w:rsidR="00197FD9" w:rsidRPr="006703A2" w:rsidRDefault="00197FD9" w:rsidP="00462CEC">
      <w:pPr>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6703A2">
        <w:rPr>
          <w:rFonts w:ascii="Times New Roman" w:eastAsia="Times New Roman" w:hAnsi="Times New Roman" w:cs="Times New Roman"/>
          <w:sz w:val="24"/>
          <w:szCs w:val="24"/>
          <w:lang w:val="en-US" w:eastAsia="en-GB"/>
        </w:rPr>
        <w:t>10 years of relevant professional experience working in a law enforcement organization</w:t>
      </w:r>
      <w:r w:rsidR="00A46CD2">
        <w:rPr>
          <w:rFonts w:ascii="Times New Roman" w:eastAsia="Times New Roman" w:hAnsi="Times New Roman" w:cs="Times New Roman"/>
          <w:sz w:val="24"/>
          <w:szCs w:val="24"/>
          <w:lang w:val="en-US" w:eastAsia="en-GB"/>
        </w:rPr>
        <w:t>;</w:t>
      </w:r>
      <w:r w:rsidRPr="006703A2">
        <w:rPr>
          <w:rFonts w:ascii="Times New Roman" w:eastAsia="Times New Roman" w:hAnsi="Times New Roman" w:cs="Times New Roman"/>
          <w:sz w:val="24"/>
          <w:szCs w:val="24"/>
          <w:lang w:val="en-US" w:eastAsia="en-GB"/>
        </w:rPr>
        <w:t xml:space="preserve"> </w:t>
      </w:r>
    </w:p>
    <w:p w:rsidR="00C77079" w:rsidRPr="00F065D5" w:rsidRDefault="00C77079" w:rsidP="00F065D5">
      <w:pPr>
        <w:numPr>
          <w:ilvl w:val="0"/>
          <w:numId w:val="9"/>
        </w:numPr>
        <w:tabs>
          <w:tab w:val="left" w:pos="360"/>
        </w:tabs>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F065D5">
        <w:rPr>
          <w:rFonts w:ascii="Times New Roman" w:eastAsia="Times New Roman" w:hAnsi="Times New Roman" w:cs="Times New Roman"/>
          <w:sz w:val="24"/>
          <w:szCs w:val="24"/>
          <w:lang w:val="en-US" w:eastAsia="en-GB"/>
        </w:rPr>
        <w:t>proven experience within departments/units related to home affairs;</w:t>
      </w:r>
    </w:p>
    <w:p w:rsidR="00C77079" w:rsidRPr="00C77079" w:rsidRDefault="00C77079" w:rsidP="00C77079">
      <w:pPr>
        <w:numPr>
          <w:ilvl w:val="0"/>
          <w:numId w:val="9"/>
        </w:numPr>
        <w:tabs>
          <w:tab w:val="left" w:pos="360"/>
        </w:tabs>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 xml:space="preserve">have good knowledge of EU policies, legislation and institutional set up related to home affairs; </w:t>
      </w:r>
    </w:p>
    <w:p w:rsidR="00C77079" w:rsidRPr="00C77079" w:rsidRDefault="00C77079" w:rsidP="00C77079">
      <w:pPr>
        <w:numPr>
          <w:ilvl w:val="0"/>
          <w:numId w:val="9"/>
        </w:numPr>
        <w:tabs>
          <w:tab w:val="left" w:pos="360"/>
        </w:tabs>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be fluent in written and spoken English.</w:t>
      </w:r>
    </w:p>
    <w:p w:rsidR="00C77079" w:rsidRPr="00C77079" w:rsidRDefault="00C77079" w:rsidP="00C77079">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eastAsia="en-GB"/>
        </w:rPr>
      </w:pPr>
    </w:p>
    <w:p w:rsidR="00C77079" w:rsidRP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u w:val="single"/>
          <w:lang w:val="en-US" w:eastAsia="en-GB"/>
        </w:rPr>
      </w:pPr>
      <w:r w:rsidRPr="00C77079">
        <w:rPr>
          <w:rFonts w:ascii="Times New Roman" w:eastAsia="Times New Roman" w:hAnsi="Times New Roman" w:cs="Times New Roman"/>
          <w:sz w:val="24"/>
          <w:szCs w:val="24"/>
          <w:lang w:val="en-US" w:eastAsia="en-GB"/>
        </w:rPr>
        <w:tab/>
      </w:r>
      <w:r w:rsidRPr="00C77079">
        <w:rPr>
          <w:rFonts w:ascii="Times New Roman" w:eastAsia="Times New Roman" w:hAnsi="Times New Roman" w:cs="Times New Roman"/>
          <w:sz w:val="24"/>
          <w:szCs w:val="24"/>
          <w:u w:val="single"/>
          <w:lang w:val="en-US" w:eastAsia="en-GB"/>
        </w:rPr>
        <w:t>Specific experience and skills</w:t>
      </w:r>
    </w:p>
    <w:p w:rsidR="00C77079" w:rsidRP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lang w:val="en-US" w:eastAsia="en-GB"/>
        </w:rPr>
      </w:pPr>
    </w:p>
    <w:p w:rsidR="00C77079" w:rsidRPr="00C77079" w:rsidRDefault="00C77079" w:rsidP="00C77079">
      <w:pPr>
        <w:numPr>
          <w:ilvl w:val="0"/>
          <w:numId w:val="10"/>
        </w:numPr>
        <w:tabs>
          <w:tab w:val="left" w:pos="360"/>
        </w:tabs>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 xml:space="preserve">experience in the field of </w:t>
      </w:r>
      <w:r w:rsidR="001A7A3C">
        <w:rPr>
          <w:rFonts w:ascii="Times New Roman" w:eastAsia="Times New Roman" w:hAnsi="Times New Roman" w:cs="Times New Roman"/>
          <w:sz w:val="24"/>
          <w:szCs w:val="24"/>
          <w:lang w:val="en-US" w:eastAsia="en-GB"/>
        </w:rPr>
        <w:t xml:space="preserve">a </w:t>
      </w:r>
      <w:r w:rsidRPr="00C77079">
        <w:rPr>
          <w:rFonts w:ascii="Times New Roman" w:eastAsia="Times New Roman" w:hAnsi="Times New Roman" w:cs="Times New Roman"/>
          <w:sz w:val="24"/>
          <w:szCs w:val="24"/>
          <w:lang w:val="en-US" w:eastAsia="en-GB"/>
        </w:rPr>
        <w:t>law enforcement</w:t>
      </w:r>
      <w:r w:rsidR="001A7A3C">
        <w:rPr>
          <w:rFonts w:ascii="Times New Roman" w:eastAsia="Times New Roman" w:hAnsi="Times New Roman" w:cs="Times New Roman"/>
          <w:sz w:val="24"/>
          <w:szCs w:val="24"/>
          <w:lang w:val="en-US" w:eastAsia="en-GB"/>
        </w:rPr>
        <w:t>’s</w:t>
      </w:r>
      <w:r w:rsidRPr="00C77079">
        <w:rPr>
          <w:rFonts w:ascii="Times New Roman" w:eastAsia="Times New Roman" w:hAnsi="Times New Roman" w:cs="Times New Roman"/>
          <w:sz w:val="24"/>
          <w:szCs w:val="24"/>
          <w:lang w:val="en-US" w:eastAsia="en-GB"/>
        </w:rPr>
        <w:t xml:space="preserve"> educational system (HRM, Police Academy/School or related)</w:t>
      </w:r>
      <w:r w:rsidR="001A7A3C">
        <w:rPr>
          <w:rFonts w:ascii="Times New Roman" w:eastAsia="Times New Roman" w:hAnsi="Times New Roman" w:cs="Times New Roman"/>
          <w:sz w:val="24"/>
          <w:szCs w:val="24"/>
          <w:lang w:val="en-US" w:eastAsia="en-GB"/>
        </w:rPr>
        <w:t xml:space="preserve"> will be considered an asset;</w:t>
      </w:r>
    </w:p>
    <w:p w:rsidR="00C77079" w:rsidRPr="00C77079" w:rsidRDefault="00C77079" w:rsidP="00C77079">
      <w:pPr>
        <w:numPr>
          <w:ilvl w:val="0"/>
          <w:numId w:val="10"/>
        </w:numPr>
        <w:tabs>
          <w:tab w:val="left" w:pos="360"/>
        </w:tabs>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 xml:space="preserve">experience in developing and/or delivering training programmes to build capacity for educational system will be considered an </w:t>
      </w:r>
      <w:r w:rsidR="001A7A3C">
        <w:rPr>
          <w:rFonts w:ascii="Times New Roman" w:eastAsia="Times New Roman" w:hAnsi="Times New Roman" w:cs="Times New Roman"/>
          <w:sz w:val="24"/>
          <w:szCs w:val="24"/>
          <w:lang w:val="en-US" w:eastAsia="en-GB"/>
        </w:rPr>
        <w:t>asset;</w:t>
      </w:r>
    </w:p>
    <w:p w:rsidR="00C77079" w:rsidRDefault="00C77079" w:rsidP="00BC642F">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eastAsia="en-GB"/>
        </w:rPr>
      </w:pPr>
    </w:p>
    <w:p w:rsidR="001A7A3C" w:rsidRPr="00C77079" w:rsidRDefault="001A7A3C" w:rsidP="00BC642F">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eastAsia="en-GB"/>
        </w:rPr>
      </w:pPr>
    </w:p>
    <w:p w:rsidR="00C77079" w:rsidRP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u w:val="single"/>
          <w:lang w:val="en-US" w:eastAsia="en-GB"/>
        </w:rPr>
      </w:pPr>
      <w:r w:rsidRPr="00C77079">
        <w:rPr>
          <w:rFonts w:ascii="Times New Roman" w:eastAsia="Times New Roman" w:hAnsi="Times New Roman" w:cs="Times New Roman"/>
          <w:sz w:val="24"/>
          <w:szCs w:val="24"/>
          <w:lang w:val="en-US" w:eastAsia="en-GB"/>
        </w:rPr>
        <w:tab/>
      </w:r>
      <w:r w:rsidRPr="00C77079">
        <w:rPr>
          <w:rFonts w:ascii="Times New Roman" w:eastAsia="Times New Roman" w:hAnsi="Times New Roman" w:cs="Times New Roman"/>
          <w:sz w:val="24"/>
          <w:szCs w:val="24"/>
          <w:u w:val="single"/>
          <w:lang w:val="en-US" w:eastAsia="en-GB"/>
        </w:rPr>
        <w:t>Tasks</w:t>
      </w:r>
    </w:p>
    <w:p w:rsidR="00C77079" w:rsidRP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lang w:val="en-US" w:eastAsia="en-GB"/>
        </w:rPr>
      </w:pPr>
    </w:p>
    <w:p w:rsidR="00C77079" w:rsidRPr="00C77079" w:rsidRDefault="00C77079" w:rsidP="00C77079">
      <w:pPr>
        <w:numPr>
          <w:ilvl w:val="0"/>
          <w:numId w:val="11"/>
        </w:numPr>
        <w:tabs>
          <w:tab w:val="left" w:pos="360"/>
        </w:tabs>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Daily supervision, monitoring and on-site coordination of the implementation of all activities that fall within the Twinning project, including proposing and implementing corrective measures if and when needed.</w:t>
      </w:r>
    </w:p>
    <w:p w:rsidR="00C77079" w:rsidRPr="00C77079" w:rsidRDefault="00C77079" w:rsidP="00C77079">
      <w:pPr>
        <w:numPr>
          <w:ilvl w:val="0"/>
          <w:numId w:val="11"/>
        </w:numPr>
        <w:tabs>
          <w:tab w:val="left" w:pos="360"/>
        </w:tabs>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Ensuring professional support for the project's activities</w:t>
      </w:r>
    </w:p>
    <w:p w:rsidR="00C77079" w:rsidRPr="00C77079" w:rsidRDefault="00C77079" w:rsidP="00C77079">
      <w:pPr>
        <w:numPr>
          <w:ilvl w:val="0"/>
          <w:numId w:val="11"/>
        </w:numPr>
        <w:tabs>
          <w:tab w:val="left" w:pos="360"/>
        </w:tabs>
        <w:autoSpaceDE w:val="0"/>
        <w:autoSpaceDN w:val="0"/>
        <w:adjustRightInd w:val="0"/>
        <w:spacing w:after="0" w:line="240" w:lineRule="auto"/>
        <w:ind w:left="993" w:hanging="284"/>
        <w:jc w:val="both"/>
        <w:rPr>
          <w:rFonts w:ascii="Times New Roman" w:eastAsia="Times New Roman" w:hAnsi="Times New Roman" w:cs="Times New Roman"/>
          <w:sz w:val="24"/>
          <w:szCs w:val="24"/>
          <w:lang w:val="en-US" w:eastAsia="en-GB"/>
        </w:rPr>
      </w:pPr>
      <w:r w:rsidRPr="00C77079">
        <w:rPr>
          <w:rFonts w:ascii="Times New Roman" w:eastAsia="Times New Roman" w:hAnsi="Times New Roman" w:cs="Times New Roman"/>
          <w:sz w:val="24"/>
          <w:szCs w:val="24"/>
          <w:lang w:val="en-US" w:eastAsia="en-GB"/>
        </w:rPr>
        <w:t>Contributing to the preparation of reports concerning the project's activities</w:t>
      </w:r>
    </w:p>
    <w:p w:rsidR="00C77079" w:rsidRP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lang w:val="en-US" w:eastAsia="en-GB"/>
        </w:rPr>
      </w:pPr>
    </w:p>
    <w:p w:rsidR="00C77079" w:rsidRPr="00C77079" w:rsidRDefault="00C77079" w:rsidP="00C77079">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lang w:val="en-US" w:eastAsia="en-GB"/>
        </w:rPr>
      </w:pPr>
    </w:p>
    <w:p w:rsidR="00573614" w:rsidRDefault="00C77079" w:rsidP="0044306D">
      <w:pPr>
        <w:autoSpaceDE w:val="0"/>
        <w:autoSpaceDN w:val="0"/>
        <w:adjustRightInd w:val="0"/>
        <w:spacing w:before="120" w:after="0" w:line="240" w:lineRule="auto"/>
        <w:ind w:left="567" w:hanging="27"/>
        <w:jc w:val="both"/>
        <w:rPr>
          <w:rFonts w:ascii="Times New Roman" w:eastAsia="Times New Roman" w:hAnsi="Times New Roman" w:cs="Times New Roman"/>
          <w:sz w:val="24"/>
          <w:szCs w:val="24"/>
          <w:lang w:eastAsia="en-GB"/>
        </w:rPr>
      </w:pPr>
      <w:r w:rsidRPr="00C77079">
        <w:rPr>
          <w:rFonts w:ascii="Times New Roman" w:eastAsia="Times New Roman" w:hAnsi="Times New Roman" w:cs="Times New Roman"/>
          <w:iCs/>
          <w:sz w:val="24"/>
          <w:szCs w:val="24"/>
          <w:lang w:eastAsia="en-GB"/>
        </w:rPr>
        <w:t xml:space="preserve">The RTA will </w:t>
      </w:r>
      <w:r w:rsidR="00D91A04">
        <w:rPr>
          <w:rFonts w:ascii="Times New Roman" w:eastAsia="Times New Roman" w:hAnsi="Times New Roman" w:cs="Times New Roman"/>
          <w:iCs/>
          <w:sz w:val="24"/>
          <w:szCs w:val="24"/>
          <w:lang w:eastAsia="en-GB"/>
        </w:rPr>
        <w:t>be resident in Chisinau for 30</w:t>
      </w:r>
      <w:r w:rsidRPr="00C77079">
        <w:rPr>
          <w:rFonts w:ascii="Times New Roman" w:eastAsia="Times New Roman" w:hAnsi="Times New Roman" w:cs="Times New Roman"/>
          <w:iCs/>
          <w:sz w:val="24"/>
          <w:szCs w:val="24"/>
          <w:lang w:eastAsia="en-GB"/>
        </w:rPr>
        <w:t xml:space="preserve"> months. He/she will work closely with </w:t>
      </w:r>
      <w:r w:rsidR="001A7A3C">
        <w:rPr>
          <w:rFonts w:ascii="Times New Roman" w:eastAsia="Times New Roman" w:hAnsi="Times New Roman" w:cs="Times New Roman"/>
          <w:iCs/>
          <w:sz w:val="24"/>
          <w:szCs w:val="24"/>
          <w:lang w:eastAsia="en-GB"/>
        </w:rPr>
        <w:t xml:space="preserve">the </w:t>
      </w:r>
      <w:r w:rsidR="00573614">
        <w:rPr>
          <w:rFonts w:ascii="Times New Roman" w:eastAsia="Times New Roman" w:hAnsi="Times New Roman" w:cs="Times New Roman"/>
          <w:iCs/>
          <w:sz w:val="24"/>
          <w:szCs w:val="24"/>
          <w:lang w:eastAsia="en-GB"/>
        </w:rPr>
        <w:t xml:space="preserve">MS and </w:t>
      </w:r>
      <w:r w:rsidRPr="00C77079">
        <w:rPr>
          <w:rFonts w:ascii="Times New Roman" w:eastAsia="Times New Roman" w:hAnsi="Times New Roman" w:cs="Times New Roman"/>
          <w:iCs/>
          <w:sz w:val="24"/>
          <w:szCs w:val="24"/>
          <w:lang w:eastAsia="en-GB"/>
        </w:rPr>
        <w:t>Moldovan Project Leader, the RTA counterpart and the EU Delegation.</w:t>
      </w:r>
      <w:r w:rsidR="0032058A">
        <w:rPr>
          <w:rFonts w:ascii="Times New Roman" w:eastAsia="Times New Roman" w:hAnsi="Times New Roman" w:cs="Times New Roman"/>
          <w:iCs/>
          <w:sz w:val="24"/>
          <w:szCs w:val="24"/>
          <w:lang w:eastAsia="en-GB"/>
        </w:rPr>
        <w:t xml:space="preserve"> </w:t>
      </w:r>
      <w:r w:rsidR="00573614">
        <w:rPr>
          <w:rFonts w:ascii="Times New Roman" w:eastAsia="Times New Roman" w:hAnsi="Times New Roman" w:cs="Times New Roman"/>
          <w:color w:val="000000"/>
          <w:sz w:val="24"/>
          <w:szCs w:val="24"/>
          <w:lang w:eastAsia="en-GB"/>
        </w:rPr>
        <w:t>T</w:t>
      </w:r>
      <w:r w:rsidR="00573614" w:rsidRPr="00FB7749">
        <w:rPr>
          <w:rFonts w:ascii="Times New Roman" w:eastAsia="Times New Roman" w:hAnsi="Times New Roman" w:cs="Times New Roman"/>
          <w:color w:val="000000"/>
          <w:sz w:val="24"/>
          <w:szCs w:val="24"/>
          <w:lang w:eastAsia="en-GB"/>
        </w:rPr>
        <w:t>he RTA shall draft the initial work plan in close cooperation with all relevant actors and on the basis of the results expected from the project. Following the signature of the initial work plan by the two PLs, the RTA concentrates on ensuring the timely and correct implementation of the activities as outlined in the initial and subsequent work plans.</w:t>
      </w:r>
      <w:r w:rsidR="00573614" w:rsidRPr="00573614">
        <w:rPr>
          <w:rFonts w:ascii="Times New Roman" w:eastAsia="Times New Roman" w:hAnsi="Times New Roman" w:cs="Times New Roman"/>
          <w:color w:val="000000"/>
          <w:sz w:val="24"/>
          <w:szCs w:val="24"/>
          <w:lang w:eastAsia="en-GB"/>
        </w:rPr>
        <w:t xml:space="preserve"> </w:t>
      </w:r>
      <w:r w:rsidR="00573614" w:rsidRPr="00FB7749">
        <w:rPr>
          <w:rFonts w:ascii="Times New Roman" w:eastAsia="Times New Roman" w:hAnsi="Times New Roman" w:cs="Times New Roman"/>
          <w:color w:val="000000"/>
          <w:sz w:val="24"/>
          <w:szCs w:val="24"/>
          <w:lang w:eastAsia="en-GB"/>
        </w:rPr>
        <w:t>The RTA is expected to provide advice and technical assistance to the representatives of the Beneficiary administration. The RTA keeps the Beneficiary PL informed about the implementation and reports regularly to the Member State PL.</w:t>
      </w:r>
    </w:p>
    <w:p w:rsidR="00573614" w:rsidRPr="00FB7749" w:rsidRDefault="00573614" w:rsidP="001A7A3C">
      <w:pPr>
        <w:spacing w:after="240" w:line="240" w:lineRule="auto"/>
        <w:rPr>
          <w:rFonts w:ascii="Times New Roman" w:eastAsia="Times New Roman" w:hAnsi="Times New Roman" w:cs="Times New Roman"/>
          <w:color w:val="000000"/>
          <w:sz w:val="24"/>
          <w:szCs w:val="24"/>
          <w:lang w:eastAsia="en-GB"/>
        </w:rPr>
      </w:pPr>
    </w:p>
    <w:p w:rsidR="00C77079" w:rsidRPr="00C77079" w:rsidRDefault="00C77079" w:rsidP="00BC642F">
      <w:pPr>
        <w:autoSpaceDE w:val="0"/>
        <w:autoSpaceDN w:val="0"/>
        <w:adjustRightInd w:val="0"/>
        <w:spacing w:after="0" w:line="240" w:lineRule="auto"/>
        <w:ind w:left="567"/>
        <w:jc w:val="both"/>
        <w:rPr>
          <w:rFonts w:ascii="Times New Roman" w:eastAsia="Times New Roman" w:hAnsi="Times New Roman" w:cs="Times New Roman"/>
          <w:iCs/>
          <w:sz w:val="24"/>
          <w:szCs w:val="24"/>
          <w:lang w:eastAsia="en-GB"/>
        </w:rPr>
      </w:pPr>
      <w:r w:rsidRPr="00C77079">
        <w:rPr>
          <w:rFonts w:ascii="Times New Roman" w:eastAsia="Times New Roman" w:hAnsi="Times New Roman" w:cs="Times New Roman"/>
          <w:iCs/>
          <w:sz w:val="24"/>
          <w:szCs w:val="24"/>
          <w:lang w:eastAsia="en-GB"/>
        </w:rPr>
        <w:t xml:space="preserve">The RTA will be responsible for the selection of the RTA Assistant </w:t>
      </w:r>
      <w:r w:rsidR="000E4F74">
        <w:rPr>
          <w:rFonts w:ascii="Times New Roman" w:eastAsia="Times New Roman" w:hAnsi="Times New Roman" w:cs="Times New Roman"/>
          <w:iCs/>
          <w:sz w:val="24"/>
          <w:szCs w:val="24"/>
          <w:lang w:eastAsia="en-GB"/>
        </w:rPr>
        <w:t>and/or L</w:t>
      </w:r>
      <w:r w:rsidRPr="00C77079">
        <w:rPr>
          <w:rFonts w:ascii="Times New Roman" w:eastAsia="Times New Roman" w:hAnsi="Times New Roman" w:cs="Times New Roman"/>
          <w:iCs/>
          <w:sz w:val="24"/>
          <w:szCs w:val="24"/>
          <w:lang w:eastAsia="en-GB"/>
        </w:rPr>
        <w:t xml:space="preserve">anguage Assistant and </w:t>
      </w:r>
      <w:r w:rsidR="000E4F74">
        <w:rPr>
          <w:rFonts w:ascii="Times New Roman" w:eastAsia="Times New Roman" w:hAnsi="Times New Roman" w:cs="Times New Roman"/>
          <w:iCs/>
          <w:sz w:val="24"/>
          <w:szCs w:val="24"/>
          <w:lang w:eastAsia="en-GB"/>
        </w:rPr>
        <w:t xml:space="preserve">for </w:t>
      </w:r>
      <w:r w:rsidRPr="00C77079">
        <w:rPr>
          <w:rFonts w:ascii="Times New Roman" w:eastAsia="Times New Roman" w:hAnsi="Times New Roman" w:cs="Times New Roman"/>
          <w:iCs/>
          <w:sz w:val="24"/>
          <w:szCs w:val="24"/>
          <w:lang w:eastAsia="en-GB"/>
        </w:rPr>
        <w:t xml:space="preserve">the </w:t>
      </w:r>
      <w:r w:rsidR="00573614">
        <w:rPr>
          <w:rFonts w:ascii="Times New Roman" w:eastAsia="Times New Roman" w:hAnsi="Times New Roman" w:cs="Times New Roman"/>
          <w:iCs/>
          <w:sz w:val="24"/>
          <w:szCs w:val="24"/>
          <w:lang w:eastAsia="en-GB"/>
        </w:rPr>
        <w:t>coordination</w:t>
      </w:r>
      <w:r w:rsidR="00573614" w:rsidRPr="00C77079">
        <w:rPr>
          <w:rFonts w:ascii="Times New Roman" w:eastAsia="Times New Roman" w:hAnsi="Times New Roman" w:cs="Times New Roman"/>
          <w:iCs/>
          <w:sz w:val="24"/>
          <w:szCs w:val="24"/>
          <w:lang w:eastAsia="en-GB"/>
        </w:rPr>
        <w:t xml:space="preserve"> </w:t>
      </w:r>
      <w:r w:rsidRPr="00C77079">
        <w:rPr>
          <w:rFonts w:ascii="Times New Roman" w:eastAsia="Times New Roman" w:hAnsi="Times New Roman" w:cs="Times New Roman"/>
          <w:iCs/>
          <w:sz w:val="24"/>
          <w:szCs w:val="24"/>
          <w:lang w:eastAsia="en-GB"/>
        </w:rPr>
        <w:t>of the short-term experts input while working in the Republic of Moldova. He/she will draft the quarterly and final project reports for the Steering Committee.</w:t>
      </w:r>
    </w:p>
    <w:p w:rsidR="00BC642F" w:rsidRDefault="00BC642F" w:rsidP="008771E8">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p>
    <w:p w:rsidR="007168D4" w:rsidRPr="00FB7749" w:rsidRDefault="007168D4" w:rsidP="008771E8">
      <w:pPr>
        <w:autoSpaceDE w:val="0"/>
        <w:autoSpaceDN w:val="0"/>
        <w:adjustRightInd w:val="0"/>
        <w:spacing w:before="120" w:after="0" w:line="240" w:lineRule="auto"/>
        <w:ind w:firstLine="540"/>
        <w:rPr>
          <w:rFonts w:ascii="Times New Roman" w:eastAsia="Times New Roman" w:hAnsi="Times New Roman" w:cs="Times New Roman"/>
          <w:i/>
          <w:szCs w:val="24"/>
          <w:lang w:eastAsia="en-GB"/>
        </w:rPr>
      </w:pPr>
      <w:r w:rsidRPr="00FB7749">
        <w:rPr>
          <w:rFonts w:ascii="Times New Roman" w:eastAsia="Times New Roman" w:hAnsi="Times New Roman" w:cs="Times New Roman"/>
          <w:sz w:val="24"/>
          <w:szCs w:val="24"/>
          <w:lang w:eastAsia="en-GB"/>
        </w:rPr>
        <w:t>3.6.3 Profile and tasks of Component Leaders</w:t>
      </w:r>
    </w:p>
    <w:p w:rsidR="00BC5FB0" w:rsidRDefault="00BC5FB0" w:rsidP="007168D4">
      <w:pPr>
        <w:autoSpaceDE w:val="0"/>
        <w:autoSpaceDN w:val="0"/>
        <w:adjustRightInd w:val="0"/>
        <w:spacing w:before="120" w:after="0" w:line="240" w:lineRule="auto"/>
        <w:ind w:firstLine="540"/>
        <w:rPr>
          <w:rFonts w:ascii="Times New Roman" w:eastAsia="Times New Roman" w:hAnsi="Times New Roman" w:cs="Times New Roman"/>
          <w:i/>
          <w:sz w:val="24"/>
          <w:szCs w:val="24"/>
          <w:lang w:eastAsia="en-GB"/>
        </w:rPr>
      </w:pPr>
    </w:p>
    <w:p w:rsidR="00BC642F" w:rsidRPr="00BC642F" w:rsidRDefault="00BC642F" w:rsidP="00BC642F">
      <w:pPr>
        <w:autoSpaceDE w:val="0"/>
        <w:autoSpaceDN w:val="0"/>
        <w:adjustRightInd w:val="0"/>
        <w:spacing w:after="0" w:line="240" w:lineRule="auto"/>
        <w:ind w:left="53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Component Leader for every of the aforementioned components (cf. supra: </w:t>
      </w:r>
      <w:r w:rsidRPr="00BC642F">
        <w:rPr>
          <w:rFonts w:ascii="Times New Roman" w:eastAsia="Times New Roman" w:hAnsi="Times New Roman" w:cs="Times New Roman"/>
          <w:i/>
          <w:sz w:val="24"/>
          <w:szCs w:val="24"/>
          <w:lang w:eastAsia="en-GB"/>
        </w:rPr>
        <w:t>3.5 Results per component</w:t>
      </w:r>
      <w:r>
        <w:rPr>
          <w:rFonts w:ascii="Times New Roman" w:eastAsia="Times New Roman" w:hAnsi="Times New Roman" w:cs="Times New Roman"/>
          <w:sz w:val="24"/>
          <w:szCs w:val="24"/>
          <w:lang w:eastAsia="en-GB"/>
        </w:rPr>
        <w:t>) will be designated.</w:t>
      </w:r>
      <w:r w:rsidR="003205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These Component Leaders will ensure continuity and consistency within each of the fields concerned.</w:t>
      </w:r>
      <w:r w:rsidR="0044306D">
        <w:rPr>
          <w:rFonts w:ascii="Times New Roman" w:eastAsia="Times New Roman" w:hAnsi="Times New Roman" w:cs="Times New Roman"/>
          <w:sz w:val="24"/>
          <w:szCs w:val="24"/>
          <w:lang w:eastAsia="en-GB"/>
        </w:rPr>
        <w:t xml:space="preserve">  While Component Leaders will not be resident in Chisinau, they are expected to visit Chisinau and work locally with the beneficiary institutions at least 3 times per working year.</w:t>
      </w:r>
      <w:r w:rsidR="0032058A">
        <w:rPr>
          <w:rFonts w:ascii="Times New Roman" w:eastAsia="Times New Roman" w:hAnsi="Times New Roman" w:cs="Times New Roman"/>
          <w:sz w:val="24"/>
          <w:szCs w:val="24"/>
          <w:lang w:eastAsia="en-GB"/>
        </w:rPr>
        <w:t xml:space="preserve"> </w:t>
      </w:r>
      <w:r w:rsidRPr="00BC642F">
        <w:rPr>
          <w:rFonts w:ascii="Times New Roman" w:eastAsia="Times New Roman" w:hAnsi="Times New Roman" w:cs="Times New Roman"/>
          <w:sz w:val="24"/>
          <w:szCs w:val="24"/>
          <w:lang w:eastAsia="en-GB"/>
        </w:rPr>
        <w:t xml:space="preserve">CV's and proposed activities of each </w:t>
      </w:r>
      <w:r>
        <w:rPr>
          <w:rFonts w:ascii="Times New Roman" w:eastAsia="Times New Roman" w:hAnsi="Times New Roman" w:cs="Times New Roman"/>
          <w:sz w:val="24"/>
          <w:szCs w:val="24"/>
          <w:lang w:eastAsia="en-GB"/>
        </w:rPr>
        <w:t>Component Leader shall be an integral part of the MS</w:t>
      </w:r>
      <w:r w:rsidR="006001EB">
        <w:rPr>
          <w:rFonts w:ascii="Times New Roman" w:eastAsia="Times New Roman" w:hAnsi="Times New Roman" w:cs="Times New Roman"/>
          <w:sz w:val="24"/>
          <w:szCs w:val="24"/>
          <w:lang w:eastAsia="en-GB"/>
        </w:rPr>
        <w:t xml:space="preserve"> </w:t>
      </w:r>
      <w:r w:rsidR="003938D8">
        <w:rPr>
          <w:rFonts w:ascii="Times New Roman" w:eastAsia="Times New Roman" w:hAnsi="Times New Roman" w:cs="Times New Roman"/>
          <w:sz w:val="24"/>
          <w:szCs w:val="24"/>
          <w:lang w:eastAsia="en-GB"/>
        </w:rPr>
        <w:t>proposal</w:t>
      </w:r>
      <w:r w:rsidRPr="00BC642F">
        <w:rPr>
          <w:rFonts w:ascii="Times New Roman" w:eastAsia="Times New Roman" w:hAnsi="Times New Roman" w:cs="Times New Roman"/>
          <w:sz w:val="24"/>
          <w:szCs w:val="24"/>
          <w:lang w:eastAsia="en-GB"/>
        </w:rPr>
        <w:t>. The detailed expert input shall be established when drawing up the Twinning Work Plan.</w:t>
      </w:r>
    </w:p>
    <w:p w:rsidR="00C77079" w:rsidRPr="00C77079" w:rsidRDefault="00C77079" w:rsidP="007168D4">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p>
    <w:p w:rsidR="00BC642F" w:rsidRPr="00BC642F" w:rsidRDefault="00BC642F" w:rsidP="00BC642F">
      <w:pPr>
        <w:tabs>
          <w:tab w:val="left" w:pos="709"/>
        </w:tabs>
        <w:autoSpaceDE w:val="0"/>
        <w:autoSpaceDN w:val="0"/>
        <w:adjustRightInd w:val="0"/>
        <w:spacing w:after="0" w:line="240" w:lineRule="auto"/>
        <w:ind w:left="900" w:hanging="333"/>
        <w:rPr>
          <w:rFonts w:ascii="Times New Roman" w:eastAsia="Times New Roman" w:hAnsi="Times New Roman" w:cs="Times New Roman"/>
          <w:sz w:val="24"/>
          <w:szCs w:val="24"/>
          <w:u w:val="single"/>
          <w:lang w:eastAsia="en-GB"/>
        </w:rPr>
      </w:pPr>
      <w:r w:rsidRPr="00BC642F">
        <w:rPr>
          <w:rFonts w:ascii="Times New Roman" w:eastAsia="Times New Roman" w:hAnsi="Times New Roman" w:cs="Times New Roman"/>
          <w:sz w:val="24"/>
          <w:szCs w:val="24"/>
          <w:u w:val="single"/>
          <w:lang w:eastAsia="en-GB"/>
        </w:rPr>
        <w:t>General profile</w:t>
      </w:r>
    </w:p>
    <w:p w:rsidR="00BC642F" w:rsidRPr="00BC642F" w:rsidRDefault="00BC642F" w:rsidP="00BC642F">
      <w:pPr>
        <w:tabs>
          <w:tab w:val="left" w:pos="709"/>
        </w:tabs>
        <w:autoSpaceDE w:val="0"/>
        <w:autoSpaceDN w:val="0"/>
        <w:adjustRightInd w:val="0"/>
        <w:spacing w:after="0" w:line="240" w:lineRule="auto"/>
        <w:ind w:left="900" w:hanging="191"/>
        <w:rPr>
          <w:rFonts w:ascii="Times New Roman" w:eastAsia="Times New Roman" w:hAnsi="Times New Roman" w:cs="Times New Roman"/>
          <w:sz w:val="24"/>
          <w:szCs w:val="24"/>
          <w:u w:val="single"/>
          <w:lang w:eastAsia="en-GB"/>
        </w:rPr>
      </w:pPr>
    </w:p>
    <w:p w:rsidR="00527BBA" w:rsidRDefault="00BC642F" w:rsidP="004642C2">
      <w:pPr>
        <w:numPr>
          <w:ilvl w:val="0"/>
          <w:numId w:val="12"/>
        </w:numPr>
        <w:tabs>
          <w:tab w:val="left" w:pos="709"/>
        </w:tabs>
        <w:autoSpaceDE w:val="0"/>
        <w:autoSpaceDN w:val="0"/>
        <w:adjustRightInd w:val="0"/>
        <w:spacing w:after="0" w:line="240" w:lineRule="auto"/>
        <w:ind w:left="709" w:hanging="142"/>
        <w:contextualSpacing/>
        <w:jc w:val="both"/>
        <w:rPr>
          <w:rFonts w:ascii="Times New Roman" w:eastAsia="Times New Roman" w:hAnsi="Times New Roman" w:cs="Times New Roman"/>
          <w:sz w:val="24"/>
          <w:szCs w:val="24"/>
          <w:lang w:eastAsia="en-GB"/>
        </w:rPr>
      </w:pPr>
      <w:r w:rsidRPr="00527BBA">
        <w:rPr>
          <w:rFonts w:ascii="Times New Roman" w:eastAsia="Times New Roman" w:hAnsi="Times New Roman" w:cs="Times New Roman"/>
          <w:sz w:val="24"/>
          <w:szCs w:val="24"/>
          <w:lang w:eastAsia="en-GB"/>
        </w:rPr>
        <w:t xml:space="preserve">University Degree </w:t>
      </w:r>
      <w:r w:rsidR="004642C2" w:rsidRPr="004642C2">
        <w:rPr>
          <w:rFonts w:ascii="Times New Roman" w:eastAsia="Times New Roman" w:hAnsi="Times New Roman" w:cs="Times New Roman"/>
          <w:sz w:val="24"/>
          <w:szCs w:val="24"/>
          <w:lang w:val="en-US" w:eastAsia="en-GB"/>
        </w:rPr>
        <w:t>law, criminology, social sciences or human resources management</w:t>
      </w:r>
      <w:r w:rsidR="00527BBA" w:rsidRPr="00527BBA">
        <w:rPr>
          <w:rFonts w:ascii="Times New Roman" w:eastAsia="Times New Roman" w:hAnsi="Times New Roman" w:cs="Times New Roman"/>
          <w:sz w:val="24"/>
          <w:szCs w:val="24"/>
          <w:lang w:val="en-US" w:eastAsia="en-GB"/>
        </w:rPr>
        <w:t xml:space="preserve">  </w:t>
      </w:r>
      <w:r w:rsidR="00527BBA" w:rsidRPr="00527BBA">
        <w:rPr>
          <w:rFonts w:ascii="Times New Roman" w:eastAsia="Times New Roman" w:hAnsi="Times New Roman" w:cs="Times New Roman"/>
          <w:sz w:val="24"/>
          <w:szCs w:val="24"/>
        </w:rPr>
        <w:t>or in the absence of the required academic degree</w:t>
      </w:r>
      <w:r w:rsidR="000E4F74" w:rsidRPr="00527BBA">
        <w:rPr>
          <w:rFonts w:ascii="Times New Roman" w:eastAsia="Times New Roman" w:hAnsi="Times New Roman" w:cs="Times New Roman"/>
          <w:sz w:val="24"/>
          <w:szCs w:val="24"/>
          <w:lang w:val="en-US" w:eastAsia="en-GB"/>
        </w:rPr>
        <w:t xml:space="preserve"> at least </w:t>
      </w:r>
      <w:r w:rsidR="000E4F74" w:rsidRPr="00527BBA">
        <w:rPr>
          <w:rFonts w:ascii="Times New Roman" w:eastAsia="Times New Roman" w:hAnsi="Times New Roman" w:cs="Times New Roman"/>
          <w:sz w:val="24"/>
          <w:szCs w:val="24"/>
        </w:rPr>
        <w:t xml:space="preserve">3(three) years of equivalent professional experience </w:t>
      </w:r>
      <w:r w:rsidR="000E4F74" w:rsidRPr="00527BBA">
        <w:rPr>
          <w:rFonts w:ascii="Times New Roman" w:eastAsia="Times New Roman" w:hAnsi="Times New Roman" w:cs="Times New Roman"/>
          <w:sz w:val="24"/>
          <w:szCs w:val="24"/>
          <w:lang w:val="en-US" w:eastAsia="en-GB"/>
        </w:rPr>
        <w:t>in the</w:t>
      </w:r>
      <w:r w:rsidR="004642C2">
        <w:rPr>
          <w:rFonts w:ascii="Times New Roman" w:eastAsia="Times New Roman" w:hAnsi="Times New Roman" w:cs="Times New Roman"/>
          <w:sz w:val="24"/>
          <w:szCs w:val="24"/>
          <w:lang w:val="en-US" w:eastAsia="en-GB"/>
        </w:rPr>
        <w:t xml:space="preserve"> field of law enforcement </w:t>
      </w:r>
      <w:r w:rsidR="004642C2" w:rsidRPr="004642C2">
        <w:rPr>
          <w:rFonts w:ascii="Times New Roman" w:eastAsia="Times New Roman" w:hAnsi="Times New Roman" w:cs="Times New Roman"/>
          <w:sz w:val="24"/>
          <w:szCs w:val="24"/>
          <w:lang w:val="en-US" w:eastAsia="en-GB"/>
        </w:rPr>
        <w:t>on top of the years of the following general professional experience:</w:t>
      </w:r>
      <w:r w:rsidR="000E4F74" w:rsidRPr="00527BBA">
        <w:rPr>
          <w:rFonts w:ascii="Times New Roman" w:eastAsia="Times New Roman" w:hAnsi="Times New Roman" w:cs="Times New Roman"/>
          <w:sz w:val="24"/>
          <w:szCs w:val="24"/>
          <w:lang w:val="en-US" w:eastAsia="en-GB"/>
        </w:rPr>
        <w:t xml:space="preserve"> </w:t>
      </w:r>
    </w:p>
    <w:p w:rsidR="00406491" w:rsidRPr="00527BBA" w:rsidRDefault="00BB30A3" w:rsidP="00406491">
      <w:pPr>
        <w:numPr>
          <w:ilvl w:val="0"/>
          <w:numId w:val="12"/>
        </w:numPr>
        <w:tabs>
          <w:tab w:val="left" w:pos="709"/>
        </w:tabs>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en-GB"/>
        </w:rPr>
      </w:pPr>
      <w:r w:rsidRPr="00527BBA">
        <w:rPr>
          <w:rFonts w:ascii="Times New Roman" w:eastAsia="Times New Roman" w:hAnsi="Times New Roman" w:cs="Times New Roman"/>
          <w:sz w:val="24"/>
          <w:szCs w:val="24"/>
          <w:lang w:val="en-US" w:eastAsia="en-GB"/>
        </w:rPr>
        <w:t>a</w:t>
      </w:r>
      <w:r w:rsidR="00406491" w:rsidRPr="00527BBA">
        <w:rPr>
          <w:rFonts w:ascii="Times New Roman" w:eastAsia="Times New Roman" w:hAnsi="Times New Roman" w:cs="Times New Roman"/>
          <w:sz w:val="24"/>
          <w:szCs w:val="24"/>
          <w:lang w:eastAsia="en-GB"/>
        </w:rPr>
        <w:t xml:space="preserve"> minimum of </w:t>
      </w:r>
      <w:r w:rsidR="0044306D">
        <w:rPr>
          <w:rFonts w:ascii="Times New Roman" w:eastAsia="Times New Roman" w:hAnsi="Times New Roman" w:cs="Times New Roman"/>
          <w:sz w:val="24"/>
          <w:szCs w:val="24"/>
          <w:lang w:eastAsia="en-GB"/>
        </w:rPr>
        <w:t>3</w:t>
      </w:r>
      <w:r w:rsidR="00406491" w:rsidRPr="00527BBA">
        <w:rPr>
          <w:rFonts w:ascii="Times New Roman" w:eastAsia="Times New Roman" w:hAnsi="Times New Roman" w:cs="Times New Roman"/>
          <w:sz w:val="24"/>
          <w:szCs w:val="24"/>
          <w:lang w:eastAsia="en-GB"/>
        </w:rPr>
        <w:t xml:space="preserve"> years of professional experience in the area relevant to the component</w:t>
      </w:r>
      <w:r w:rsidR="00320C8C">
        <w:rPr>
          <w:rFonts w:ascii="Times New Roman" w:eastAsia="Times New Roman" w:hAnsi="Times New Roman" w:cs="Times New Roman"/>
          <w:sz w:val="24"/>
          <w:szCs w:val="24"/>
          <w:lang w:eastAsia="en-GB"/>
        </w:rPr>
        <w:t xml:space="preserve"> </w:t>
      </w:r>
      <w:r w:rsidR="0044306D">
        <w:rPr>
          <w:rFonts w:ascii="Times New Roman" w:eastAsia="Times New Roman" w:hAnsi="Times New Roman" w:cs="Times New Roman"/>
          <w:sz w:val="24"/>
          <w:szCs w:val="24"/>
          <w:lang w:eastAsia="en-GB"/>
        </w:rPr>
        <w:t>he/she is proposed for.</w:t>
      </w:r>
    </w:p>
    <w:p w:rsidR="00BC642F" w:rsidRPr="00BC642F" w:rsidRDefault="00BC642F" w:rsidP="00BC642F">
      <w:pPr>
        <w:numPr>
          <w:ilvl w:val="0"/>
          <w:numId w:val="13"/>
        </w:numPr>
        <w:tabs>
          <w:tab w:val="left" w:pos="709"/>
        </w:tabs>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 xml:space="preserve">Be a civil servant or a staff member in a Member State public administration or mandated body responsible for </w:t>
      </w:r>
      <w:r w:rsidRPr="00DC4513">
        <w:rPr>
          <w:rFonts w:ascii="Times New Roman" w:eastAsia="Times New Roman" w:hAnsi="Times New Roman" w:cs="Times New Roman"/>
          <w:sz w:val="24"/>
          <w:szCs w:val="24"/>
          <w:lang w:eastAsia="en-GB"/>
        </w:rPr>
        <w:t>data protection</w:t>
      </w:r>
    </w:p>
    <w:p w:rsidR="00BC642F" w:rsidRPr="00BC642F" w:rsidRDefault="00BC642F" w:rsidP="00BC642F">
      <w:pPr>
        <w:numPr>
          <w:ilvl w:val="0"/>
          <w:numId w:val="13"/>
        </w:numPr>
        <w:tabs>
          <w:tab w:val="left" w:pos="709"/>
        </w:tabs>
        <w:ind w:left="993" w:hanging="284"/>
        <w:contextualSpacing/>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Excellent command of written and spoken English</w:t>
      </w:r>
    </w:p>
    <w:p w:rsidR="00BC642F" w:rsidRPr="00BC642F" w:rsidRDefault="00BC642F" w:rsidP="00BC642F">
      <w:pPr>
        <w:numPr>
          <w:ilvl w:val="0"/>
          <w:numId w:val="13"/>
        </w:numPr>
        <w:tabs>
          <w:tab w:val="left" w:pos="709"/>
        </w:tabs>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Excellent written, oral and inter-personal communication skills</w:t>
      </w:r>
    </w:p>
    <w:p w:rsidR="00BC642F" w:rsidRPr="00BC642F" w:rsidRDefault="00BC642F" w:rsidP="00BC642F">
      <w:pPr>
        <w:numPr>
          <w:ilvl w:val="0"/>
          <w:numId w:val="13"/>
        </w:numPr>
        <w:tabs>
          <w:tab w:val="left" w:pos="709"/>
        </w:tabs>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Computer literate (Word, Excel and Outlook)</w:t>
      </w:r>
    </w:p>
    <w:p w:rsidR="00BC642F" w:rsidRPr="00BC642F" w:rsidRDefault="00BC642F" w:rsidP="00BC642F">
      <w:pPr>
        <w:tabs>
          <w:tab w:val="left" w:pos="709"/>
        </w:tabs>
        <w:autoSpaceDE w:val="0"/>
        <w:autoSpaceDN w:val="0"/>
        <w:adjustRightInd w:val="0"/>
        <w:spacing w:after="0" w:line="240" w:lineRule="auto"/>
        <w:ind w:hanging="191"/>
        <w:rPr>
          <w:rFonts w:ascii="Times New Roman" w:eastAsia="Times New Roman" w:hAnsi="Times New Roman" w:cs="Times New Roman"/>
          <w:sz w:val="24"/>
          <w:szCs w:val="24"/>
          <w:lang w:eastAsia="en-GB"/>
        </w:rPr>
      </w:pPr>
    </w:p>
    <w:p w:rsidR="00BC642F" w:rsidRPr="00BC642F" w:rsidRDefault="00BC642F" w:rsidP="00BC642F">
      <w:pPr>
        <w:tabs>
          <w:tab w:val="left" w:pos="709"/>
        </w:tabs>
        <w:autoSpaceDE w:val="0"/>
        <w:autoSpaceDN w:val="0"/>
        <w:adjustRightInd w:val="0"/>
        <w:spacing w:after="0" w:line="240" w:lineRule="auto"/>
        <w:ind w:left="900" w:hanging="333"/>
        <w:rPr>
          <w:rFonts w:ascii="Times New Roman" w:eastAsia="Times New Roman" w:hAnsi="Times New Roman" w:cs="Times New Roman"/>
          <w:sz w:val="24"/>
          <w:szCs w:val="24"/>
          <w:u w:val="single"/>
          <w:lang w:eastAsia="en-GB"/>
        </w:rPr>
      </w:pPr>
      <w:r w:rsidRPr="00BC642F">
        <w:rPr>
          <w:rFonts w:ascii="Times New Roman" w:eastAsia="Times New Roman" w:hAnsi="Times New Roman" w:cs="Times New Roman"/>
          <w:sz w:val="24"/>
          <w:szCs w:val="24"/>
          <w:lang w:eastAsia="en-GB"/>
        </w:rPr>
        <w:tab/>
      </w:r>
      <w:r w:rsidRPr="00BC642F">
        <w:rPr>
          <w:rFonts w:ascii="Times New Roman" w:eastAsia="Times New Roman" w:hAnsi="Times New Roman" w:cs="Times New Roman"/>
          <w:sz w:val="24"/>
          <w:szCs w:val="24"/>
          <w:u w:val="single"/>
          <w:lang w:eastAsia="en-GB"/>
        </w:rPr>
        <w:t>Specific experience and skills</w:t>
      </w:r>
    </w:p>
    <w:p w:rsidR="00BC642F" w:rsidRPr="00BC642F" w:rsidRDefault="00BC642F" w:rsidP="00BC642F">
      <w:pPr>
        <w:tabs>
          <w:tab w:val="left" w:pos="709"/>
        </w:tabs>
        <w:autoSpaceDE w:val="0"/>
        <w:autoSpaceDN w:val="0"/>
        <w:adjustRightInd w:val="0"/>
        <w:spacing w:after="0" w:line="240" w:lineRule="auto"/>
        <w:ind w:left="900" w:hanging="191"/>
        <w:rPr>
          <w:rFonts w:ascii="Times New Roman" w:eastAsia="Times New Roman" w:hAnsi="Times New Roman" w:cs="Times New Roman"/>
          <w:sz w:val="24"/>
          <w:szCs w:val="24"/>
          <w:lang w:eastAsia="en-GB"/>
        </w:rPr>
      </w:pPr>
    </w:p>
    <w:p w:rsidR="00BC642F" w:rsidRPr="00BC642F" w:rsidRDefault="00BC642F" w:rsidP="00B55E72">
      <w:pPr>
        <w:numPr>
          <w:ilvl w:val="0"/>
          <w:numId w:val="12"/>
        </w:numPr>
        <w:tabs>
          <w:tab w:val="left" w:pos="709"/>
        </w:tabs>
        <w:autoSpaceDE w:val="0"/>
        <w:autoSpaceDN w:val="0"/>
        <w:adjustRightInd w:val="0"/>
        <w:spacing w:after="0" w:line="240" w:lineRule="auto"/>
        <w:ind w:left="993" w:hanging="284"/>
        <w:contextualSpacing/>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Proven experience of minimum 1 year in implementing similar or related assistance and cooperation projects will be considered an asset</w:t>
      </w:r>
    </w:p>
    <w:p w:rsidR="00BC642F" w:rsidRPr="00BC642F" w:rsidRDefault="00BC642F" w:rsidP="00BC642F">
      <w:pPr>
        <w:tabs>
          <w:tab w:val="left" w:pos="709"/>
        </w:tabs>
        <w:autoSpaceDE w:val="0"/>
        <w:autoSpaceDN w:val="0"/>
        <w:adjustRightInd w:val="0"/>
        <w:spacing w:after="0" w:line="240" w:lineRule="auto"/>
        <w:ind w:left="900" w:hanging="191"/>
        <w:rPr>
          <w:rFonts w:ascii="Times New Roman" w:eastAsia="Times New Roman" w:hAnsi="Times New Roman" w:cs="Times New Roman"/>
          <w:sz w:val="24"/>
          <w:szCs w:val="24"/>
          <w:lang w:eastAsia="en-GB"/>
        </w:rPr>
      </w:pPr>
    </w:p>
    <w:p w:rsidR="00BC642F" w:rsidRPr="00BC642F" w:rsidRDefault="00BC642F" w:rsidP="00BC642F">
      <w:pPr>
        <w:tabs>
          <w:tab w:val="left" w:pos="709"/>
        </w:tabs>
        <w:autoSpaceDE w:val="0"/>
        <w:autoSpaceDN w:val="0"/>
        <w:adjustRightInd w:val="0"/>
        <w:spacing w:after="0" w:line="240" w:lineRule="auto"/>
        <w:ind w:left="900" w:hanging="191"/>
        <w:rPr>
          <w:rFonts w:ascii="Times New Roman" w:eastAsia="Times New Roman" w:hAnsi="Times New Roman" w:cs="Times New Roman"/>
          <w:sz w:val="24"/>
          <w:szCs w:val="24"/>
          <w:u w:val="single"/>
          <w:lang w:eastAsia="en-GB"/>
        </w:rPr>
      </w:pPr>
      <w:r w:rsidRPr="00BC642F">
        <w:rPr>
          <w:rFonts w:ascii="Times New Roman" w:eastAsia="Times New Roman" w:hAnsi="Times New Roman" w:cs="Times New Roman"/>
          <w:sz w:val="24"/>
          <w:szCs w:val="24"/>
          <w:u w:val="single"/>
          <w:lang w:eastAsia="en-GB"/>
        </w:rPr>
        <w:t>Tasks</w:t>
      </w:r>
    </w:p>
    <w:p w:rsidR="00BC642F" w:rsidRPr="00BC642F" w:rsidRDefault="00BC642F" w:rsidP="00BC642F">
      <w:pPr>
        <w:numPr>
          <w:ilvl w:val="0"/>
          <w:numId w:val="14"/>
        </w:numPr>
        <w:tabs>
          <w:tab w:val="left" w:pos="709"/>
          <w:tab w:val="left" w:pos="993"/>
        </w:tabs>
        <w:autoSpaceDE w:val="0"/>
        <w:autoSpaceDN w:val="0"/>
        <w:adjustRightInd w:val="0"/>
        <w:spacing w:after="0" w:line="240" w:lineRule="auto"/>
        <w:ind w:left="993" w:hanging="284"/>
        <w:contextualSpacing/>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Carry out tasks assigned to him/her by the Resident Twinning Adviser.</w:t>
      </w:r>
    </w:p>
    <w:p w:rsidR="00BC642F" w:rsidRPr="00BC642F" w:rsidRDefault="00BC642F" w:rsidP="00BC642F">
      <w:pPr>
        <w:numPr>
          <w:ilvl w:val="0"/>
          <w:numId w:val="14"/>
        </w:numPr>
        <w:tabs>
          <w:tab w:val="left" w:pos="709"/>
          <w:tab w:val="left" w:pos="993"/>
        </w:tabs>
        <w:autoSpaceDE w:val="0"/>
        <w:autoSpaceDN w:val="0"/>
        <w:adjustRightInd w:val="0"/>
        <w:spacing w:after="0" w:line="240" w:lineRule="auto"/>
        <w:ind w:left="993" w:hanging="284"/>
        <w:contextualSpacing/>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Upon completion of a mission, hand-over of a mission report to the Resident Twinning Adviser.</w:t>
      </w:r>
    </w:p>
    <w:p w:rsidR="00BC5FB0" w:rsidRDefault="00BC5FB0" w:rsidP="00BC642F">
      <w:pPr>
        <w:autoSpaceDE w:val="0"/>
        <w:autoSpaceDN w:val="0"/>
        <w:adjustRightInd w:val="0"/>
        <w:spacing w:before="120" w:after="0" w:line="240" w:lineRule="auto"/>
        <w:rPr>
          <w:rFonts w:ascii="Times New Roman" w:eastAsia="Times New Roman" w:hAnsi="Times New Roman" w:cs="Times New Roman"/>
          <w:i/>
          <w:sz w:val="24"/>
          <w:szCs w:val="24"/>
          <w:lang w:eastAsia="en-GB"/>
        </w:rPr>
      </w:pPr>
    </w:p>
    <w:p w:rsidR="007168D4" w:rsidRPr="00FB7749" w:rsidRDefault="007168D4" w:rsidP="007168D4">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3.6.4 Profile and tasks of other short-term experts</w:t>
      </w:r>
      <w:r w:rsidRPr="00FB7749">
        <w:rPr>
          <w:rFonts w:ascii="Times New Roman" w:eastAsia="Times New Roman" w:hAnsi="Times New Roman" w:cs="Times New Roman"/>
          <w:i/>
          <w:szCs w:val="24"/>
          <w:lang w:eastAsia="en-GB"/>
        </w:rPr>
        <w:t>:</w:t>
      </w:r>
    </w:p>
    <w:p w:rsidR="007168D4" w:rsidRDefault="007168D4" w:rsidP="007168D4">
      <w:pPr>
        <w:autoSpaceDE w:val="0"/>
        <w:autoSpaceDN w:val="0"/>
        <w:adjustRightInd w:val="0"/>
        <w:spacing w:after="0" w:line="240" w:lineRule="auto"/>
        <w:ind w:firstLine="540"/>
        <w:rPr>
          <w:rFonts w:ascii="Times New Roman" w:eastAsia="Times New Roman" w:hAnsi="Times New Roman" w:cs="Times New Roman"/>
          <w:i/>
          <w:sz w:val="24"/>
          <w:szCs w:val="24"/>
          <w:lang w:eastAsia="en-GB"/>
        </w:rPr>
      </w:pPr>
    </w:p>
    <w:p w:rsidR="00406491" w:rsidRPr="00FB7749" w:rsidRDefault="00BC642F" w:rsidP="00406491">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val="en-US" w:eastAsia="en-GB"/>
        </w:rPr>
        <w:t>Other specialist staff can</w:t>
      </w:r>
      <w:r w:rsidRPr="00BC642F">
        <w:rPr>
          <w:rFonts w:ascii="Times New Roman" w:eastAsia="Times New Roman" w:hAnsi="Times New Roman" w:cs="Times New Roman"/>
          <w:sz w:val="24"/>
          <w:szCs w:val="24"/>
          <w:lang w:val="en-US" w:eastAsia="en-GB"/>
        </w:rPr>
        <w:t xml:space="preserve"> be made available by the Twinning Partner to support the implementation of activities. </w:t>
      </w:r>
      <w:r w:rsidR="00BB30A3">
        <w:rPr>
          <w:rFonts w:ascii="Times New Roman" w:eastAsia="Times New Roman" w:hAnsi="Times New Roman" w:cs="Times New Roman"/>
          <w:sz w:val="24"/>
          <w:szCs w:val="24"/>
          <w:lang w:val="en-US" w:eastAsia="en-GB"/>
        </w:rPr>
        <w:t>S</w:t>
      </w:r>
      <w:r w:rsidR="00406491" w:rsidRPr="00FB7749">
        <w:rPr>
          <w:rFonts w:ascii="Times New Roman" w:eastAsia="Times New Roman" w:hAnsi="Times New Roman" w:cs="Times New Roman"/>
          <w:color w:val="000000"/>
          <w:sz w:val="24"/>
          <w:szCs w:val="24"/>
          <w:lang w:eastAsia="zh-CN"/>
        </w:rPr>
        <w:t xml:space="preserve">hort-term experts are officials or assimilated agents of a Member State public administration, or mandated body. </w:t>
      </w:r>
      <w:r w:rsidR="00BB30A3">
        <w:rPr>
          <w:rFonts w:ascii="Times New Roman" w:eastAsia="Times New Roman" w:hAnsi="Times New Roman" w:cs="Times New Roman"/>
          <w:color w:val="000000"/>
          <w:sz w:val="24"/>
          <w:szCs w:val="24"/>
          <w:lang w:eastAsia="zh-CN"/>
        </w:rPr>
        <w:t xml:space="preserve">The experts </w:t>
      </w:r>
      <w:r w:rsidR="00BB30A3" w:rsidRPr="00FB7749">
        <w:rPr>
          <w:rFonts w:ascii="Times New Roman" w:eastAsia="Times New Roman" w:hAnsi="Times New Roman" w:cs="Times New Roman"/>
          <w:color w:val="000000"/>
          <w:sz w:val="24"/>
          <w:szCs w:val="24"/>
          <w:lang w:eastAsia="zh-CN"/>
        </w:rPr>
        <w:t>made available for the implementation of a Twinning project shall therefore be fully integrated within the Member State institutions involved in the delivery of the required expertise</w:t>
      </w:r>
      <w:r w:rsidR="00BB30A3">
        <w:rPr>
          <w:rFonts w:ascii="Times New Roman" w:eastAsia="Times New Roman" w:hAnsi="Times New Roman" w:cs="Times New Roman"/>
          <w:color w:val="000000"/>
          <w:sz w:val="24"/>
          <w:szCs w:val="24"/>
          <w:lang w:eastAsia="zh-CN"/>
        </w:rPr>
        <w:t xml:space="preserve">. </w:t>
      </w:r>
      <w:r w:rsidR="00406491" w:rsidRPr="00FB7749">
        <w:rPr>
          <w:rFonts w:ascii="Times New Roman" w:eastAsia="Times New Roman" w:hAnsi="Times New Roman" w:cs="Times New Roman"/>
          <w:color w:val="000000"/>
          <w:sz w:val="24"/>
          <w:szCs w:val="24"/>
          <w:lang w:eastAsia="zh-CN"/>
        </w:rPr>
        <w:t>They deliver their expertise under the overall responsibility of the Member State PL and the coordination and supervision of the RTA.</w:t>
      </w:r>
      <w:r w:rsidR="00406491" w:rsidRPr="00406491">
        <w:rPr>
          <w:rFonts w:ascii="Times New Roman" w:eastAsia="Times New Roman" w:hAnsi="Times New Roman" w:cs="Times New Roman"/>
          <w:color w:val="000000"/>
          <w:sz w:val="24"/>
          <w:szCs w:val="24"/>
          <w:lang w:eastAsia="zh-CN"/>
        </w:rPr>
        <w:t xml:space="preserve"> </w:t>
      </w:r>
      <w:r w:rsidR="00406491" w:rsidRPr="00FB7749">
        <w:rPr>
          <w:rFonts w:ascii="Times New Roman" w:eastAsia="Times New Roman" w:hAnsi="Times New Roman" w:cs="Times New Roman"/>
          <w:color w:val="000000"/>
          <w:sz w:val="24"/>
          <w:szCs w:val="24"/>
          <w:lang w:eastAsia="zh-CN"/>
        </w:rPr>
        <w:t>CVs of short-term experts (who are not Component Leaders) should not be submitted and are not taken into consideration for the evaluation of proposals.</w:t>
      </w:r>
    </w:p>
    <w:p w:rsidR="00BC642F" w:rsidRPr="00BC642F" w:rsidRDefault="00BC642F" w:rsidP="004642C2">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eastAsia="en-GB"/>
        </w:rPr>
      </w:pPr>
      <w:r w:rsidRPr="00BC642F">
        <w:rPr>
          <w:rFonts w:ascii="Times New Roman" w:eastAsia="Times New Roman" w:hAnsi="Times New Roman" w:cs="Times New Roman"/>
          <w:sz w:val="24"/>
          <w:szCs w:val="24"/>
          <w:lang w:val="en-US" w:eastAsia="en-GB"/>
        </w:rPr>
        <w:t>The detailed expert input shall be established wh</w:t>
      </w:r>
      <w:r>
        <w:rPr>
          <w:rFonts w:ascii="Times New Roman" w:eastAsia="Times New Roman" w:hAnsi="Times New Roman" w:cs="Times New Roman"/>
          <w:sz w:val="24"/>
          <w:szCs w:val="24"/>
          <w:lang w:val="en-US" w:eastAsia="en-GB"/>
        </w:rPr>
        <w:t xml:space="preserve">en drawing up the Twinning Work </w:t>
      </w:r>
      <w:r w:rsidRPr="00BC642F">
        <w:rPr>
          <w:rFonts w:ascii="Times New Roman" w:eastAsia="Times New Roman" w:hAnsi="Times New Roman" w:cs="Times New Roman"/>
          <w:sz w:val="24"/>
          <w:szCs w:val="24"/>
          <w:lang w:val="en-US" w:eastAsia="en-GB"/>
        </w:rPr>
        <w:t xml:space="preserve">Plan. </w:t>
      </w:r>
    </w:p>
    <w:p w:rsidR="00BC642F" w:rsidRPr="00BC642F" w:rsidRDefault="00BC642F" w:rsidP="00BC642F">
      <w:pPr>
        <w:tabs>
          <w:tab w:val="left" w:pos="360"/>
        </w:tabs>
        <w:autoSpaceDE w:val="0"/>
        <w:autoSpaceDN w:val="0"/>
        <w:adjustRightInd w:val="0"/>
        <w:spacing w:after="0" w:line="240" w:lineRule="auto"/>
        <w:ind w:left="539"/>
        <w:jc w:val="both"/>
        <w:rPr>
          <w:rFonts w:ascii="Times New Roman" w:eastAsia="Times New Roman" w:hAnsi="Times New Roman" w:cs="Times New Roman"/>
          <w:sz w:val="24"/>
          <w:szCs w:val="24"/>
          <w:lang w:val="en-US" w:eastAsia="en-GB"/>
        </w:rPr>
      </w:pPr>
    </w:p>
    <w:p w:rsidR="00BC642F" w:rsidRPr="00BC642F" w:rsidRDefault="00BC642F" w:rsidP="00BC642F">
      <w:pPr>
        <w:tabs>
          <w:tab w:val="left" w:pos="709"/>
        </w:tabs>
        <w:autoSpaceDE w:val="0"/>
        <w:autoSpaceDN w:val="0"/>
        <w:adjustRightInd w:val="0"/>
        <w:spacing w:after="0" w:line="240" w:lineRule="auto"/>
        <w:ind w:left="900" w:hanging="333"/>
        <w:rPr>
          <w:rFonts w:ascii="Times New Roman" w:eastAsia="Times New Roman" w:hAnsi="Times New Roman" w:cs="Times New Roman"/>
          <w:sz w:val="24"/>
          <w:szCs w:val="24"/>
          <w:u w:val="single"/>
          <w:lang w:eastAsia="en-GB"/>
        </w:rPr>
      </w:pPr>
      <w:r w:rsidRPr="00BC642F">
        <w:rPr>
          <w:rFonts w:ascii="Times New Roman" w:eastAsia="Times New Roman" w:hAnsi="Times New Roman" w:cs="Times New Roman"/>
          <w:sz w:val="24"/>
          <w:szCs w:val="24"/>
          <w:lang w:eastAsia="en-GB"/>
        </w:rPr>
        <w:tab/>
      </w:r>
      <w:r w:rsidRPr="00BC642F">
        <w:rPr>
          <w:rFonts w:ascii="Times New Roman" w:eastAsia="Times New Roman" w:hAnsi="Times New Roman" w:cs="Times New Roman"/>
          <w:sz w:val="24"/>
          <w:szCs w:val="24"/>
          <w:u w:val="single"/>
          <w:lang w:eastAsia="en-GB"/>
        </w:rPr>
        <w:t>General profile</w:t>
      </w:r>
    </w:p>
    <w:p w:rsidR="00BC642F" w:rsidRPr="00BC642F" w:rsidRDefault="00BC642F" w:rsidP="00BC642F">
      <w:pPr>
        <w:tabs>
          <w:tab w:val="left" w:pos="709"/>
        </w:tabs>
        <w:autoSpaceDE w:val="0"/>
        <w:autoSpaceDN w:val="0"/>
        <w:adjustRightInd w:val="0"/>
        <w:spacing w:after="0" w:line="240" w:lineRule="auto"/>
        <w:ind w:left="900" w:hanging="191"/>
        <w:rPr>
          <w:rFonts w:ascii="Times New Roman" w:eastAsia="Times New Roman" w:hAnsi="Times New Roman" w:cs="Times New Roman"/>
          <w:sz w:val="24"/>
          <w:szCs w:val="24"/>
          <w:u w:val="single"/>
          <w:lang w:eastAsia="en-GB"/>
        </w:rPr>
      </w:pPr>
    </w:p>
    <w:p w:rsidR="008247C8" w:rsidRPr="00846584" w:rsidRDefault="00BC642F" w:rsidP="008247C8">
      <w:pPr>
        <w:pStyle w:val="ListParagraph"/>
        <w:numPr>
          <w:ilvl w:val="0"/>
          <w:numId w:val="18"/>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247C8">
        <w:rPr>
          <w:rFonts w:ascii="Times New Roman" w:eastAsia="Times New Roman" w:hAnsi="Times New Roman" w:cs="Times New Roman"/>
          <w:sz w:val="24"/>
          <w:szCs w:val="24"/>
          <w:lang w:eastAsia="en-GB"/>
        </w:rPr>
        <w:t>University Degree</w:t>
      </w:r>
      <w:r w:rsidR="00463B77" w:rsidRPr="008247C8">
        <w:rPr>
          <w:rFonts w:ascii="Times New Roman" w:eastAsia="Times New Roman" w:hAnsi="Times New Roman" w:cs="Times New Roman"/>
          <w:sz w:val="24"/>
          <w:szCs w:val="24"/>
          <w:lang w:eastAsia="en-GB"/>
        </w:rPr>
        <w:t xml:space="preserve"> in law, criminology, social sciences or human resources management</w:t>
      </w:r>
      <w:r w:rsidRPr="008247C8">
        <w:rPr>
          <w:rFonts w:ascii="Times New Roman" w:eastAsia="Times New Roman" w:hAnsi="Times New Roman" w:cs="Times New Roman"/>
          <w:sz w:val="24"/>
          <w:szCs w:val="24"/>
          <w:lang w:eastAsia="en-GB"/>
        </w:rPr>
        <w:t xml:space="preserve"> </w:t>
      </w:r>
      <w:r w:rsidR="008E1B9E" w:rsidRPr="008247C8">
        <w:rPr>
          <w:rFonts w:ascii="Times New Roman" w:eastAsia="Times New Roman" w:hAnsi="Times New Roman" w:cs="Times New Roman"/>
          <w:sz w:val="24"/>
          <w:szCs w:val="24"/>
        </w:rPr>
        <w:t>or in the absence of the required academic degree</w:t>
      </w:r>
      <w:r w:rsidR="008E1B9E" w:rsidRPr="008247C8">
        <w:rPr>
          <w:rFonts w:ascii="Times New Roman" w:eastAsia="Times New Roman" w:hAnsi="Times New Roman" w:cs="Times New Roman"/>
          <w:sz w:val="24"/>
          <w:szCs w:val="24"/>
          <w:lang w:val="en-US" w:eastAsia="en-GB"/>
        </w:rPr>
        <w:t xml:space="preserve"> at least </w:t>
      </w:r>
      <w:r w:rsidR="008E1B9E" w:rsidRPr="008247C8">
        <w:rPr>
          <w:rFonts w:ascii="Times New Roman" w:eastAsia="Times New Roman" w:hAnsi="Times New Roman" w:cs="Times New Roman"/>
          <w:sz w:val="24"/>
          <w:szCs w:val="24"/>
        </w:rPr>
        <w:t xml:space="preserve">3(three) years of equivalent professional experience </w:t>
      </w:r>
      <w:r w:rsidR="008E1B9E" w:rsidRPr="008247C8">
        <w:rPr>
          <w:rFonts w:ascii="Times New Roman" w:eastAsia="Times New Roman" w:hAnsi="Times New Roman" w:cs="Times New Roman"/>
          <w:sz w:val="24"/>
          <w:szCs w:val="24"/>
          <w:lang w:val="en-US" w:eastAsia="en-GB"/>
        </w:rPr>
        <w:t xml:space="preserve">in </w:t>
      </w:r>
      <w:r w:rsidR="000E4F74" w:rsidRPr="008247C8">
        <w:rPr>
          <w:rFonts w:ascii="Times New Roman" w:eastAsia="Times New Roman" w:hAnsi="Times New Roman" w:cs="Times New Roman"/>
          <w:sz w:val="24"/>
          <w:szCs w:val="24"/>
          <w:lang w:val="en-US" w:eastAsia="en-GB"/>
        </w:rPr>
        <w:t xml:space="preserve"> the field </w:t>
      </w:r>
      <w:r w:rsidR="0044306D" w:rsidRPr="008247C8">
        <w:rPr>
          <w:rFonts w:ascii="Times New Roman" w:eastAsia="Times New Roman" w:hAnsi="Times New Roman" w:cs="Times New Roman"/>
          <w:sz w:val="24"/>
          <w:szCs w:val="24"/>
          <w:lang w:val="en-US" w:eastAsia="en-GB"/>
        </w:rPr>
        <w:t xml:space="preserve">related to the scope of the Twinning Project </w:t>
      </w:r>
      <w:r w:rsidR="00463B77" w:rsidRPr="008247C8">
        <w:rPr>
          <w:rFonts w:ascii="Times New Roman" w:eastAsia="Times New Roman" w:hAnsi="Times New Roman" w:cs="Times New Roman"/>
          <w:sz w:val="24"/>
          <w:szCs w:val="24"/>
        </w:rPr>
        <w:t>on top of the years of the following general professional experience:</w:t>
      </w:r>
    </w:p>
    <w:p w:rsidR="008247C8" w:rsidRPr="00846584" w:rsidRDefault="008247C8" w:rsidP="00846584">
      <w:pPr>
        <w:spacing w:after="0" w:line="240" w:lineRule="auto"/>
        <w:rPr>
          <w:rFonts w:ascii="Times New Roman" w:eastAsia="Times New Roman" w:hAnsi="Times New Roman" w:cs="Times New Roman"/>
          <w:sz w:val="24"/>
          <w:szCs w:val="24"/>
          <w:lang w:eastAsia="en-GB"/>
        </w:rPr>
      </w:pPr>
    </w:p>
    <w:p w:rsidR="00846584" w:rsidRDefault="00846584" w:rsidP="00846584">
      <w:pPr>
        <w:numPr>
          <w:ilvl w:val="0"/>
          <w:numId w:val="13"/>
        </w:numPr>
        <w:tabs>
          <w:tab w:val="left" w:pos="709"/>
        </w:tabs>
        <w:ind w:left="993" w:hanging="284"/>
        <w:contextualSpacing/>
        <w:rPr>
          <w:rFonts w:ascii="Times New Roman" w:eastAsia="Times New Roman" w:hAnsi="Times New Roman" w:cs="Times New Roman"/>
          <w:sz w:val="24"/>
          <w:szCs w:val="24"/>
          <w:lang w:eastAsia="en-GB"/>
        </w:rPr>
      </w:pPr>
      <w:r w:rsidRPr="00846584">
        <w:rPr>
          <w:rFonts w:ascii="Times New Roman" w:eastAsia="Times New Roman" w:hAnsi="Times New Roman" w:cs="Times New Roman"/>
          <w:sz w:val="24"/>
          <w:szCs w:val="24"/>
          <w:lang w:eastAsia="en-GB"/>
        </w:rPr>
        <w:t>A minimum of 3 years of professional experience in the area relevant to the proposed assignment</w:t>
      </w:r>
    </w:p>
    <w:p w:rsidR="00846584" w:rsidRPr="00BC642F" w:rsidRDefault="00846584" w:rsidP="00846584">
      <w:pPr>
        <w:numPr>
          <w:ilvl w:val="0"/>
          <w:numId w:val="13"/>
        </w:numPr>
        <w:tabs>
          <w:tab w:val="left" w:pos="709"/>
        </w:tabs>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en-GB"/>
        </w:rPr>
      </w:pPr>
      <w:r w:rsidRPr="00846584">
        <w:rPr>
          <w:rFonts w:ascii="Times New Roman" w:eastAsia="Times New Roman" w:hAnsi="Times New Roman" w:cs="Times New Roman"/>
          <w:sz w:val="24"/>
          <w:szCs w:val="24"/>
          <w:lang w:eastAsia="en-GB"/>
        </w:rPr>
        <w:t>Be a civil servant or a staff member in a Member State public administration or mandated body responsible for data protection</w:t>
      </w:r>
    </w:p>
    <w:p w:rsidR="00846584" w:rsidRPr="00846584" w:rsidRDefault="00846584" w:rsidP="00846584">
      <w:pPr>
        <w:pStyle w:val="ListParagraph"/>
        <w:numPr>
          <w:ilvl w:val="0"/>
          <w:numId w:val="13"/>
        </w:numPr>
        <w:spacing w:after="0" w:line="240" w:lineRule="auto"/>
        <w:ind w:left="993" w:hanging="284"/>
        <w:rPr>
          <w:rFonts w:ascii="Times New Roman" w:eastAsia="Times New Roman" w:hAnsi="Times New Roman" w:cs="Times New Roman"/>
          <w:sz w:val="24"/>
          <w:szCs w:val="24"/>
          <w:lang w:eastAsia="en-GB"/>
        </w:rPr>
      </w:pPr>
      <w:r w:rsidRPr="00846584">
        <w:rPr>
          <w:rFonts w:ascii="Times New Roman" w:eastAsia="Times New Roman" w:hAnsi="Times New Roman" w:cs="Times New Roman"/>
          <w:sz w:val="24"/>
          <w:szCs w:val="24"/>
          <w:lang w:eastAsia="en-GB"/>
        </w:rPr>
        <w:t>Excellent comma</w:t>
      </w:r>
      <w:r>
        <w:rPr>
          <w:rFonts w:ascii="Times New Roman" w:eastAsia="Times New Roman" w:hAnsi="Times New Roman" w:cs="Times New Roman"/>
          <w:sz w:val="24"/>
          <w:szCs w:val="24"/>
          <w:lang w:eastAsia="en-GB"/>
        </w:rPr>
        <w:t>nd of written and spoken English</w:t>
      </w:r>
    </w:p>
    <w:p w:rsidR="00BC642F" w:rsidRPr="00BC642F" w:rsidRDefault="00BC642F" w:rsidP="00846584">
      <w:pPr>
        <w:numPr>
          <w:ilvl w:val="0"/>
          <w:numId w:val="13"/>
        </w:numPr>
        <w:tabs>
          <w:tab w:val="left" w:pos="709"/>
        </w:tabs>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Excellent written, oral and inter-personal communication skills</w:t>
      </w:r>
    </w:p>
    <w:p w:rsidR="00BC642F" w:rsidRDefault="00BC642F" w:rsidP="00846584">
      <w:pPr>
        <w:numPr>
          <w:ilvl w:val="0"/>
          <w:numId w:val="13"/>
        </w:numPr>
        <w:tabs>
          <w:tab w:val="left" w:pos="709"/>
        </w:tabs>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Computer literate (Word, Excel and Outlook)</w:t>
      </w:r>
    </w:p>
    <w:p w:rsidR="00BC642F" w:rsidRPr="00BC642F" w:rsidRDefault="00BC642F" w:rsidP="00BC642F">
      <w:pPr>
        <w:tabs>
          <w:tab w:val="left" w:pos="709"/>
        </w:tabs>
        <w:autoSpaceDE w:val="0"/>
        <w:autoSpaceDN w:val="0"/>
        <w:adjustRightInd w:val="0"/>
        <w:spacing w:after="0" w:line="240" w:lineRule="auto"/>
        <w:ind w:hanging="191"/>
        <w:rPr>
          <w:rFonts w:ascii="Times New Roman" w:eastAsia="Times New Roman" w:hAnsi="Times New Roman" w:cs="Times New Roman"/>
          <w:sz w:val="24"/>
          <w:szCs w:val="24"/>
          <w:lang w:eastAsia="en-GB"/>
        </w:rPr>
      </w:pPr>
    </w:p>
    <w:p w:rsidR="00BC642F" w:rsidRPr="00BC642F" w:rsidRDefault="00BC642F" w:rsidP="00BC642F">
      <w:pPr>
        <w:tabs>
          <w:tab w:val="left" w:pos="709"/>
        </w:tabs>
        <w:autoSpaceDE w:val="0"/>
        <w:autoSpaceDN w:val="0"/>
        <w:adjustRightInd w:val="0"/>
        <w:spacing w:after="0" w:line="240" w:lineRule="auto"/>
        <w:ind w:left="900" w:hanging="333"/>
        <w:rPr>
          <w:rFonts w:ascii="Times New Roman" w:eastAsia="Times New Roman" w:hAnsi="Times New Roman" w:cs="Times New Roman"/>
          <w:sz w:val="24"/>
          <w:szCs w:val="24"/>
          <w:u w:val="single"/>
          <w:lang w:eastAsia="en-GB"/>
        </w:rPr>
      </w:pPr>
      <w:r w:rsidRPr="00BC642F">
        <w:rPr>
          <w:rFonts w:ascii="Times New Roman" w:eastAsia="Times New Roman" w:hAnsi="Times New Roman" w:cs="Times New Roman"/>
          <w:sz w:val="24"/>
          <w:szCs w:val="24"/>
          <w:lang w:eastAsia="en-GB"/>
        </w:rPr>
        <w:tab/>
      </w:r>
      <w:r w:rsidRPr="00BC642F">
        <w:rPr>
          <w:rFonts w:ascii="Times New Roman" w:eastAsia="Times New Roman" w:hAnsi="Times New Roman" w:cs="Times New Roman"/>
          <w:sz w:val="24"/>
          <w:szCs w:val="24"/>
          <w:u w:val="single"/>
          <w:lang w:eastAsia="en-GB"/>
        </w:rPr>
        <w:t>Specific experience and skills</w:t>
      </w:r>
    </w:p>
    <w:p w:rsidR="00BC642F" w:rsidRPr="00BC642F" w:rsidRDefault="00BC642F" w:rsidP="00BC642F">
      <w:pPr>
        <w:tabs>
          <w:tab w:val="left" w:pos="709"/>
        </w:tabs>
        <w:autoSpaceDE w:val="0"/>
        <w:autoSpaceDN w:val="0"/>
        <w:adjustRightInd w:val="0"/>
        <w:spacing w:after="0" w:line="240" w:lineRule="auto"/>
        <w:ind w:left="900" w:hanging="191"/>
        <w:rPr>
          <w:rFonts w:ascii="Times New Roman" w:eastAsia="Times New Roman" w:hAnsi="Times New Roman" w:cs="Times New Roman"/>
          <w:sz w:val="24"/>
          <w:szCs w:val="24"/>
          <w:lang w:eastAsia="en-GB"/>
        </w:rPr>
      </w:pPr>
    </w:p>
    <w:p w:rsidR="00BC642F" w:rsidRPr="00846584" w:rsidRDefault="00BC642F" w:rsidP="00846584">
      <w:pPr>
        <w:numPr>
          <w:ilvl w:val="0"/>
          <w:numId w:val="12"/>
        </w:numPr>
        <w:tabs>
          <w:tab w:val="left" w:pos="709"/>
        </w:tabs>
        <w:autoSpaceDE w:val="0"/>
        <w:autoSpaceDN w:val="0"/>
        <w:adjustRightInd w:val="0"/>
        <w:spacing w:after="0" w:line="240" w:lineRule="auto"/>
        <w:ind w:left="993" w:hanging="284"/>
        <w:contextualSpacing/>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Proven experience of minimum 1 year in implementing similar or related assistance and cooperation projects will be considered an asset</w:t>
      </w:r>
    </w:p>
    <w:p w:rsidR="004642C2" w:rsidRPr="00BC642F" w:rsidRDefault="004642C2" w:rsidP="00BC642F">
      <w:pPr>
        <w:tabs>
          <w:tab w:val="left" w:pos="709"/>
        </w:tabs>
        <w:autoSpaceDE w:val="0"/>
        <w:autoSpaceDN w:val="0"/>
        <w:adjustRightInd w:val="0"/>
        <w:spacing w:after="0" w:line="240" w:lineRule="auto"/>
        <w:ind w:left="900" w:hanging="191"/>
        <w:rPr>
          <w:rFonts w:ascii="Times New Roman" w:eastAsia="Times New Roman" w:hAnsi="Times New Roman" w:cs="Times New Roman"/>
          <w:sz w:val="24"/>
          <w:szCs w:val="24"/>
          <w:lang w:eastAsia="en-GB"/>
        </w:rPr>
      </w:pPr>
    </w:p>
    <w:p w:rsidR="00BC642F" w:rsidRPr="00BC642F" w:rsidRDefault="00BC642F" w:rsidP="00BC642F">
      <w:pPr>
        <w:tabs>
          <w:tab w:val="left" w:pos="709"/>
        </w:tabs>
        <w:autoSpaceDE w:val="0"/>
        <w:autoSpaceDN w:val="0"/>
        <w:adjustRightInd w:val="0"/>
        <w:spacing w:after="0" w:line="240" w:lineRule="auto"/>
        <w:ind w:left="900" w:hanging="191"/>
        <w:rPr>
          <w:rFonts w:ascii="Times New Roman" w:eastAsia="Times New Roman" w:hAnsi="Times New Roman" w:cs="Times New Roman"/>
          <w:sz w:val="24"/>
          <w:szCs w:val="24"/>
          <w:u w:val="single"/>
          <w:lang w:eastAsia="en-GB"/>
        </w:rPr>
      </w:pPr>
      <w:r w:rsidRPr="00BC642F">
        <w:rPr>
          <w:rFonts w:ascii="Times New Roman" w:eastAsia="Times New Roman" w:hAnsi="Times New Roman" w:cs="Times New Roman"/>
          <w:sz w:val="24"/>
          <w:szCs w:val="24"/>
          <w:u w:val="single"/>
          <w:lang w:eastAsia="en-GB"/>
        </w:rPr>
        <w:t>Tasks</w:t>
      </w:r>
    </w:p>
    <w:p w:rsidR="00BB30A3" w:rsidRPr="004642C2" w:rsidRDefault="00463B77" w:rsidP="00BC642F">
      <w:pPr>
        <w:numPr>
          <w:ilvl w:val="0"/>
          <w:numId w:val="14"/>
        </w:numPr>
        <w:tabs>
          <w:tab w:val="left" w:pos="709"/>
          <w:tab w:val="left" w:pos="993"/>
        </w:tabs>
        <w:autoSpaceDE w:val="0"/>
        <w:autoSpaceDN w:val="0"/>
        <w:adjustRightInd w:val="0"/>
        <w:spacing w:after="0" w:line="240" w:lineRule="auto"/>
        <w:ind w:left="993" w:hanging="284"/>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zh-CN"/>
        </w:rPr>
        <w:t>D</w:t>
      </w:r>
      <w:r w:rsidR="00BB30A3" w:rsidRPr="00FB7749">
        <w:rPr>
          <w:rFonts w:ascii="Times New Roman" w:eastAsia="Times New Roman" w:hAnsi="Times New Roman" w:cs="Times New Roman"/>
          <w:color w:val="000000"/>
          <w:sz w:val="24"/>
          <w:szCs w:val="24"/>
          <w:lang w:eastAsia="zh-CN"/>
        </w:rPr>
        <w:t>eliver the bulk of support to the Beneficiary administration through specific activities in the Beneficiary country, including workshops, seminars, training sessions, meetings with officials of the Beneficiary administration, joint drafting sessions, etc.</w:t>
      </w:r>
    </w:p>
    <w:p w:rsidR="00BC642F" w:rsidRPr="00BC642F" w:rsidRDefault="00BC642F" w:rsidP="00BC642F">
      <w:pPr>
        <w:numPr>
          <w:ilvl w:val="0"/>
          <w:numId w:val="14"/>
        </w:numPr>
        <w:tabs>
          <w:tab w:val="left" w:pos="709"/>
          <w:tab w:val="left" w:pos="993"/>
        </w:tabs>
        <w:autoSpaceDE w:val="0"/>
        <w:autoSpaceDN w:val="0"/>
        <w:adjustRightInd w:val="0"/>
        <w:spacing w:after="0" w:line="240" w:lineRule="auto"/>
        <w:ind w:left="993" w:hanging="284"/>
        <w:contextualSpacing/>
        <w:rPr>
          <w:rFonts w:ascii="Times New Roman" w:eastAsia="Times New Roman" w:hAnsi="Times New Roman" w:cs="Times New Roman"/>
          <w:sz w:val="24"/>
          <w:szCs w:val="24"/>
          <w:lang w:eastAsia="en-GB"/>
        </w:rPr>
      </w:pPr>
      <w:r w:rsidRPr="00BC642F">
        <w:rPr>
          <w:rFonts w:ascii="Times New Roman" w:eastAsia="Times New Roman" w:hAnsi="Times New Roman" w:cs="Times New Roman"/>
          <w:sz w:val="24"/>
          <w:szCs w:val="24"/>
          <w:lang w:eastAsia="en-GB"/>
        </w:rPr>
        <w:t>Upon completion of a mission, hand-over of a mission report to the Resident Twinning Adviser.</w:t>
      </w:r>
    </w:p>
    <w:p w:rsidR="00BC5FB0" w:rsidRDefault="00BC5FB0" w:rsidP="007168D4">
      <w:pPr>
        <w:autoSpaceDE w:val="0"/>
        <w:autoSpaceDN w:val="0"/>
        <w:adjustRightInd w:val="0"/>
        <w:spacing w:after="0" w:line="240" w:lineRule="auto"/>
        <w:ind w:firstLine="540"/>
        <w:rPr>
          <w:rFonts w:ascii="Times New Roman" w:eastAsia="Times New Roman" w:hAnsi="Times New Roman" w:cs="Times New Roman"/>
          <w:bCs/>
          <w:sz w:val="24"/>
          <w:szCs w:val="24"/>
          <w:lang w:eastAsia="en-GB"/>
        </w:rPr>
      </w:pPr>
    </w:p>
    <w:p w:rsidR="00BC642F" w:rsidRPr="00C77079" w:rsidRDefault="00BC642F" w:rsidP="007168D4">
      <w:pPr>
        <w:autoSpaceDE w:val="0"/>
        <w:autoSpaceDN w:val="0"/>
        <w:adjustRightInd w:val="0"/>
        <w:spacing w:after="0" w:line="240" w:lineRule="auto"/>
        <w:ind w:firstLine="540"/>
        <w:rPr>
          <w:rFonts w:ascii="Times New Roman" w:eastAsia="Times New Roman" w:hAnsi="Times New Roman" w:cs="Times New Roman"/>
          <w:bCs/>
          <w:sz w:val="24"/>
          <w:szCs w:val="24"/>
          <w:lang w:eastAsia="en-GB"/>
        </w:rPr>
      </w:pPr>
    </w:p>
    <w:p w:rsidR="007168D4" w:rsidRPr="00FB7749" w:rsidRDefault="007168D4" w:rsidP="007168D4">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 xml:space="preserve">4. </w:t>
      </w:r>
      <w:r w:rsidRPr="00FB7749">
        <w:rPr>
          <w:rFonts w:ascii="Times New Roman" w:eastAsia="Times New Roman" w:hAnsi="Times New Roman" w:cs="Times New Roman"/>
          <w:b/>
          <w:bCs/>
          <w:sz w:val="24"/>
          <w:szCs w:val="24"/>
          <w:lang w:eastAsia="en-GB"/>
        </w:rPr>
        <w:tab/>
        <w:t>Budget</w:t>
      </w:r>
    </w:p>
    <w:p w:rsidR="007168D4" w:rsidRPr="006C5E02" w:rsidRDefault="007168D4" w:rsidP="007168D4">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Cs/>
          <w:sz w:val="24"/>
          <w:szCs w:val="24"/>
          <w:lang w:eastAsia="en-GB"/>
        </w:rPr>
      </w:pPr>
      <w:r w:rsidRPr="00FB7749">
        <w:rPr>
          <w:rFonts w:ascii="Times New Roman" w:eastAsia="Times New Roman" w:hAnsi="Times New Roman" w:cs="Times New Roman"/>
          <w:b/>
          <w:bCs/>
          <w:sz w:val="24"/>
          <w:szCs w:val="24"/>
          <w:lang w:eastAsia="en-GB"/>
        </w:rPr>
        <w:tab/>
      </w:r>
      <w:r w:rsidR="006C5E02" w:rsidRPr="006C5E02">
        <w:rPr>
          <w:rFonts w:ascii="Times New Roman" w:eastAsia="Times New Roman" w:hAnsi="Times New Roman" w:cs="Times New Roman"/>
          <w:bCs/>
          <w:sz w:val="24"/>
          <w:szCs w:val="24"/>
          <w:lang w:eastAsia="en-GB"/>
        </w:rPr>
        <w:t>2.000.000€</w:t>
      </w:r>
      <w:r w:rsidRPr="006C5E02">
        <w:rPr>
          <w:rFonts w:ascii="Times New Roman" w:eastAsia="Times New Roman" w:hAnsi="Times New Roman" w:cs="Times New Roman"/>
          <w:bCs/>
          <w:sz w:val="24"/>
          <w:szCs w:val="24"/>
          <w:lang w:eastAsia="en-GB"/>
        </w:rPr>
        <w:t xml:space="preserve"> </w:t>
      </w:r>
    </w:p>
    <w:p w:rsidR="007168D4" w:rsidRPr="00FB7749" w:rsidRDefault="007168D4" w:rsidP="007168D4">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ab/>
      </w:r>
    </w:p>
    <w:p w:rsidR="007168D4" w:rsidRPr="00FB7749" w:rsidRDefault="007168D4" w:rsidP="007168D4">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 xml:space="preserve">5. </w:t>
      </w:r>
      <w:r w:rsidRPr="00FB7749">
        <w:rPr>
          <w:rFonts w:ascii="Times New Roman" w:eastAsia="Times New Roman" w:hAnsi="Times New Roman" w:cs="Times New Roman"/>
          <w:b/>
          <w:bCs/>
          <w:sz w:val="24"/>
          <w:szCs w:val="24"/>
          <w:lang w:eastAsia="en-GB"/>
        </w:rPr>
        <w:tab/>
        <w:t xml:space="preserve">Implementation Arrangements </w:t>
      </w:r>
    </w:p>
    <w:p w:rsidR="007168D4" w:rsidRPr="004F2365" w:rsidRDefault="007168D4" w:rsidP="007168D4">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4F2365">
        <w:rPr>
          <w:rFonts w:ascii="Times New Roman" w:eastAsia="Times New Roman" w:hAnsi="Times New Roman" w:cs="Times New Roman"/>
          <w:i/>
          <w:sz w:val="24"/>
          <w:szCs w:val="24"/>
          <w:lang w:eastAsia="en-GB"/>
        </w:rPr>
        <w:t xml:space="preserve">5.1 </w:t>
      </w:r>
      <w:r w:rsidRPr="004F2365">
        <w:rPr>
          <w:rFonts w:ascii="Times New Roman" w:eastAsia="Times New Roman" w:hAnsi="Times New Roman" w:cs="Times New Roman"/>
          <w:i/>
          <w:sz w:val="24"/>
          <w:szCs w:val="24"/>
          <w:lang w:eastAsia="en-GB"/>
        </w:rPr>
        <w:tab/>
        <w:t>Implementing Agency responsible for tende</w:t>
      </w:r>
      <w:r w:rsidR="004F2365" w:rsidRPr="004F2365">
        <w:rPr>
          <w:rFonts w:ascii="Times New Roman" w:eastAsia="Times New Roman" w:hAnsi="Times New Roman" w:cs="Times New Roman"/>
          <w:i/>
          <w:sz w:val="24"/>
          <w:szCs w:val="24"/>
          <w:lang w:eastAsia="en-GB"/>
        </w:rPr>
        <w:t>ring, contracting and accounting</w:t>
      </w:r>
      <w:r w:rsidRPr="004F2365">
        <w:rPr>
          <w:rFonts w:ascii="Times New Roman" w:eastAsia="Times New Roman" w:hAnsi="Times New Roman" w:cs="Times New Roman"/>
          <w:i/>
          <w:sz w:val="24"/>
          <w:szCs w:val="24"/>
          <w:lang w:eastAsia="en-GB"/>
        </w:rPr>
        <w:t xml:space="preserve"> </w:t>
      </w:r>
    </w:p>
    <w:p w:rsidR="00B55E72" w:rsidRDefault="00B55E72" w:rsidP="00B55E72">
      <w:pPr>
        <w:tabs>
          <w:tab w:val="left" w:pos="540"/>
        </w:tabs>
        <w:autoSpaceDE w:val="0"/>
        <w:autoSpaceDN w:val="0"/>
        <w:adjustRightInd w:val="0"/>
        <w:spacing w:after="0" w:line="240" w:lineRule="auto"/>
        <w:ind w:left="1080" w:hanging="540"/>
        <w:rPr>
          <w:rFonts w:ascii="Times New Roman" w:eastAsia="Times New Roman" w:hAnsi="Times New Roman" w:cs="Times New Roman"/>
          <w:sz w:val="24"/>
          <w:szCs w:val="24"/>
          <w:lang w:eastAsia="en-GB"/>
        </w:rPr>
      </w:pPr>
    </w:p>
    <w:p w:rsidR="00B55E72" w:rsidRPr="00B55E72" w:rsidRDefault="00B55E72" w:rsidP="00B55E72">
      <w:pPr>
        <w:tabs>
          <w:tab w:val="left" w:pos="540"/>
        </w:tabs>
        <w:autoSpaceDE w:val="0"/>
        <w:autoSpaceDN w:val="0"/>
        <w:adjustRightInd w:val="0"/>
        <w:spacing w:after="0" w:line="240" w:lineRule="auto"/>
        <w:ind w:left="1080" w:hanging="540"/>
        <w:rPr>
          <w:rFonts w:ascii="Times New Roman" w:eastAsia="Times New Roman" w:hAnsi="Times New Roman" w:cs="Times New Roman"/>
          <w:i/>
          <w:sz w:val="24"/>
          <w:szCs w:val="24"/>
          <w:lang w:val="en-US" w:eastAsia="en-GB"/>
        </w:rPr>
      </w:pPr>
      <w:r w:rsidRPr="00B55E72">
        <w:rPr>
          <w:rFonts w:ascii="Times New Roman" w:eastAsia="Times New Roman" w:hAnsi="Times New Roman" w:cs="Times New Roman"/>
          <w:i/>
          <w:sz w:val="24"/>
          <w:szCs w:val="24"/>
          <w:lang w:val="en-US" w:eastAsia="en-GB"/>
        </w:rPr>
        <w:t>The person in charge of this project at EUD Republic of Moldova is:</w:t>
      </w:r>
    </w:p>
    <w:p w:rsidR="00B55E72" w:rsidRDefault="00B55E72" w:rsidP="00B55E72">
      <w:pPr>
        <w:tabs>
          <w:tab w:val="left" w:pos="540"/>
        </w:tabs>
        <w:autoSpaceDE w:val="0"/>
        <w:autoSpaceDN w:val="0"/>
        <w:adjustRightInd w:val="0"/>
        <w:spacing w:after="0" w:line="240" w:lineRule="auto"/>
        <w:ind w:left="540"/>
        <w:jc w:val="both"/>
        <w:rPr>
          <w:rFonts w:ascii="Times New Roman" w:eastAsia="Times New Roman" w:hAnsi="Times New Roman" w:cs="Times New Roman"/>
          <w:sz w:val="24"/>
          <w:szCs w:val="24"/>
          <w:lang w:val="en-US" w:eastAsia="en-GB"/>
        </w:rPr>
      </w:pPr>
    </w:p>
    <w:p w:rsidR="00B55E72" w:rsidRPr="00B55E72" w:rsidRDefault="00B55E72" w:rsidP="00B55E72">
      <w:pPr>
        <w:tabs>
          <w:tab w:val="left"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B55E72">
        <w:rPr>
          <w:rFonts w:ascii="Times New Roman" w:eastAsia="Times New Roman" w:hAnsi="Times New Roman" w:cs="Times New Roman"/>
          <w:sz w:val="24"/>
          <w:szCs w:val="24"/>
          <w:lang w:eastAsia="en-GB"/>
        </w:rPr>
        <w:t>Mr. Steven Da</w:t>
      </w:r>
      <w:r w:rsidRPr="006001EB">
        <w:rPr>
          <w:rFonts w:ascii="Times New Roman" w:eastAsia="Times New Roman" w:hAnsi="Times New Roman" w:cs="Times New Roman"/>
          <w:sz w:val="24"/>
          <w:szCs w:val="24"/>
          <w:lang w:eastAsia="en-GB"/>
        </w:rPr>
        <w:t>ni</w:t>
      </w:r>
      <w:r w:rsidRPr="00463B77">
        <w:rPr>
          <w:rFonts w:ascii="Times New Roman" w:eastAsia="Times New Roman" w:hAnsi="Times New Roman" w:cs="Times New Roman"/>
          <w:sz w:val="24"/>
          <w:szCs w:val="24"/>
          <w:lang w:eastAsia="en-GB"/>
        </w:rPr>
        <w:t>ë</w:t>
      </w:r>
      <w:r w:rsidR="006001EB" w:rsidRPr="00463B77">
        <w:rPr>
          <w:rFonts w:ascii="Times New Roman" w:eastAsia="Times New Roman" w:hAnsi="Times New Roman" w:cs="Times New Roman"/>
          <w:sz w:val="24"/>
          <w:szCs w:val="24"/>
          <w:lang w:eastAsia="en-GB"/>
        </w:rPr>
        <w:t>ls</w:t>
      </w:r>
      <w:r w:rsidRPr="006001EB">
        <w:rPr>
          <w:rFonts w:ascii="Times New Roman" w:eastAsia="Times New Roman" w:hAnsi="Times New Roman" w:cs="Times New Roman"/>
          <w:sz w:val="24"/>
          <w:szCs w:val="24"/>
          <w:lang w:eastAsia="en-GB"/>
        </w:rPr>
        <w:t xml:space="preserve"> </w:t>
      </w:r>
    </w:p>
    <w:p w:rsidR="00B55E72" w:rsidRPr="00B55E72" w:rsidRDefault="00B55E72" w:rsidP="00B55E72">
      <w:pPr>
        <w:tabs>
          <w:tab w:val="left"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B55E72">
        <w:rPr>
          <w:rFonts w:ascii="Times New Roman" w:eastAsia="Times New Roman" w:hAnsi="Times New Roman" w:cs="Times New Roman"/>
          <w:sz w:val="24"/>
          <w:szCs w:val="24"/>
          <w:lang w:eastAsia="en-GB"/>
        </w:rPr>
        <w:t>Programme Manager</w:t>
      </w:r>
      <w:r w:rsidR="00BB30A3">
        <w:rPr>
          <w:rFonts w:ascii="Times New Roman" w:eastAsia="Times New Roman" w:hAnsi="Times New Roman" w:cs="Times New Roman"/>
          <w:sz w:val="24"/>
          <w:szCs w:val="24"/>
          <w:lang w:eastAsia="en-GB"/>
        </w:rPr>
        <w:t>, Operations Section</w:t>
      </w:r>
    </w:p>
    <w:p w:rsidR="00B55E72" w:rsidRPr="00B55E72" w:rsidRDefault="00B55E72" w:rsidP="00B55E72">
      <w:pPr>
        <w:tabs>
          <w:tab w:val="left"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B55E72">
        <w:rPr>
          <w:rFonts w:ascii="Times New Roman" w:eastAsia="Times New Roman" w:hAnsi="Times New Roman" w:cs="Times New Roman"/>
          <w:sz w:val="24"/>
          <w:szCs w:val="24"/>
          <w:lang w:eastAsia="en-GB"/>
        </w:rPr>
        <w:t>EU Delegation to Moldova</w:t>
      </w:r>
    </w:p>
    <w:p w:rsidR="00B55E72" w:rsidRPr="00463B77" w:rsidRDefault="00B55E72" w:rsidP="00B55E72">
      <w:pPr>
        <w:tabs>
          <w:tab w:val="left" w:pos="540"/>
        </w:tabs>
        <w:autoSpaceDE w:val="0"/>
        <w:autoSpaceDN w:val="0"/>
        <w:adjustRightInd w:val="0"/>
        <w:spacing w:after="0" w:line="240" w:lineRule="auto"/>
        <w:ind w:left="540"/>
        <w:jc w:val="both"/>
        <w:rPr>
          <w:rFonts w:ascii="Times New Roman" w:eastAsia="Times New Roman" w:hAnsi="Times New Roman" w:cs="Times New Roman"/>
          <w:sz w:val="24"/>
          <w:szCs w:val="24"/>
          <w:lang w:val="fr-FR" w:eastAsia="en-GB"/>
        </w:rPr>
      </w:pPr>
      <w:r w:rsidRPr="00B55E72">
        <w:rPr>
          <w:rFonts w:ascii="Times New Roman" w:eastAsia="Times New Roman" w:hAnsi="Times New Roman" w:cs="Times New Roman"/>
          <w:sz w:val="24"/>
          <w:szCs w:val="24"/>
          <w:lang w:eastAsia="en-GB"/>
        </w:rPr>
        <w:t xml:space="preserve">Office Address: 12 Kogalniceanu Str. </w:t>
      </w:r>
      <w:r w:rsidRPr="00463B77">
        <w:rPr>
          <w:rFonts w:ascii="Times New Roman" w:eastAsia="Times New Roman" w:hAnsi="Times New Roman" w:cs="Times New Roman"/>
          <w:sz w:val="24"/>
          <w:szCs w:val="24"/>
          <w:lang w:val="fr-FR" w:eastAsia="en-GB"/>
        </w:rPr>
        <w:t>MD 2001, Chisinau, Moldova</w:t>
      </w:r>
    </w:p>
    <w:p w:rsidR="00B55E72" w:rsidRPr="00463B77" w:rsidRDefault="00B55E72" w:rsidP="00B55E72">
      <w:pPr>
        <w:tabs>
          <w:tab w:val="left" w:pos="540"/>
        </w:tabs>
        <w:autoSpaceDE w:val="0"/>
        <w:autoSpaceDN w:val="0"/>
        <w:adjustRightInd w:val="0"/>
        <w:spacing w:after="0" w:line="240" w:lineRule="auto"/>
        <w:ind w:left="540"/>
        <w:jc w:val="both"/>
        <w:rPr>
          <w:rFonts w:ascii="Times New Roman" w:eastAsia="Times New Roman" w:hAnsi="Times New Roman" w:cs="Times New Roman"/>
          <w:sz w:val="24"/>
          <w:szCs w:val="24"/>
          <w:lang w:val="fr-FR" w:eastAsia="en-GB"/>
        </w:rPr>
      </w:pPr>
      <w:r w:rsidRPr="00463B77">
        <w:rPr>
          <w:rFonts w:ascii="Times New Roman" w:eastAsia="Times New Roman" w:hAnsi="Times New Roman" w:cs="Times New Roman"/>
          <w:sz w:val="24"/>
          <w:szCs w:val="24"/>
          <w:lang w:val="fr-FR" w:eastAsia="en-GB"/>
        </w:rPr>
        <w:t>Tel: +373 22 505-210 (160)</w:t>
      </w:r>
      <w:r w:rsidR="0032058A" w:rsidRPr="00463B77">
        <w:rPr>
          <w:rFonts w:ascii="Times New Roman" w:eastAsia="Times New Roman" w:hAnsi="Times New Roman" w:cs="Times New Roman"/>
          <w:sz w:val="24"/>
          <w:szCs w:val="24"/>
          <w:lang w:val="fr-FR" w:eastAsia="en-GB"/>
        </w:rPr>
        <w:t xml:space="preserve"> </w:t>
      </w:r>
    </w:p>
    <w:p w:rsidR="00B55E72" w:rsidRPr="00463B77" w:rsidRDefault="00B55E72" w:rsidP="00B55E72">
      <w:pPr>
        <w:tabs>
          <w:tab w:val="left" w:pos="540"/>
        </w:tabs>
        <w:autoSpaceDE w:val="0"/>
        <w:autoSpaceDN w:val="0"/>
        <w:adjustRightInd w:val="0"/>
        <w:spacing w:after="0" w:line="240" w:lineRule="auto"/>
        <w:ind w:left="540"/>
        <w:jc w:val="both"/>
        <w:rPr>
          <w:rFonts w:ascii="Times New Roman" w:eastAsia="Times New Roman" w:hAnsi="Times New Roman" w:cs="Times New Roman"/>
          <w:sz w:val="24"/>
          <w:szCs w:val="24"/>
          <w:lang w:val="fr-FR" w:eastAsia="en-GB"/>
        </w:rPr>
      </w:pPr>
      <w:r w:rsidRPr="00463B77">
        <w:rPr>
          <w:rFonts w:ascii="Times New Roman" w:eastAsia="Times New Roman" w:hAnsi="Times New Roman" w:cs="Times New Roman"/>
          <w:sz w:val="24"/>
          <w:szCs w:val="24"/>
          <w:lang w:val="fr-FR" w:eastAsia="en-GB"/>
        </w:rPr>
        <w:t>E-mail: steven.daniels@eeas.europa.eu</w:t>
      </w:r>
    </w:p>
    <w:p w:rsidR="00B55E72" w:rsidRPr="00463B77" w:rsidRDefault="00B55E72" w:rsidP="00B55E72">
      <w:pPr>
        <w:tabs>
          <w:tab w:val="left" w:pos="540"/>
        </w:tabs>
        <w:autoSpaceDE w:val="0"/>
        <w:autoSpaceDN w:val="0"/>
        <w:adjustRightInd w:val="0"/>
        <w:spacing w:before="120" w:after="0" w:line="240" w:lineRule="auto"/>
        <w:jc w:val="both"/>
        <w:rPr>
          <w:rFonts w:ascii="Times New Roman" w:eastAsia="Times New Roman" w:hAnsi="Times New Roman" w:cs="Times New Roman"/>
          <w:i/>
          <w:sz w:val="24"/>
          <w:szCs w:val="24"/>
          <w:lang w:val="fr-FR" w:eastAsia="en-GB"/>
        </w:rPr>
      </w:pPr>
    </w:p>
    <w:p w:rsidR="007168D4" w:rsidRPr="00463B77" w:rsidRDefault="007168D4" w:rsidP="007168D4">
      <w:pPr>
        <w:tabs>
          <w:tab w:val="left" w:pos="540"/>
        </w:tabs>
        <w:autoSpaceDE w:val="0"/>
        <w:autoSpaceDN w:val="0"/>
        <w:adjustRightInd w:val="0"/>
        <w:spacing w:before="120" w:after="0" w:line="240" w:lineRule="auto"/>
        <w:jc w:val="both"/>
        <w:rPr>
          <w:rFonts w:ascii="Times New Roman" w:eastAsia="Times New Roman" w:hAnsi="Times New Roman" w:cs="Times New Roman"/>
          <w:i/>
          <w:sz w:val="24"/>
          <w:szCs w:val="24"/>
          <w:lang w:val="fr-FR" w:eastAsia="en-GB"/>
        </w:rPr>
      </w:pPr>
      <w:r w:rsidRPr="00463B77">
        <w:rPr>
          <w:rFonts w:ascii="Times New Roman" w:eastAsia="Times New Roman" w:hAnsi="Times New Roman" w:cs="Times New Roman"/>
          <w:i/>
          <w:sz w:val="24"/>
          <w:szCs w:val="24"/>
          <w:lang w:val="fr-FR" w:eastAsia="en-GB"/>
        </w:rPr>
        <w:t xml:space="preserve">5.2 </w:t>
      </w:r>
      <w:r w:rsidRPr="00463B77">
        <w:rPr>
          <w:rFonts w:ascii="Times New Roman" w:eastAsia="Times New Roman" w:hAnsi="Times New Roman" w:cs="Times New Roman"/>
          <w:i/>
          <w:sz w:val="24"/>
          <w:szCs w:val="24"/>
          <w:lang w:val="fr-FR" w:eastAsia="en-GB"/>
        </w:rPr>
        <w:tab/>
        <w:t>Institutional framework</w:t>
      </w:r>
    </w:p>
    <w:p w:rsidR="00B55E72" w:rsidRPr="00463B77" w:rsidRDefault="00B55E72" w:rsidP="00B55E7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val="fr-FR" w:eastAsia="en-GB"/>
        </w:rPr>
      </w:pPr>
    </w:p>
    <w:p w:rsidR="00B55E72" w:rsidRDefault="00B55E72" w:rsidP="004F2365">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463B77">
        <w:rPr>
          <w:rFonts w:ascii="Times New Roman" w:eastAsia="Times New Roman" w:hAnsi="Times New Roman" w:cs="Times New Roman"/>
          <w:bCs/>
          <w:i/>
          <w:sz w:val="24"/>
          <w:szCs w:val="24"/>
          <w:lang w:val="fr-FR" w:eastAsia="en-GB"/>
        </w:rPr>
        <w:tab/>
      </w:r>
      <w:r>
        <w:rPr>
          <w:rFonts w:ascii="Times New Roman" w:eastAsia="Times New Roman" w:hAnsi="Times New Roman" w:cs="Times New Roman"/>
          <w:bCs/>
          <w:sz w:val="24"/>
          <w:szCs w:val="24"/>
          <w:lang w:eastAsia="en-GB"/>
        </w:rPr>
        <w:t xml:space="preserve">The Ministry of Internal Affairs, and the </w:t>
      </w:r>
      <w:r w:rsidR="00D91A04">
        <w:rPr>
          <w:rFonts w:ascii="Times New Roman" w:eastAsia="Times New Roman" w:hAnsi="Times New Roman" w:cs="Times New Roman"/>
          <w:bCs/>
          <w:sz w:val="24"/>
          <w:szCs w:val="24"/>
          <w:lang w:eastAsia="en-GB"/>
        </w:rPr>
        <w:t xml:space="preserve">General </w:t>
      </w:r>
      <w:r>
        <w:rPr>
          <w:rFonts w:ascii="Times New Roman" w:eastAsia="Times New Roman" w:hAnsi="Times New Roman" w:cs="Times New Roman"/>
          <w:bCs/>
          <w:sz w:val="24"/>
          <w:szCs w:val="24"/>
          <w:lang w:eastAsia="en-GB"/>
        </w:rPr>
        <w:t>Police</w:t>
      </w:r>
      <w:r w:rsidR="00D91A04">
        <w:rPr>
          <w:rFonts w:ascii="Times New Roman" w:eastAsia="Times New Roman" w:hAnsi="Times New Roman" w:cs="Times New Roman"/>
          <w:bCs/>
          <w:sz w:val="24"/>
          <w:szCs w:val="24"/>
          <w:lang w:eastAsia="en-GB"/>
        </w:rPr>
        <w:t xml:space="preserve"> Inspectorate as its subordinated </w:t>
      </w:r>
      <w:r>
        <w:rPr>
          <w:rFonts w:ascii="Times New Roman" w:eastAsia="Times New Roman" w:hAnsi="Times New Roman" w:cs="Times New Roman"/>
          <w:bCs/>
          <w:sz w:val="24"/>
          <w:szCs w:val="24"/>
          <w:lang w:eastAsia="en-GB"/>
        </w:rPr>
        <w:t xml:space="preserve">entity, will be </w:t>
      </w:r>
      <w:r w:rsidR="004F2365">
        <w:rPr>
          <w:rFonts w:ascii="Times New Roman" w:eastAsia="Times New Roman" w:hAnsi="Times New Roman" w:cs="Times New Roman"/>
          <w:bCs/>
          <w:sz w:val="24"/>
          <w:szCs w:val="24"/>
          <w:lang w:eastAsia="en-GB"/>
        </w:rPr>
        <w:t xml:space="preserve">the main </w:t>
      </w:r>
      <w:r>
        <w:rPr>
          <w:rFonts w:ascii="Times New Roman" w:eastAsia="Times New Roman" w:hAnsi="Times New Roman" w:cs="Times New Roman"/>
          <w:bCs/>
          <w:sz w:val="24"/>
          <w:szCs w:val="24"/>
          <w:lang w:eastAsia="en-GB"/>
        </w:rPr>
        <w:t>beneficiaries of the present Twinning Project.</w:t>
      </w:r>
      <w:r w:rsidR="0032058A">
        <w:rPr>
          <w:rFonts w:ascii="Times New Roman" w:eastAsia="Times New Roman" w:hAnsi="Times New Roman" w:cs="Times New Roman"/>
          <w:bCs/>
          <w:sz w:val="24"/>
          <w:szCs w:val="24"/>
          <w:lang w:eastAsia="en-GB"/>
        </w:rPr>
        <w:t xml:space="preserve"> </w:t>
      </w:r>
      <w:r w:rsidR="007168D4" w:rsidRPr="00FB7749">
        <w:rPr>
          <w:rFonts w:ascii="Times New Roman" w:eastAsia="Times New Roman" w:hAnsi="Times New Roman" w:cs="Times New Roman"/>
          <w:bCs/>
          <w:i/>
          <w:sz w:val="24"/>
          <w:szCs w:val="24"/>
          <w:lang w:eastAsia="en-GB"/>
        </w:rPr>
        <w:tab/>
      </w:r>
    </w:p>
    <w:p w:rsidR="007168D4" w:rsidRPr="00FB7749" w:rsidRDefault="007168D4" w:rsidP="004F2365">
      <w:pPr>
        <w:tabs>
          <w:tab w:val="left" w:pos="540"/>
        </w:tabs>
        <w:autoSpaceDE w:val="0"/>
        <w:autoSpaceDN w:val="0"/>
        <w:adjustRightInd w:val="0"/>
        <w:spacing w:after="0" w:line="240" w:lineRule="auto"/>
        <w:rPr>
          <w:rFonts w:ascii="Times New Roman" w:eastAsia="Times New Roman" w:hAnsi="Times New Roman" w:cs="Times New Roman"/>
          <w:bCs/>
          <w:i/>
          <w:sz w:val="24"/>
          <w:szCs w:val="24"/>
          <w:lang w:eastAsia="en-GB"/>
        </w:rPr>
      </w:pPr>
    </w:p>
    <w:p w:rsidR="007168D4" w:rsidRPr="004F2365" w:rsidRDefault="007168D4" w:rsidP="007168D4">
      <w:pPr>
        <w:tabs>
          <w:tab w:val="left" w:pos="540"/>
        </w:tabs>
        <w:autoSpaceDE w:val="0"/>
        <w:autoSpaceDN w:val="0"/>
        <w:adjustRightInd w:val="0"/>
        <w:spacing w:before="120" w:after="0" w:line="240" w:lineRule="auto"/>
        <w:jc w:val="both"/>
        <w:rPr>
          <w:rFonts w:ascii="Times New Roman" w:eastAsia="Times New Roman" w:hAnsi="Times New Roman" w:cs="Times New Roman"/>
          <w:i/>
          <w:sz w:val="24"/>
          <w:szCs w:val="24"/>
          <w:lang w:eastAsia="en-GB"/>
        </w:rPr>
      </w:pPr>
      <w:r w:rsidRPr="004F2365">
        <w:rPr>
          <w:rFonts w:ascii="Times New Roman" w:eastAsia="Times New Roman" w:hAnsi="Times New Roman" w:cs="Times New Roman"/>
          <w:i/>
          <w:sz w:val="24"/>
          <w:szCs w:val="24"/>
          <w:lang w:eastAsia="en-GB"/>
        </w:rPr>
        <w:t>5.3</w:t>
      </w:r>
      <w:r w:rsidRPr="004F2365">
        <w:rPr>
          <w:rFonts w:ascii="Times New Roman" w:eastAsia="Times New Roman" w:hAnsi="Times New Roman" w:cs="Times New Roman"/>
          <w:i/>
          <w:sz w:val="24"/>
          <w:szCs w:val="24"/>
          <w:lang w:eastAsia="en-GB"/>
        </w:rPr>
        <w:tab/>
        <w:t>Counterparts in the Benefi</w:t>
      </w:r>
      <w:r w:rsidR="00B55E72" w:rsidRPr="004F2365">
        <w:rPr>
          <w:rFonts w:ascii="Times New Roman" w:eastAsia="Times New Roman" w:hAnsi="Times New Roman" w:cs="Times New Roman"/>
          <w:i/>
          <w:sz w:val="24"/>
          <w:szCs w:val="24"/>
          <w:lang w:eastAsia="en-GB"/>
        </w:rPr>
        <w:t>ciary administration</w:t>
      </w:r>
    </w:p>
    <w:p w:rsidR="000F5ABB" w:rsidRDefault="000F5ABB" w:rsidP="007168D4">
      <w:pPr>
        <w:autoSpaceDE w:val="0"/>
        <w:autoSpaceDN w:val="0"/>
        <w:adjustRightInd w:val="0"/>
        <w:spacing w:before="120" w:after="0" w:line="240" w:lineRule="auto"/>
        <w:ind w:left="539"/>
        <w:jc w:val="both"/>
        <w:rPr>
          <w:rFonts w:ascii="Times New Roman" w:eastAsia="Times New Roman" w:hAnsi="Times New Roman" w:cs="Times New Roman"/>
          <w:i/>
          <w:sz w:val="24"/>
          <w:szCs w:val="20"/>
        </w:rPr>
      </w:pPr>
    </w:p>
    <w:p w:rsidR="007168D4" w:rsidRPr="00FB7749" w:rsidRDefault="00B55E72" w:rsidP="007168D4">
      <w:pPr>
        <w:autoSpaceDE w:val="0"/>
        <w:autoSpaceDN w:val="0"/>
        <w:adjustRightInd w:val="0"/>
        <w:spacing w:before="120" w:after="0" w:line="240" w:lineRule="auto"/>
        <w:ind w:left="53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5.3.1</w:t>
      </w:r>
      <w:r>
        <w:rPr>
          <w:rFonts w:ascii="Times New Roman" w:eastAsia="Times New Roman" w:hAnsi="Times New Roman" w:cs="Times New Roman"/>
          <w:sz w:val="24"/>
          <w:szCs w:val="24"/>
          <w:lang w:eastAsia="en-GB"/>
        </w:rPr>
        <w:tab/>
        <w:t>Contact person</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
    <w:p w:rsidR="00B55E72" w:rsidRP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 Cristina Lesnic</w:t>
      </w:r>
    </w:p>
    <w:p w:rsidR="00B55E72" w:rsidRP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Head of</w:t>
      </w:r>
      <w:r w:rsidRPr="00B55E7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International Relations</w:t>
      </w:r>
    </w:p>
    <w:p w:rsidR="00B55E72" w:rsidRP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B55E72">
        <w:rPr>
          <w:rFonts w:ascii="Times New Roman" w:eastAsia="Times New Roman" w:hAnsi="Times New Roman" w:cs="Times New Roman"/>
          <w:bCs/>
          <w:sz w:val="24"/>
          <w:szCs w:val="24"/>
          <w:lang w:eastAsia="en-GB"/>
        </w:rPr>
        <w:t>Ministry of Internal Affairs</w:t>
      </w:r>
    </w:p>
    <w:p w:rsidR="00B55E72" w:rsidRP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B55E72">
        <w:rPr>
          <w:rFonts w:ascii="Times New Roman" w:eastAsia="Times New Roman" w:hAnsi="Times New Roman" w:cs="Times New Roman"/>
          <w:bCs/>
          <w:sz w:val="24"/>
          <w:szCs w:val="24"/>
          <w:lang w:eastAsia="en-GB"/>
        </w:rPr>
        <w:t>75 Stefan cel Mare Bvd.</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MD 2012 Chisinau</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B55E72">
        <w:rPr>
          <w:rFonts w:ascii="Times New Roman" w:eastAsia="Times New Roman" w:hAnsi="Times New Roman" w:cs="Times New Roman"/>
          <w:bCs/>
          <w:sz w:val="24"/>
          <w:szCs w:val="24"/>
          <w:lang w:eastAsia="en-GB"/>
        </w:rPr>
        <w:t>Republic of Moldova</w:t>
      </w:r>
    </w:p>
    <w:p w:rsidR="00DD2053" w:rsidRPr="00B55E72" w:rsidRDefault="00DD2053"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
    <w:p w:rsidR="007168D4" w:rsidRPr="00FB7749" w:rsidRDefault="007168D4" w:rsidP="00096FCF">
      <w:pPr>
        <w:autoSpaceDE w:val="0"/>
        <w:autoSpaceDN w:val="0"/>
        <w:adjustRightInd w:val="0"/>
        <w:spacing w:before="120" w:after="0" w:line="240" w:lineRule="auto"/>
        <w:ind w:firstLine="539"/>
        <w:jc w:val="both"/>
        <w:rPr>
          <w:rFonts w:ascii="Times New Roman" w:eastAsia="Times New Roman" w:hAnsi="Times New Roman" w:cs="Times New Roman"/>
          <w:bCs/>
          <w:i/>
          <w:sz w:val="24"/>
          <w:szCs w:val="24"/>
          <w:lang w:eastAsia="en-GB"/>
        </w:rPr>
      </w:pPr>
      <w:r w:rsidRPr="00FB7749">
        <w:rPr>
          <w:rFonts w:ascii="Times New Roman" w:eastAsia="Times New Roman" w:hAnsi="Times New Roman" w:cs="Times New Roman"/>
          <w:sz w:val="24"/>
          <w:szCs w:val="24"/>
          <w:lang w:eastAsia="en-GB"/>
        </w:rPr>
        <w:t>5.3.2</w:t>
      </w:r>
      <w:r w:rsidRPr="00FB7749">
        <w:rPr>
          <w:rFonts w:ascii="Times New Roman" w:eastAsia="Times New Roman" w:hAnsi="Times New Roman" w:cs="Times New Roman"/>
          <w:sz w:val="24"/>
          <w:szCs w:val="24"/>
          <w:lang w:eastAsia="en-GB"/>
        </w:rPr>
        <w:tab/>
        <w:t>PL counterpart</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
    <w:p w:rsidR="007168D4"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B55E72">
        <w:rPr>
          <w:rFonts w:ascii="Times New Roman" w:eastAsia="Times New Roman" w:hAnsi="Times New Roman" w:cs="Times New Roman"/>
          <w:bCs/>
          <w:sz w:val="24"/>
          <w:szCs w:val="24"/>
          <w:lang w:eastAsia="en-GB"/>
        </w:rPr>
        <w:t>Mr.</w:t>
      </w:r>
      <w:r>
        <w:rPr>
          <w:rFonts w:ascii="Times New Roman" w:eastAsia="Times New Roman" w:hAnsi="Times New Roman" w:cs="Times New Roman"/>
          <w:bCs/>
          <w:sz w:val="24"/>
          <w:szCs w:val="24"/>
          <w:lang w:eastAsia="en-GB"/>
        </w:rPr>
        <w:t xml:space="preserve"> Dorin Purice</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Deputy Minister of Internal Affairs</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Ministry of Internal Affairs</w:t>
      </w:r>
    </w:p>
    <w:p w:rsidR="00B55E72" w:rsidRPr="00F323A0"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F323A0">
        <w:rPr>
          <w:rFonts w:ascii="Times New Roman" w:eastAsia="Times New Roman" w:hAnsi="Times New Roman" w:cs="Times New Roman"/>
          <w:bCs/>
          <w:sz w:val="24"/>
          <w:szCs w:val="24"/>
          <w:lang w:eastAsia="en-GB"/>
        </w:rPr>
        <w:t>75 Stefan cel Mare Bvd.</w:t>
      </w:r>
    </w:p>
    <w:p w:rsidR="00B55E72" w:rsidRPr="00F323A0"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F323A0">
        <w:rPr>
          <w:rFonts w:ascii="Times New Roman" w:eastAsia="Times New Roman" w:hAnsi="Times New Roman" w:cs="Times New Roman"/>
          <w:bCs/>
          <w:sz w:val="24"/>
          <w:szCs w:val="24"/>
          <w:lang w:eastAsia="en-GB"/>
        </w:rPr>
        <w:t>MD 2012 Chisinau</w:t>
      </w:r>
    </w:p>
    <w:p w:rsidR="00B55E72" w:rsidRDefault="00B55E72" w:rsidP="004F2365">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R</w:t>
      </w:r>
      <w:r w:rsidR="004F2365">
        <w:rPr>
          <w:rFonts w:ascii="Times New Roman" w:eastAsia="Times New Roman" w:hAnsi="Times New Roman" w:cs="Times New Roman"/>
          <w:bCs/>
          <w:sz w:val="24"/>
          <w:szCs w:val="24"/>
          <w:lang w:eastAsia="en-GB"/>
        </w:rPr>
        <w:t>epublic of Moldova</w:t>
      </w:r>
    </w:p>
    <w:p w:rsidR="004F2365" w:rsidRPr="00B55E72" w:rsidRDefault="004F2365" w:rsidP="004F2365">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
    <w:p w:rsidR="007168D4" w:rsidRPr="00FB7749" w:rsidRDefault="007168D4" w:rsidP="007168D4">
      <w:pPr>
        <w:autoSpaceDE w:val="0"/>
        <w:autoSpaceDN w:val="0"/>
        <w:adjustRightInd w:val="0"/>
        <w:spacing w:before="120" w:after="0" w:line="240" w:lineRule="auto"/>
        <w:ind w:left="539"/>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5.3.3</w:t>
      </w:r>
      <w:r w:rsidRPr="00FB7749">
        <w:rPr>
          <w:rFonts w:ascii="Times New Roman" w:eastAsia="Times New Roman" w:hAnsi="Times New Roman" w:cs="Times New Roman"/>
          <w:sz w:val="24"/>
          <w:szCs w:val="24"/>
          <w:lang w:eastAsia="en-GB"/>
        </w:rPr>
        <w:tab/>
        <w:t>RTA counterpart</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B55E72">
        <w:rPr>
          <w:rFonts w:ascii="Times New Roman" w:eastAsia="Times New Roman" w:hAnsi="Times New Roman" w:cs="Times New Roman"/>
          <w:bCs/>
          <w:sz w:val="24"/>
          <w:szCs w:val="24"/>
          <w:lang w:eastAsia="en-GB"/>
        </w:rPr>
        <w:t>Mr.</w:t>
      </w:r>
      <w:r>
        <w:rPr>
          <w:rFonts w:ascii="Times New Roman" w:eastAsia="Times New Roman" w:hAnsi="Times New Roman" w:cs="Times New Roman"/>
          <w:bCs/>
          <w:sz w:val="24"/>
          <w:szCs w:val="24"/>
          <w:lang w:eastAsia="en-GB"/>
        </w:rPr>
        <w:t xml:space="preserve"> Anatolie </w:t>
      </w:r>
      <w:r w:rsidRPr="00B55E72">
        <w:rPr>
          <w:rFonts w:ascii="Times New Roman" w:eastAsia="Times New Roman" w:hAnsi="Times New Roman" w:cs="Times New Roman"/>
          <w:bCs/>
          <w:sz w:val="24"/>
          <w:szCs w:val="24"/>
          <w:lang w:eastAsia="en-GB"/>
        </w:rPr>
        <w:t>Dănilă</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Head of DG Human Resources</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Ministry of Internal Affairs</w:t>
      </w:r>
    </w:p>
    <w:p w:rsidR="00B55E72" w:rsidRPr="00463B77"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463B77">
        <w:rPr>
          <w:rFonts w:ascii="Times New Roman" w:eastAsia="Times New Roman" w:hAnsi="Times New Roman" w:cs="Times New Roman"/>
          <w:bCs/>
          <w:sz w:val="24"/>
          <w:szCs w:val="24"/>
          <w:lang w:eastAsia="en-GB"/>
        </w:rPr>
        <w:t>75 Stefan cel Mare Bvd.</w:t>
      </w:r>
    </w:p>
    <w:p w:rsidR="00B55E72" w:rsidRPr="00463B77"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463B77">
        <w:rPr>
          <w:rFonts w:ascii="Times New Roman" w:eastAsia="Times New Roman" w:hAnsi="Times New Roman" w:cs="Times New Roman"/>
          <w:bCs/>
          <w:sz w:val="24"/>
          <w:szCs w:val="24"/>
          <w:lang w:eastAsia="en-GB"/>
        </w:rPr>
        <w:t>MD 2012 Chisinau</w:t>
      </w:r>
    </w:p>
    <w:p w:rsidR="00B55E72" w:rsidRDefault="00B55E72" w:rsidP="00B55E72">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Republic of Moldova</w:t>
      </w:r>
    </w:p>
    <w:p w:rsidR="007168D4" w:rsidRPr="00FB7749" w:rsidRDefault="007168D4" w:rsidP="00B515DD">
      <w:pPr>
        <w:tabs>
          <w:tab w:val="left" w:pos="540"/>
        </w:tabs>
        <w:autoSpaceDE w:val="0"/>
        <w:autoSpaceDN w:val="0"/>
        <w:adjustRightInd w:val="0"/>
        <w:spacing w:after="0" w:line="240" w:lineRule="auto"/>
        <w:rPr>
          <w:rFonts w:ascii="Times New Roman" w:eastAsia="Times New Roman" w:hAnsi="Times New Roman" w:cs="Times New Roman"/>
          <w:i/>
          <w:sz w:val="24"/>
          <w:szCs w:val="24"/>
          <w:lang w:eastAsia="en-GB"/>
        </w:rPr>
      </w:pPr>
    </w:p>
    <w:p w:rsidR="007168D4" w:rsidRPr="00FB7749" w:rsidRDefault="007168D4" w:rsidP="007168D4">
      <w:pPr>
        <w:autoSpaceDE w:val="0"/>
        <w:autoSpaceDN w:val="0"/>
        <w:adjustRightInd w:val="0"/>
        <w:spacing w:before="120" w:after="0" w:line="240" w:lineRule="auto"/>
        <w:ind w:left="539" w:hanging="539"/>
        <w:rPr>
          <w:rFonts w:ascii="Times New Roman" w:eastAsia="Times New Roman" w:hAnsi="Times New Roman" w:cs="Times New Roman"/>
          <w:b/>
          <w:bCs/>
          <w:sz w:val="24"/>
          <w:szCs w:val="24"/>
          <w:lang w:eastAsia="en-GB"/>
        </w:rPr>
      </w:pPr>
      <w:r w:rsidRPr="00B515DD">
        <w:rPr>
          <w:rFonts w:ascii="Times New Roman" w:eastAsia="Times New Roman" w:hAnsi="Times New Roman" w:cs="Times New Roman"/>
          <w:b/>
          <w:sz w:val="24"/>
          <w:szCs w:val="24"/>
          <w:lang w:eastAsia="en-GB"/>
        </w:rPr>
        <w:t>6</w:t>
      </w:r>
      <w:r w:rsidRPr="00B515DD">
        <w:rPr>
          <w:rFonts w:ascii="Times New Roman" w:eastAsia="Times New Roman" w:hAnsi="Times New Roman" w:cs="Times New Roman"/>
          <w:b/>
          <w:bCs/>
          <w:sz w:val="24"/>
          <w:szCs w:val="24"/>
          <w:lang w:eastAsia="en-GB"/>
        </w:rPr>
        <w:t>.</w:t>
      </w:r>
      <w:r w:rsidRPr="00FB7749">
        <w:rPr>
          <w:rFonts w:ascii="Times New Roman" w:eastAsia="Times New Roman" w:hAnsi="Times New Roman" w:cs="Times New Roman"/>
          <w:bCs/>
          <w:sz w:val="24"/>
          <w:szCs w:val="24"/>
          <w:lang w:eastAsia="en-GB"/>
        </w:rPr>
        <w:tab/>
      </w:r>
      <w:r w:rsidRPr="00FB7749">
        <w:rPr>
          <w:rFonts w:ascii="Times New Roman" w:eastAsia="Times New Roman" w:hAnsi="Times New Roman" w:cs="Times New Roman"/>
          <w:b/>
          <w:bCs/>
          <w:sz w:val="24"/>
          <w:szCs w:val="24"/>
          <w:lang w:eastAsia="en-GB"/>
        </w:rPr>
        <w:t>Duration of the project</w:t>
      </w:r>
    </w:p>
    <w:p w:rsidR="007168D4" w:rsidRDefault="007168D4" w:rsidP="007168D4">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B515DD" w:rsidRPr="00B515DD" w:rsidRDefault="001C22DA" w:rsidP="007168D4">
      <w:pPr>
        <w:autoSpaceDE w:val="0"/>
        <w:autoSpaceDN w:val="0"/>
        <w:adjustRightInd w:val="0"/>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w:t>
      </w:r>
      <w:r w:rsidRPr="00FB7749">
        <w:rPr>
          <w:rFonts w:ascii="Times New Roman" w:eastAsia="Times New Roman" w:hAnsi="Times New Roman" w:cs="Times New Roman"/>
          <w:sz w:val="24"/>
          <w:szCs w:val="24"/>
          <w:lang w:eastAsia="en-GB"/>
        </w:rPr>
        <w:t xml:space="preserve">xecution period </w:t>
      </w:r>
      <w:r>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bCs/>
          <w:sz w:val="24"/>
          <w:szCs w:val="24"/>
          <w:lang w:eastAsia="en-GB"/>
        </w:rPr>
        <w:t>33</w:t>
      </w:r>
      <w:r w:rsidRPr="00B515DD">
        <w:rPr>
          <w:rFonts w:ascii="Times New Roman" w:eastAsia="Times New Roman" w:hAnsi="Times New Roman" w:cs="Times New Roman"/>
          <w:bCs/>
          <w:sz w:val="24"/>
          <w:szCs w:val="24"/>
          <w:lang w:eastAsia="en-GB"/>
        </w:rPr>
        <w:t xml:space="preserve"> months</w:t>
      </w:r>
      <w:r>
        <w:rPr>
          <w:rFonts w:ascii="Times New Roman" w:eastAsia="Times New Roman" w:hAnsi="Times New Roman" w:cs="Times New Roman"/>
          <w:bCs/>
          <w:sz w:val="24"/>
          <w:szCs w:val="24"/>
          <w:lang w:eastAsia="en-GB"/>
        </w:rPr>
        <w:t xml:space="preserve"> –</w:t>
      </w:r>
      <w:r w:rsidR="00B515DD" w:rsidRPr="00B515D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i.e. </w:t>
      </w:r>
      <w:r w:rsidR="00B515DD" w:rsidRPr="00B515DD">
        <w:rPr>
          <w:rFonts w:ascii="Times New Roman" w:eastAsia="Times New Roman" w:hAnsi="Times New Roman" w:cs="Times New Roman"/>
          <w:bCs/>
          <w:sz w:val="24"/>
          <w:szCs w:val="24"/>
          <w:lang w:eastAsia="en-GB"/>
        </w:rPr>
        <w:t xml:space="preserve">implementation period </w:t>
      </w:r>
      <w:r>
        <w:rPr>
          <w:rFonts w:ascii="Times New Roman" w:eastAsia="Times New Roman" w:hAnsi="Times New Roman" w:cs="Times New Roman"/>
          <w:sz w:val="24"/>
          <w:szCs w:val="24"/>
          <w:lang w:eastAsia="en-GB"/>
        </w:rPr>
        <w:t>of 30 months</w:t>
      </w:r>
      <w:r w:rsidRPr="00B515DD">
        <w:rPr>
          <w:rFonts w:ascii="Times New Roman" w:eastAsia="Times New Roman" w:hAnsi="Times New Roman" w:cs="Times New Roman"/>
          <w:bCs/>
          <w:sz w:val="24"/>
          <w:szCs w:val="24"/>
          <w:lang w:eastAsia="en-GB"/>
        </w:rPr>
        <w:t xml:space="preserve"> </w:t>
      </w:r>
      <w:r w:rsidR="00B515DD" w:rsidRPr="00B515DD">
        <w:rPr>
          <w:rFonts w:ascii="Times New Roman" w:eastAsia="Times New Roman" w:hAnsi="Times New Roman" w:cs="Times New Roman"/>
          <w:bCs/>
          <w:sz w:val="24"/>
          <w:szCs w:val="24"/>
          <w:lang w:eastAsia="en-GB"/>
        </w:rPr>
        <w:t>plus three months</w:t>
      </w:r>
      <w:r w:rsidRPr="001C22DA">
        <w:rPr>
          <w:rFonts w:ascii="Times New Roman" w:eastAsia="Times New Roman" w:hAnsi="Times New Roman" w:cs="Times New Roman"/>
          <w:sz w:val="24"/>
          <w:szCs w:val="24"/>
          <w:lang w:eastAsia="en-GB"/>
        </w:rPr>
        <w:t xml:space="preserve"> </w:t>
      </w:r>
    </w:p>
    <w:p w:rsidR="00B515DD" w:rsidRPr="00FB7749" w:rsidRDefault="00B515DD" w:rsidP="007168D4">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7168D4" w:rsidRPr="00FB7749" w:rsidRDefault="007168D4"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7.</w:t>
      </w:r>
      <w:r w:rsidRPr="00FB7749">
        <w:rPr>
          <w:rFonts w:ascii="Times New Roman" w:eastAsia="Times New Roman" w:hAnsi="Times New Roman" w:cs="Times New Roman"/>
          <w:b/>
          <w:bCs/>
          <w:sz w:val="24"/>
          <w:szCs w:val="24"/>
          <w:lang w:eastAsia="en-GB"/>
        </w:rPr>
        <w:tab/>
        <w:t xml:space="preserve">Sustainability </w:t>
      </w:r>
    </w:p>
    <w:p w:rsidR="007168D4" w:rsidRPr="00FB7749" w:rsidRDefault="007168D4" w:rsidP="007168D4">
      <w:pPr>
        <w:spacing w:after="0" w:line="240" w:lineRule="auto"/>
        <w:jc w:val="both"/>
        <w:rPr>
          <w:rFonts w:ascii="Times New Roman" w:eastAsia="Times New Roman" w:hAnsi="Times New Roman" w:cs="Times New Roman"/>
          <w:i/>
          <w:color w:val="000000"/>
          <w:sz w:val="24"/>
          <w:szCs w:val="24"/>
          <w:lang w:eastAsia="en-GB"/>
        </w:rPr>
      </w:pPr>
    </w:p>
    <w:p w:rsidR="004F2365" w:rsidRPr="004F2365" w:rsidRDefault="004F2365" w:rsidP="004F2365">
      <w:pPr>
        <w:autoSpaceDE w:val="0"/>
        <w:autoSpaceDN w:val="0"/>
        <w:adjustRightInd w:val="0"/>
        <w:spacing w:after="0" w:line="240" w:lineRule="auto"/>
        <w:jc w:val="both"/>
        <w:rPr>
          <w:rFonts w:ascii="Times New Roman" w:eastAsia="Calibri" w:hAnsi="Times New Roman" w:cs="Times New Roman"/>
          <w:sz w:val="24"/>
          <w:szCs w:val="24"/>
          <w:lang w:val="en-US"/>
        </w:rPr>
      </w:pPr>
      <w:r w:rsidRPr="004F2365">
        <w:rPr>
          <w:rFonts w:ascii="Times New Roman" w:eastAsia="Calibri" w:hAnsi="Times New Roman" w:cs="Times New Roman"/>
          <w:sz w:val="24"/>
          <w:szCs w:val="24"/>
          <w:lang w:val="en-US"/>
        </w:rPr>
        <w:t>The Project will significantly contribute to strengthening the education system at MIA by developing its initial and continuous training process in line with best European practices. There is a good understanding at the level of beneficiary administration that a proper professional training is essential for achieving the goal of modernizing the Police system. It is therefore fully committed to ensuring a long-term impact of the activities of this Twinning Project.</w:t>
      </w:r>
    </w:p>
    <w:p w:rsidR="004F2365" w:rsidRPr="004F2365" w:rsidRDefault="004F2365" w:rsidP="004F2365">
      <w:pPr>
        <w:autoSpaceDE w:val="0"/>
        <w:autoSpaceDN w:val="0"/>
        <w:adjustRightInd w:val="0"/>
        <w:spacing w:after="0" w:line="240" w:lineRule="auto"/>
        <w:jc w:val="both"/>
        <w:rPr>
          <w:rFonts w:ascii="Times New Roman" w:eastAsia="Calibri" w:hAnsi="Times New Roman" w:cs="Times New Roman"/>
          <w:sz w:val="24"/>
          <w:szCs w:val="24"/>
          <w:lang w:val="en-US"/>
        </w:rPr>
      </w:pPr>
    </w:p>
    <w:p w:rsidR="004F2365" w:rsidRPr="004F2365" w:rsidRDefault="004F2365" w:rsidP="004F2365">
      <w:pPr>
        <w:autoSpaceDE w:val="0"/>
        <w:autoSpaceDN w:val="0"/>
        <w:adjustRightInd w:val="0"/>
        <w:spacing w:after="0" w:line="240" w:lineRule="auto"/>
        <w:jc w:val="both"/>
        <w:rPr>
          <w:rFonts w:ascii="Times New Roman" w:eastAsia="Calibri" w:hAnsi="Times New Roman" w:cs="Times New Roman"/>
          <w:sz w:val="24"/>
          <w:szCs w:val="24"/>
          <w:lang w:val="en-US"/>
        </w:rPr>
      </w:pPr>
      <w:r w:rsidRPr="004F2365">
        <w:rPr>
          <w:rFonts w:ascii="Times New Roman" w:eastAsia="Calibri" w:hAnsi="Times New Roman" w:cs="Times New Roman"/>
          <w:sz w:val="24"/>
          <w:szCs w:val="24"/>
          <w:lang w:val="en-US"/>
        </w:rPr>
        <w:t>The Project</w:t>
      </w:r>
      <w:r w:rsidR="006001EB">
        <w:rPr>
          <w:rFonts w:ascii="Times New Roman" w:eastAsia="Calibri" w:hAnsi="Times New Roman" w:cs="Times New Roman"/>
          <w:sz w:val="24"/>
          <w:szCs w:val="24"/>
          <w:lang w:val="en-US"/>
        </w:rPr>
        <w:t>'s</w:t>
      </w:r>
      <w:r w:rsidRPr="004F2365">
        <w:rPr>
          <w:rFonts w:ascii="Times New Roman" w:eastAsia="Calibri" w:hAnsi="Times New Roman" w:cs="Times New Roman"/>
          <w:sz w:val="24"/>
          <w:szCs w:val="24"/>
          <w:lang w:val="en-US"/>
        </w:rPr>
        <w:t xml:space="preserve"> sustainability will be guaranteed by a series of actions aimed at training and certifying the teaching staff, which will become the platform for implementing relevant activities ongoing to the objective of modernizing the instructional and educational system within MIA.</w:t>
      </w:r>
    </w:p>
    <w:p w:rsidR="004F2365" w:rsidRPr="004F2365" w:rsidRDefault="004F2365" w:rsidP="004F2365">
      <w:pPr>
        <w:autoSpaceDE w:val="0"/>
        <w:autoSpaceDN w:val="0"/>
        <w:adjustRightInd w:val="0"/>
        <w:spacing w:after="0" w:line="240" w:lineRule="auto"/>
        <w:jc w:val="both"/>
        <w:rPr>
          <w:rFonts w:ascii="Times New Roman" w:eastAsia="Calibri" w:hAnsi="Times New Roman" w:cs="Times New Roman"/>
          <w:sz w:val="24"/>
          <w:szCs w:val="24"/>
          <w:lang w:val="en-US"/>
        </w:rPr>
      </w:pPr>
    </w:p>
    <w:p w:rsidR="004F2365" w:rsidRDefault="004F2365" w:rsidP="004F2365">
      <w:pPr>
        <w:autoSpaceDE w:val="0"/>
        <w:autoSpaceDN w:val="0"/>
        <w:adjustRightInd w:val="0"/>
        <w:spacing w:after="0" w:line="240" w:lineRule="auto"/>
        <w:jc w:val="both"/>
        <w:rPr>
          <w:rFonts w:ascii="Times New Roman" w:eastAsia="Calibri" w:hAnsi="Times New Roman" w:cs="Times New Roman"/>
          <w:sz w:val="24"/>
          <w:szCs w:val="24"/>
          <w:lang w:val="en-US"/>
        </w:rPr>
      </w:pPr>
      <w:r w:rsidRPr="004F2365">
        <w:rPr>
          <w:rFonts w:ascii="Times New Roman" w:eastAsia="Calibri" w:hAnsi="Times New Roman" w:cs="Times New Roman"/>
          <w:sz w:val="24"/>
          <w:szCs w:val="24"/>
          <w:lang w:val="en-US"/>
        </w:rPr>
        <w:t>Quality assurance, including support with national and international accreditation will also guarantee the sustainability of investments in the MIA education system.</w:t>
      </w:r>
    </w:p>
    <w:p w:rsidR="002D0F88" w:rsidRDefault="002D0F88" w:rsidP="004F2365">
      <w:pPr>
        <w:autoSpaceDE w:val="0"/>
        <w:autoSpaceDN w:val="0"/>
        <w:adjustRightInd w:val="0"/>
        <w:spacing w:after="0" w:line="240" w:lineRule="auto"/>
        <w:jc w:val="both"/>
        <w:rPr>
          <w:rFonts w:ascii="Times New Roman" w:eastAsia="Calibri" w:hAnsi="Times New Roman" w:cs="Times New Roman"/>
          <w:sz w:val="24"/>
          <w:szCs w:val="24"/>
          <w:lang w:val="en-US"/>
        </w:rPr>
      </w:pPr>
    </w:p>
    <w:p w:rsidR="002D0F88" w:rsidRDefault="00F323A0" w:rsidP="00F323A0">
      <w:p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addition, in order to avoid further fragmentation of public administration, the project will ensure that any internal procedures supported will not contradict with any other legal provision existing in the country. </w:t>
      </w:r>
      <w:r w:rsidRPr="00F323A0">
        <w:rPr>
          <w:rFonts w:ascii="Times New Roman" w:eastAsia="Calibri" w:hAnsi="Times New Roman" w:cs="Times New Roman"/>
          <w:sz w:val="24"/>
          <w:szCs w:val="24"/>
          <w:lang w:val="en-US"/>
        </w:rPr>
        <w:t xml:space="preserve">In case </w:t>
      </w:r>
      <w:r>
        <w:rPr>
          <w:rFonts w:ascii="Times New Roman" w:eastAsia="Calibri" w:hAnsi="Times New Roman" w:cs="Times New Roman"/>
          <w:sz w:val="24"/>
          <w:szCs w:val="24"/>
          <w:lang w:val="en-US"/>
        </w:rPr>
        <w:t>new internal procedures</w:t>
      </w:r>
      <w:r w:rsidRPr="00F323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require changes </w:t>
      </w:r>
      <w:r w:rsidRPr="00F323A0">
        <w:rPr>
          <w:rFonts w:ascii="Times New Roman" w:eastAsia="Calibri" w:hAnsi="Times New Roman" w:cs="Times New Roman"/>
          <w:sz w:val="24"/>
          <w:szCs w:val="24"/>
          <w:lang w:val="en-US"/>
        </w:rPr>
        <w:t xml:space="preserve">to </w:t>
      </w:r>
      <w:r>
        <w:rPr>
          <w:rFonts w:ascii="Times New Roman" w:eastAsia="Calibri" w:hAnsi="Times New Roman" w:cs="Times New Roman"/>
          <w:sz w:val="24"/>
          <w:szCs w:val="24"/>
          <w:lang w:val="en-US"/>
        </w:rPr>
        <w:t>the</w:t>
      </w:r>
      <w:r w:rsidRPr="00F323A0">
        <w:rPr>
          <w:rFonts w:ascii="Times New Roman" w:eastAsia="Calibri" w:hAnsi="Times New Roman" w:cs="Times New Roman"/>
          <w:sz w:val="24"/>
          <w:szCs w:val="24"/>
          <w:lang w:val="en-US"/>
        </w:rPr>
        <w:t xml:space="preserve"> overall legal </w:t>
      </w:r>
      <w:r>
        <w:rPr>
          <w:rFonts w:ascii="Times New Roman" w:eastAsia="Calibri" w:hAnsi="Times New Roman" w:cs="Times New Roman"/>
          <w:sz w:val="24"/>
          <w:szCs w:val="24"/>
          <w:lang w:val="en-US"/>
        </w:rPr>
        <w:t>framework applicable to the beneficiary institutions</w:t>
      </w:r>
      <w:r w:rsidRPr="00F323A0">
        <w:rPr>
          <w:rFonts w:ascii="Times New Roman" w:eastAsia="Calibri" w:hAnsi="Times New Roman" w:cs="Times New Roman"/>
          <w:sz w:val="24"/>
          <w:szCs w:val="24"/>
          <w:lang w:val="en-US"/>
        </w:rPr>
        <w:t xml:space="preserve">, the project </w:t>
      </w:r>
      <w:r>
        <w:rPr>
          <w:rFonts w:ascii="Times New Roman" w:eastAsia="Calibri" w:hAnsi="Times New Roman" w:cs="Times New Roman"/>
          <w:sz w:val="24"/>
          <w:szCs w:val="24"/>
          <w:lang w:val="en-US"/>
        </w:rPr>
        <w:t>will also</w:t>
      </w:r>
      <w:r w:rsidRPr="00F323A0">
        <w:rPr>
          <w:rFonts w:ascii="Times New Roman" w:eastAsia="Calibri" w:hAnsi="Times New Roman" w:cs="Times New Roman"/>
          <w:sz w:val="24"/>
          <w:szCs w:val="24"/>
          <w:lang w:val="en-US"/>
        </w:rPr>
        <w:t xml:space="preserve"> facilitate </w:t>
      </w:r>
      <w:r>
        <w:rPr>
          <w:rFonts w:ascii="Times New Roman" w:eastAsia="Calibri" w:hAnsi="Times New Roman" w:cs="Times New Roman"/>
          <w:sz w:val="24"/>
          <w:szCs w:val="24"/>
          <w:lang w:val="en-US"/>
        </w:rPr>
        <w:t xml:space="preserve">its </w:t>
      </w:r>
      <w:r w:rsidRPr="00F323A0">
        <w:rPr>
          <w:rFonts w:ascii="Times New Roman" w:eastAsia="Calibri" w:hAnsi="Times New Roman" w:cs="Times New Roman"/>
          <w:sz w:val="24"/>
          <w:szCs w:val="24"/>
          <w:lang w:val="en-US"/>
        </w:rPr>
        <w:t xml:space="preserve">amendment. </w:t>
      </w:r>
      <w:r>
        <w:rPr>
          <w:rFonts w:ascii="Times New Roman" w:eastAsia="Calibri" w:hAnsi="Times New Roman" w:cs="Times New Roman"/>
          <w:sz w:val="24"/>
          <w:szCs w:val="24"/>
          <w:lang w:val="en-US"/>
        </w:rPr>
        <w:t>Moreover, w</w:t>
      </w:r>
      <w:r w:rsidRPr="00F323A0">
        <w:rPr>
          <w:rFonts w:ascii="Times New Roman" w:eastAsia="Calibri" w:hAnsi="Times New Roman" w:cs="Times New Roman"/>
          <w:sz w:val="24"/>
          <w:szCs w:val="24"/>
          <w:lang w:val="en-US"/>
        </w:rPr>
        <w:t xml:space="preserve">henever </w:t>
      </w:r>
      <w:r>
        <w:rPr>
          <w:rFonts w:ascii="Times New Roman" w:eastAsia="Calibri" w:hAnsi="Times New Roman" w:cs="Times New Roman"/>
          <w:sz w:val="24"/>
          <w:szCs w:val="24"/>
          <w:lang w:val="en-US"/>
        </w:rPr>
        <w:t xml:space="preserve">the project will support the elaboration of </w:t>
      </w:r>
      <w:r w:rsidRPr="00F323A0">
        <w:rPr>
          <w:rFonts w:ascii="Times New Roman" w:eastAsia="Calibri" w:hAnsi="Times New Roman" w:cs="Times New Roman"/>
          <w:sz w:val="24"/>
          <w:szCs w:val="24"/>
          <w:lang w:val="en-US"/>
        </w:rPr>
        <w:t xml:space="preserve">job descriptions, </w:t>
      </w:r>
      <w:r>
        <w:rPr>
          <w:rFonts w:ascii="Times New Roman" w:eastAsia="Calibri" w:hAnsi="Times New Roman" w:cs="Times New Roman"/>
          <w:sz w:val="24"/>
          <w:szCs w:val="24"/>
          <w:lang w:val="en-US"/>
        </w:rPr>
        <w:t>it will ensure consistency</w:t>
      </w:r>
      <w:r w:rsidRPr="00F323A0">
        <w:rPr>
          <w:rFonts w:ascii="Times New Roman" w:eastAsia="Calibri" w:hAnsi="Times New Roman" w:cs="Times New Roman"/>
          <w:sz w:val="24"/>
          <w:szCs w:val="24"/>
          <w:lang w:val="en-US"/>
        </w:rPr>
        <w:t xml:space="preserve"> with the formal decrees on the organisational structure and job re</w:t>
      </w:r>
      <w:r>
        <w:rPr>
          <w:rFonts w:ascii="Times New Roman" w:eastAsia="Calibri" w:hAnsi="Times New Roman" w:cs="Times New Roman"/>
          <w:sz w:val="24"/>
          <w:szCs w:val="24"/>
          <w:lang w:val="en-US"/>
        </w:rPr>
        <w:t>quirements for the organisations</w:t>
      </w:r>
      <w:r w:rsidRPr="00F323A0">
        <w:rPr>
          <w:rFonts w:ascii="Times New Roman" w:eastAsia="Calibri" w:hAnsi="Times New Roman" w:cs="Times New Roman"/>
          <w:sz w:val="24"/>
          <w:szCs w:val="24"/>
          <w:lang w:val="en-US"/>
        </w:rPr>
        <w:t xml:space="preserve"> and any by-laws that exist for all government bodies regarding job descriptions and written procedures.</w:t>
      </w:r>
    </w:p>
    <w:p w:rsidR="002D0F88" w:rsidRDefault="002D0F88" w:rsidP="002D0F88">
      <w:pPr>
        <w:autoSpaceDE w:val="0"/>
        <w:autoSpaceDN w:val="0"/>
        <w:adjustRightInd w:val="0"/>
        <w:spacing w:after="0" w:line="240" w:lineRule="auto"/>
        <w:jc w:val="both"/>
        <w:rPr>
          <w:rFonts w:ascii="Times New Roman" w:eastAsia="Calibri" w:hAnsi="Times New Roman" w:cs="Times New Roman"/>
          <w:sz w:val="24"/>
          <w:szCs w:val="24"/>
          <w:lang w:val="en-US"/>
        </w:rPr>
      </w:pPr>
    </w:p>
    <w:p w:rsidR="002D0F88" w:rsidRPr="002D0F88" w:rsidRDefault="002D0F88" w:rsidP="002D0F88">
      <w:p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Finally, </w:t>
      </w:r>
      <w:r w:rsidRPr="002D0F88">
        <w:rPr>
          <w:rFonts w:ascii="Times New Roman" w:eastAsia="Calibri" w:hAnsi="Times New Roman" w:cs="Times New Roman"/>
          <w:sz w:val="24"/>
          <w:szCs w:val="24"/>
          <w:lang w:val="en-US"/>
        </w:rPr>
        <w:t xml:space="preserve">procedural manuals or guidelines </w:t>
      </w:r>
      <w:r>
        <w:rPr>
          <w:rFonts w:ascii="Times New Roman" w:eastAsia="Calibri" w:hAnsi="Times New Roman" w:cs="Times New Roman"/>
          <w:sz w:val="24"/>
          <w:szCs w:val="24"/>
          <w:lang w:val="en-US"/>
        </w:rPr>
        <w:t xml:space="preserve">supported by the project shall be </w:t>
      </w:r>
      <w:r w:rsidRPr="002D0F88">
        <w:rPr>
          <w:rFonts w:ascii="Times New Roman" w:eastAsia="Calibri" w:hAnsi="Times New Roman" w:cs="Times New Roman"/>
          <w:sz w:val="24"/>
          <w:szCs w:val="24"/>
          <w:lang w:val="en-US"/>
        </w:rPr>
        <w:t xml:space="preserve">simple enough to be regularly updated and changed by the staff of the </w:t>
      </w:r>
      <w:r>
        <w:rPr>
          <w:rFonts w:ascii="Times New Roman" w:eastAsia="Calibri" w:hAnsi="Times New Roman" w:cs="Times New Roman"/>
          <w:sz w:val="24"/>
          <w:szCs w:val="24"/>
          <w:lang w:val="en-US"/>
        </w:rPr>
        <w:t>beneficiary institution</w:t>
      </w:r>
      <w:r w:rsidRPr="002D0F88">
        <w:rPr>
          <w:rFonts w:ascii="Times New Roman" w:eastAsia="Calibri" w:hAnsi="Times New Roman" w:cs="Times New Roman"/>
          <w:sz w:val="24"/>
          <w:szCs w:val="24"/>
          <w:lang w:val="en-US"/>
        </w:rPr>
        <w:t xml:space="preserve"> without </w:t>
      </w:r>
      <w:r>
        <w:rPr>
          <w:rFonts w:ascii="Times New Roman" w:eastAsia="Calibri" w:hAnsi="Times New Roman" w:cs="Times New Roman"/>
          <w:sz w:val="24"/>
          <w:szCs w:val="24"/>
          <w:lang w:val="en-US"/>
        </w:rPr>
        <w:t xml:space="preserve">further </w:t>
      </w:r>
      <w:r w:rsidRPr="002D0F88">
        <w:rPr>
          <w:rFonts w:ascii="Times New Roman" w:eastAsia="Calibri" w:hAnsi="Times New Roman" w:cs="Times New Roman"/>
          <w:sz w:val="24"/>
          <w:szCs w:val="24"/>
          <w:lang w:val="en-US"/>
        </w:rPr>
        <w:t>external support.</w:t>
      </w:r>
    </w:p>
    <w:p w:rsidR="00F323A0" w:rsidRDefault="00F323A0" w:rsidP="00F323A0">
      <w:pPr>
        <w:autoSpaceDE w:val="0"/>
        <w:autoSpaceDN w:val="0"/>
        <w:adjustRightInd w:val="0"/>
        <w:spacing w:after="0" w:line="240" w:lineRule="auto"/>
        <w:jc w:val="both"/>
        <w:rPr>
          <w:rFonts w:ascii="Times New Roman" w:eastAsia="Calibri" w:hAnsi="Times New Roman" w:cs="Times New Roman"/>
          <w:sz w:val="24"/>
          <w:szCs w:val="24"/>
          <w:lang w:val="en-US"/>
        </w:rPr>
      </w:pPr>
    </w:p>
    <w:p w:rsidR="009846FF" w:rsidRDefault="009846FF" w:rsidP="00F323A0">
      <w:pPr>
        <w:autoSpaceDE w:val="0"/>
        <w:autoSpaceDN w:val="0"/>
        <w:adjustRightInd w:val="0"/>
        <w:spacing w:after="0" w:line="240" w:lineRule="auto"/>
        <w:jc w:val="both"/>
        <w:rPr>
          <w:rFonts w:ascii="Times New Roman" w:eastAsia="Calibri" w:hAnsi="Times New Roman" w:cs="Times New Roman"/>
          <w:sz w:val="24"/>
          <w:szCs w:val="24"/>
          <w:lang w:val="en-US"/>
        </w:rPr>
      </w:pPr>
    </w:p>
    <w:p w:rsidR="009846FF" w:rsidRPr="00F323A0" w:rsidRDefault="009846FF" w:rsidP="00F323A0">
      <w:pPr>
        <w:autoSpaceDE w:val="0"/>
        <w:autoSpaceDN w:val="0"/>
        <w:adjustRightInd w:val="0"/>
        <w:spacing w:after="0" w:line="240" w:lineRule="auto"/>
        <w:jc w:val="both"/>
        <w:rPr>
          <w:rFonts w:ascii="Times New Roman" w:eastAsia="Calibri" w:hAnsi="Times New Roman" w:cs="Times New Roman"/>
          <w:sz w:val="24"/>
          <w:szCs w:val="24"/>
          <w:lang w:val="en-US"/>
        </w:rPr>
      </w:pPr>
    </w:p>
    <w:p w:rsidR="007168D4" w:rsidRDefault="004F2365" w:rsidP="007168D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8.</w:t>
      </w:r>
      <w:r>
        <w:rPr>
          <w:rFonts w:ascii="Times New Roman" w:eastAsia="Times New Roman" w:hAnsi="Times New Roman" w:cs="Times New Roman"/>
          <w:b/>
          <w:bCs/>
          <w:sz w:val="24"/>
          <w:szCs w:val="24"/>
          <w:lang w:eastAsia="en-GB"/>
        </w:rPr>
        <w:tab/>
        <w:t>Crosscutting issues</w:t>
      </w:r>
    </w:p>
    <w:p w:rsidR="004F2365" w:rsidRDefault="004F2365" w:rsidP="004F2365">
      <w:pPr>
        <w:autoSpaceDE w:val="0"/>
        <w:autoSpaceDN w:val="0"/>
        <w:adjustRightInd w:val="0"/>
        <w:spacing w:before="120" w:after="0" w:line="240" w:lineRule="auto"/>
        <w:rPr>
          <w:rFonts w:ascii="Times New Roman" w:eastAsia="Times New Roman" w:hAnsi="Times New Roman" w:cs="Times New Roman"/>
          <w:b/>
          <w:bCs/>
          <w:sz w:val="24"/>
          <w:szCs w:val="24"/>
          <w:lang w:eastAsia="en-GB"/>
        </w:rPr>
      </w:pPr>
    </w:p>
    <w:p w:rsidR="004F2365" w:rsidRPr="004F2365" w:rsidRDefault="004F2365" w:rsidP="004F2365">
      <w:pPr>
        <w:autoSpaceDE w:val="0"/>
        <w:autoSpaceDN w:val="0"/>
        <w:adjustRightInd w:val="0"/>
        <w:spacing w:after="0" w:line="240" w:lineRule="auto"/>
        <w:ind w:left="540" w:hanging="540"/>
        <w:rPr>
          <w:rFonts w:ascii="Times New Roman" w:eastAsia="Times New Roman" w:hAnsi="Times New Roman" w:cs="Times New Roman"/>
          <w:bCs/>
          <w:i/>
          <w:sz w:val="24"/>
          <w:szCs w:val="24"/>
          <w:lang w:eastAsia="en-GB"/>
        </w:rPr>
      </w:pPr>
      <w:r w:rsidRPr="004F2365">
        <w:rPr>
          <w:rFonts w:ascii="Times New Roman" w:eastAsia="Times New Roman" w:hAnsi="Times New Roman" w:cs="Times New Roman"/>
          <w:bCs/>
          <w:i/>
          <w:sz w:val="24"/>
          <w:szCs w:val="24"/>
          <w:lang w:eastAsia="en-GB"/>
        </w:rPr>
        <w:t>8.1</w:t>
      </w:r>
      <w:r w:rsidRPr="004F2365">
        <w:rPr>
          <w:rFonts w:ascii="Times New Roman" w:eastAsia="Times New Roman" w:hAnsi="Times New Roman" w:cs="Times New Roman"/>
          <w:bCs/>
          <w:i/>
          <w:sz w:val="24"/>
          <w:szCs w:val="24"/>
          <w:lang w:eastAsia="en-GB"/>
        </w:rPr>
        <w:tab/>
        <w:t>Equal opportunity</w:t>
      </w:r>
    </w:p>
    <w:p w:rsidR="004F2365" w:rsidRPr="004F2365" w:rsidRDefault="004F2365" w:rsidP="004F2365">
      <w:pPr>
        <w:autoSpaceDE w:val="0"/>
        <w:autoSpaceDN w:val="0"/>
        <w:adjustRightInd w:val="0"/>
        <w:spacing w:after="0" w:line="240" w:lineRule="auto"/>
        <w:ind w:left="540" w:hanging="540"/>
        <w:rPr>
          <w:rFonts w:ascii="Times New Roman" w:eastAsia="Times New Roman" w:hAnsi="Times New Roman" w:cs="Times New Roman"/>
          <w:bCs/>
          <w:sz w:val="24"/>
          <w:szCs w:val="24"/>
          <w:lang w:eastAsia="en-GB"/>
        </w:rPr>
      </w:pPr>
    </w:p>
    <w:p w:rsidR="004F2365" w:rsidRPr="004F2365" w:rsidRDefault="004F2365" w:rsidP="004F236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4F2365">
        <w:rPr>
          <w:rFonts w:ascii="Times New Roman" w:eastAsia="Times New Roman" w:hAnsi="Times New Roman" w:cs="Times New Roman"/>
          <w:bCs/>
          <w:sz w:val="24"/>
          <w:szCs w:val="24"/>
          <w:lang w:eastAsia="en-GB"/>
        </w:rPr>
        <w:t>In the project's design and regarding access to opportunities that will be created, all parties involved commit to respecting equal opportunity for men and women.</w:t>
      </w:r>
      <w:r w:rsidR="0032058A">
        <w:rPr>
          <w:rFonts w:ascii="Times New Roman" w:eastAsia="Times New Roman" w:hAnsi="Times New Roman" w:cs="Times New Roman"/>
          <w:bCs/>
          <w:sz w:val="24"/>
          <w:szCs w:val="24"/>
          <w:lang w:eastAsia="en-GB"/>
        </w:rPr>
        <w:t xml:space="preserve"> </w:t>
      </w:r>
      <w:r w:rsidRPr="004F2365">
        <w:rPr>
          <w:rFonts w:ascii="Times New Roman" w:eastAsia="Times New Roman" w:hAnsi="Times New Roman" w:cs="Times New Roman"/>
          <w:bCs/>
          <w:sz w:val="24"/>
          <w:szCs w:val="24"/>
          <w:lang w:eastAsia="en-GB"/>
        </w:rPr>
        <w:t>An appropriate gender balance will be sought on the managing bodies of the project. During capacity building activities and trainings throughout the project, specific attention will be given to equal treatment and opportunities for women.</w:t>
      </w:r>
    </w:p>
    <w:p w:rsidR="004F2365" w:rsidRDefault="004F2365" w:rsidP="002254F6">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4F2365" w:rsidRPr="004F2365" w:rsidRDefault="004F2365" w:rsidP="004F2365">
      <w:pPr>
        <w:autoSpaceDE w:val="0"/>
        <w:autoSpaceDN w:val="0"/>
        <w:adjustRightInd w:val="0"/>
        <w:spacing w:after="0" w:line="240" w:lineRule="auto"/>
        <w:ind w:left="540" w:hanging="540"/>
        <w:rPr>
          <w:rFonts w:ascii="Times New Roman" w:eastAsia="Times New Roman" w:hAnsi="Times New Roman" w:cs="Times New Roman"/>
          <w:bCs/>
          <w:i/>
          <w:sz w:val="24"/>
          <w:szCs w:val="24"/>
          <w:lang w:eastAsia="en-GB"/>
        </w:rPr>
      </w:pPr>
      <w:r w:rsidRPr="004F2365">
        <w:rPr>
          <w:rFonts w:ascii="Times New Roman" w:eastAsia="Times New Roman" w:hAnsi="Times New Roman" w:cs="Times New Roman"/>
          <w:bCs/>
          <w:i/>
          <w:sz w:val="24"/>
          <w:szCs w:val="24"/>
          <w:lang w:eastAsia="en-GB"/>
        </w:rPr>
        <w:t>8.2</w:t>
      </w:r>
      <w:r w:rsidRPr="004F2365">
        <w:rPr>
          <w:rFonts w:ascii="Times New Roman" w:eastAsia="Times New Roman" w:hAnsi="Times New Roman" w:cs="Times New Roman"/>
          <w:bCs/>
          <w:i/>
          <w:sz w:val="24"/>
          <w:szCs w:val="24"/>
          <w:lang w:eastAsia="en-GB"/>
        </w:rPr>
        <w:tab/>
        <w:t>Minorities</w:t>
      </w:r>
    </w:p>
    <w:p w:rsidR="004F2365" w:rsidRPr="004F2365" w:rsidRDefault="004F2365" w:rsidP="004F2365">
      <w:pPr>
        <w:autoSpaceDE w:val="0"/>
        <w:autoSpaceDN w:val="0"/>
        <w:adjustRightInd w:val="0"/>
        <w:spacing w:after="0" w:line="240" w:lineRule="auto"/>
        <w:ind w:left="540" w:hanging="540"/>
        <w:rPr>
          <w:rFonts w:ascii="Times New Roman" w:eastAsia="Times New Roman" w:hAnsi="Times New Roman" w:cs="Times New Roman"/>
          <w:bCs/>
          <w:sz w:val="24"/>
          <w:szCs w:val="24"/>
          <w:lang w:eastAsia="en-GB"/>
        </w:rPr>
      </w:pPr>
    </w:p>
    <w:p w:rsidR="004F2365" w:rsidRDefault="004F2365" w:rsidP="006001EB">
      <w:pPr>
        <w:autoSpaceDE w:val="0"/>
        <w:autoSpaceDN w:val="0"/>
        <w:adjustRightInd w:val="0"/>
        <w:spacing w:before="120" w:after="0" w:line="240" w:lineRule="auto"/>
        <w:rPr>
          <w:rFonts w:ascii="Times New Roman" w:eastAsia="Times New Roman" w:hAnsi="Times New Roman" w:cs="Times New Roman"/>
          <w:bCs/>
          <w:sz w:val="24"/>
          <w:szCs w:val="24"/>
          <w:lang w:eastAsia="en-GB"/>
        </w:rPr>
      </w:pPr>
      <w:r w:rsidRPr="004F2365">
        <w:rPr>
          <w:rFonts w:ascii="Times New Roman" w:eastAsia="Times New Roman" w:hAnsi="Times New Roman" w:cs="Times New Roman"/>
          <w:bCs/>
          <w:sz w:val="24"/>
          <w:szCs w:val="24"/>
          <w:lang w:eastAsia="en-GB"/>
        </w:rPr>
        <w:t>The project will address minorities' issues as an integral part of its overall objectives and project purpose.</w:t>
      </w:r>
      <w:r w:rsidR="0032058A">
        <w:rPr>
          <w:rFonts w:ascii="Times New Roman" w:eastAsia="Times New Roman" w:hAnsi="Times New Roman" w:cs="Times New Roman"/>
          <w:bCs/>
          <w:sz w:val="24"/>
          <w:szCs w:val="24"/>
          <w:lang w:eastAsia="en-GB"/>
        </w:rPr>
        <w:t xml:space="preserve"> </w:t>
      </w:r>
      <w:r w:rsidRPr="004F2365">
        <w:rPr>
          <w:rFonts w:ascii="Times New Roman" w:eastAsia="Times New Roman" w:hAnsi="Times New Roman" w:cs="Times New Roman"/>
          <w:bCs/>
          <w:sz w:val="24"/>
          <w:szCs w:val="24"/>
          <w:lang w:eastAsia="en-GB"/>
        </w:rPr>
        <w:t>While implementing the project all minority related topics will be respected in raising awareness and training.</w:t>
      </w:r>
    </w:p>
    <w:p w:rsidR="004F2365" w:rsidRPr="004F2365" w:rsidRDefault="004F2365" w:rsidP="004F2365">
      <w:pPr>
        <w:autoSpaceDE w:val="0"/>
        <w:autoSpaceDN w:val="0"/>
        <w:adjustRightInd w:val="0"/>
        <w:spacing w:before="120" w:after="0" w:line="240" w:lineRule="auto"/>
        <w:ind w:left="540"/>
        <w:rPr>
          <w:rFonts w:ascii="Times New Roman" w:eastAsia="Times New Roman" w:hAnsi="Times New Roman" w:cs="Times New Roman"/>
          <w:bCs/>
          <w:sz w:val="24"/>
          <w:szCs w:val="24"/>
          <w:lang w:eastAsia="en-GB"/>
        </w:rPr>
      </w:pPr>
    </w:p>
    <w:p w:rsidR="007168D4" w:rsidRPr="00FB7749" w:rsidRDefault="004F2365" w:rsidP="004F2365">
      <w:pPr>
        <w:autoSpaceDE w:val="0"/>
        <w:autoSpaceDN w:val="0"/>
        <w:adjustRightInd w:val="0"/>
        <w:spacing w:before="120" w:after="0" w:line="240" w:lineRule="auto"/>
        <w:ind w:left="567" w:hanging="567"/>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9.</w:t>
      </w:r>
      <w:r>
        <w:rPr>
          <w:rFonts w:ascii="Times New Roman" w:eastAsia="Times New Roman" w:hAnsi="Times New Roman" w:cs="Times New Roman"/>
          <w:b/>
          <w:bCs/>
          <w:sz w:val="24"/>
          <w:szCs w:val="24"/>
          <w:lang w:eastAsia="en-GB"/>
        </w:rPr>
        <w:tab/>
      </w:r>
      <w:r w:rsidR="007168D4" w:rsidRPr="00FB7749">
        <w:rPr>
          <w:rFonts w:ascii="Times New Roman" w:eastAsia="Times New Roman" w:hAnsi="Times New Roman" w:cs="Times New Roman"/>
          <w:b/>
          <w:bCs/>
          <w:sz w:val="24"/>
          <w:szCs w:val="24"/>
          <w:lang w:eastAsia="en-GB"/>
        </w:rPr>
        <w:t>Conditionality and sequencing</w:t>
      </w:r>
    </w:p>
    <w:p w:rsidR="007168D4" w:rsidRDefault="007168D4" w:rsidP="007168D4">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rsidR="004F2365" w:rsidRDefault="004F2365"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4F2365">
        <w:rPr>
          <w:rFonts w:ascii="Times New Roman" w:eastAsia="Times New Roman" w:hAnsi="Times New Roman" w:cs="Times New Roman"/>
          <w:bCs/>
          <w:sz w:val="24"/>
          <w:szCs w:val="24"/>
          <w:lang w:eastAsia="en-GB"/>
        </w:rPr>
        <w:t xml:space="preserve">This Twinning Project is complementary to the </w:t>
      </w:r>
      <w:r>
        <w:rPr>
          <w:rFonts w:ascii="Times New Roman" w:eastAsia="Times New Roman" w:hAnsi="Times New Roman" w:cs="Times New Roman"/>
          <w:bCs/>
          <w:sz w:val="24"/>
          <w:szCs w:val="24"/>
          <w:lang w:eastAsia="en-GB"/>
        </w:rPr>
        <w:t xml:space="preserve">EU </w:t>
      </w:r>
      <w:r w:rsidRPr="004F2365">
        <w:rPr>
          <w:rFonts w:ascii="Times New Roman" w:eastAsia="Times New Roman" w:hAnsi="Times New Roman" w:cs="Times New Roman"/>
          <w:bCs/>
          <w:sz w:val="24"/>
          <w:szCs w:val="24"/>
          <w:lang w:eastAsia="en-GB"/>
        </w:rPr>
        <w:t>Police Reform Budget Support Program and is therefore contingent upon its launch and progress. In particular, the Project activities will support and complement in</w:t>
      </w:r>
      <w:r>
        <w:rPr>
          <w:rFonts w:ascii="Times New Roman" w:eastAsia="Times New Roman" w:hAnsi="Times New Roman" w:cs="Times New Roman"/>
          <w:bCs/>
          <w:sz w:val="24"/>
          <w:szCs w:val="24"/>
          <w:lang w:eastAsia="en-GB"/>
        </w:rPr>
        <w:t xml:space="preserve"> particular performance criterion</w:t>
      </w:r>
      <w:r w:rsidRPr="004F2365">
        <w:rPr>
          <w:rFonts w:ascii="Times New Roman" w:eastAsia="Times New Roman" w:hAnsi="Times New Roman" w:cs="Times New Roman"/>
          <w:bCs/>
          <w:sz w:val="24"/>
          <w:szCs w:val="24"/>
          <w:lang w:eastAsia="en-GB"/>
        </w:rPr>
        <w:t xml:space="preserve"> A.1.3 of the Budget Support Programme's Policy Matrix that aims at setting up the Joint Law Enforcement Training Centre.</w:t>
      </w:r>
    </w:p>
    <w:p w:rsidR="004F2365" w:rsidRPr="004F2365" w:rsidRDefault="004F2365"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4F2365" w:rsidRPr="00FB7749" w:rsidRDefault="004F2365"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7168D4" w:rsidRPr="00FB7749" w:rsidRDefault="007168D4" w:rsidP="007168D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10.</w:t>
      </w:r>
      <w:r w:rsidRPr="00FB7749">
        <w:rPr>
          <w:rFonts w:ascii="Times New Roman" w:eastAsia="Times New Roman" w:hAnsi="Times New Roman" w:cs="Times New Roman"/>
          <w:b/>
          <w:bCs/>
          <w:sz w:val="24"/>
          <w:szCs w:val="24"/>
          <w:lang w:eastAsia="en-GB"/>
        </w:rPr>
        <w:tab/>
        <w:t>Indicators for performance measurement</w:t>
      </w:r>
    </w:p>
    <w:p w:rsidR="007168D4" w:rsidRPr="00FB7749" w:rsidRDefault="007168D4" w:rsidP="007168D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rsidR="004F2365" w:rsidRPr="004F2365" w:rsidRDefault="004F2365"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Prior to the start of the present Twinning Project, the beneficiaries commit to deliv</w:t>
      </w:r>
      <w:r w:rsidR="002254F6">
        <w:rPr>
          <w:rFonts w:ascii="Times New Roman" w:eastAsia="Times New Roman" w:hAnsi="Times New Roman" w:cs="Times New Roman"/>
          <w:bCs/>
          <w:sz w:val="24"/>
          <w:szCs w:val="24"/>
          <w:lang w:eastAsia="en-GB"/>
        </w:rPr>
        <w:t>ering the goals set out for indicator A.1.3 Improve the basic and in-service training capacities, with emphasis on human rights, modern management techniques and anti-corruption.</w:t>
      </w:r>
      <w:r w:rsidR="0032058A">
        <w:rPr>
          <w:rFonts w:ascii="Times New Roman" w:eastAsia="Times New Roman" w:hAnsi="Times New Roman" w:cs="Times New Roman"/>
          <w:bCs/>
          <w:sz w:val="24"/>
          <w:szCs w:val="24"/>
          <w:lang w:eastAsia="en-GB"/>
        </w:rPr>
        <w:t xml:space="preserve"> </w:t>
      </w:r>
      <w:r w:rsidR="002254F6">
        <w:rPr>
          <w:rFonts w:ascii="Times New Roman" w:eastAsia="Times New Roman" w:hAnsi="Times New Roman" w:cs="Times New Roman"/>
          <w:bCs/>
          <w:sz w:val="24"/>
          <w:szCs w:val="24"/>
          <w:lang w:eastAsia="en-GB"/>
        </w:rPr>
        <w:t xml:space="preserve">These objectives are </w:t>
      </w:r>
      <w:r w:rsidR="002254F6" w:rsidRPr="002254F6">
        <w:rPr>
          <w:rFonts w:ascii="Times New Roman" w:eastAsia="Times New Roman" w:hAnsi="Times New Roman" w:cs="Times New Roman"/>
          <w:b/>
          <w:bCs/>
          <w:sz w:val="24"/>
          <w:szCs w:val="24"/>
          <w:lang w:eastAsia="en-GB"/>
        </w:rPr>
        <w:t>(1)</w:t>
      </w:r>
      <w:r w:rsidR="002254F6">
        <w:rPr>
          <w:rFonts w:ascii="Times New Roman" w:eastAsia="Times New Roman" w:hAnsi="Times New Roman" w:cs="Times New Roman"/>
          <w:bCs/>
          <w:sz w:val="24"/>
          <w:szCs w:val="24"/>
          <w:lang w:eastAsia="en-GB"/>
        </w:rPr>
        <w:t xml:space="preserve"> transmitting an official decision on the JLETC's location and </w:t>
      </w:r>
      <w:r w:rsidR="002254F6" w:rsidRPr="002254F6">
        <w:rPr>
          <w:rFonts w:ascii="Times New Roman" w:eastAsia="Times New Roman" w:hAnsi="Times New Roman" w:cs="Times New Roman"/>
          <w:b/>
          <w:bCs/>
          <w:sz w:val="24"/>
          <w:szCs w:val="24"/>
          <w:lang w:eastAsia="en-GB"/>
        </w:rPr>
        <w:t>(2)</w:t>
      </w:r>
      <w:r w:rsidR="002254F6">
        <w:rPr>
          <w:rFonts w:ascii="Times New Roman" w:eastAsia="Times New Roman" w:hAnsi="Times New Roman" w:cs="Times New Roman"/>
          <w:bCs/>
          <w:sz w:val="24"/>
          <w:szCs w:val="24"/>
          <w:lang w:eastAsia="en-GB"/>
        </w:rPr>
        <w:t xml:space="preserve"> having an action plan on the JLETC approved by the Government.</w:t>
      </w:r>
    </w:p>
    <w:p w:rsidR="007168D4" w:rsidRDefault="007168D4"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2254F6" w:rsidRPr="00FB7749" w:rsidRDefault="002254F6" w:rsidP="007168D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7168D4" w:rsidRPr="00FB7749" w:rsidRDefault="007168D4" w:rsidP="007168D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FB7749">
        <w:rPr>
          <w:rFonts w:ascii="Times New Roman" w:eastAsia="Times New Roman" w:hAnsi="Times New Roman" w:cs="Times New Roman"/>
          <w:b/>
          <w:bCs/>
          <w:sz w:val="24"/>
          <w:szCs w:val="24"/>
          <w:lang w:eastAsia="en-GB"/>
        </w:rPr>
        <w:t xml:space="preserve">11. </w:t>
      </w:r>
      <w:r w:rsidRPr="00FB7749">
        <w:rPr>
          <w:rFonts w:ascii="Times New Roman" w:eastAsia="Times New Roman" w:hAnsi="Times New Roman" w:cs="Times New Roman"/>
          <w:b/>
          <w:bCs/>
          <w:sz w:val="24"/>
          <w:szCs w:val="24"/>
          <w:lang w:eastAsia="en-GB"/>
        </w:rPr>
        <w:tab/>
        <w:t>Facilities available</w:t>
      </w:r>
    </w:p>
    <w:p w:rsidR="002254F6" w:rsidRDefault="002254F6" w:rsidP="002254F6">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7168D4" w:rsidRDefault="002254F6" w:rsidP="002254F6">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beneficiaries commit to making available the following facilities:</w:t>
      </w:r>
    </w:p>
    <w:p w:rsidR="002254F6" w:rsidRDefault="002254F6" w:rsidP="002254F6">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2254F6" w:rsidRPr="002254F6" w:rsidRDefault="002254F6" w:rsidP="002254F6">
      <w:pPr>
        <w:pStyle w:val="ListParagraph"/>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bCs/>
          <w:sz w:val="24"/>
          <w:szCs w:val="24"/>
          <w:lang w:eastAsia="en-GB"/>
        </w:rPr>
      </w:pPr>
      <w:r w:rsidRPr="002254F6">
        <w:rPr>
          <w:rFonts w:ascii="Times New Roman" w:eastAsia="Times New Roman" w:hAnsi="Times New Roman" w:cs="Times New Roman"/>
          <w:bCs/>
          <w:sz w:val="24"/>
          <w:szCs w:val="24"/>
          <w:lang w:eastAsia="en-GB"/>
        </w:rPr>
        <w:t>Meeting rooms for activities in the framework of the present Twinning Project as necessary</w:t>
      </w:r>
    </w:p>
    <w:p w:rsidR="002254F6" w:rsidRPr="002254F6" w:rsidRDefault="002254F6" w:rsidP="002254F6">
      <w:pPr>
        <w:pStyle w:val="ListParagraph"/>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bCs/>
          <w:sz w:val="24"/>
          <w:szCs w:val="24"/>
          <w:lang w:eastAsia="en-GB"/>
        </w:rPr>
      </w:pPr>
      <w:r w:rsidRPr="002254F6">
        <w:rPr>
          <w:rFonts w:ascii="Times New Roman" w:eastAsia="Times New Roman" w:hAnsi="Times New Roman" w:cs="Times New Roman"/>
          <w:bCs/>
          <w:sz w:val="24"/>
          <w:szCs w:val="24"/>
          <w:lang w:eastAsia="en-GB"/>
        </w:rPr>
        <w:t>Conference rooms for activities in the framework of the present Twinning Project as necessary</w:t>
      </w:r>
    </w:p>
    <w:p w:rsidR="002254F6" w:rsidRPr="002254F6" w:rsidRDefault="002254F6" w:rsidP="002254F6">
      <w:pPr>
        <w:pStyle w:val="ListParagraph"/>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bCs/>
          <w:sz w:val="24"/>
          <w:szCs w:val="24"/>
          <w:lang w:eastAsia="en-GB"/>
        </w:rPr>
      </w:pPr>
      <w:r w:rsidRPr="002254F6">
        <w:rPr>
          <w:rFonts w:ascii="Times New Roman" w:eastAsia="Times New Roman" w:hAnsi="Times New Roman" w:cs="Times New Roman"/>
          <w:bCs/>
          <w:sz w:val="24"/>
          <w:szCs w:val="24"/>
          <w:lang w:eastAsia="en-GB"/>
        </w:rPr>
        <w:t>Permanent office space (including adequate office furniture and IT equipment) for the Resident Twinning Adviser (RTA)</w:t>
      </w:r>
      <w:r w:rsidR="00D91A04">
        <w:rPr>
          <w:rFonts w:ascii="Times New Roman" w:eastAsia="Times New Roman" w:hAnsi="Times New Roman" w:cs="Times New Roman"/>
          <w:bCs/>
          <w:sz w:val="24"/>
          <w:szCs w:val="24"/>
          <w:lang w:eastAsia="en-GB"/>
        </w:rPr>
        <w:t xml:space="preserve"> and the RTA's assistant</w:t>
      </w:r>
      <w:r w:rsidRPr="002254F6">
        <w:rPr>
          <w:rFonts w:ascii="Times New Roman" w:eastAsia="Times New Roman" w:hAnsi="Times New Roman" w:cs="Times New Roman"/>
          <w:bCs/>
          <w:sz w:val="24"/>
          <w:szCs w:val="24"/>
          <w:lang w:eastAsia="en-GB"/>
        </w:rPr>
        <w:t xml:space="preserve"> inside the beneficiaries' premises</w:t>
      </w:r>
    </w:p>
    <w:p w:rsidR="002254F6" w:rsidRPr="002254F6" w:rsidRDefault="002254F6" w:rsidP="002254F6">
      <w:pPr>
        <w:pStyle w:val="ListParagraph"/>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bCs/>
          <w:sz w:val="24"/>
          <w:szCs w:val="24"/>
          <w:lang w:eastAsia="en-GB"/>
        </w:rPr>
      </w:pPr>
      <w:r w:rsidRPr="002254F6">
        <w:rPr>
          <w:rFonts w:ascii="Times New Roman" w:eastAsia="Times New Roman" w:hAnsi="Times New Roman" w:cs="Times New Roman"/>
          <w:bCs/>
          <w:sz w:val="24"/>
          <w:szCs w:val="24"/>
          <w:lang w:eastAsia="en-GB"/>
        </w:rPr>
        <w:t>Temporary office space for the Component Leaders and Short Term Experts while on assignment in the framework of the present Twinning Project</w:t>
      </w:r>
    </w:p>
    <w:p w:rsidR="002254F6" w:rsidRPr="002254F6" w:rsidRDefault="002254F6" w:rsidP="002254F6">
      <w:pPr>
        <w:pStyle w:val="ListParagraph"/>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bCs/>
          <w:sz w:val="24"/>
          <w:szCs w:val="24"/>
          <w:lang w:eastAsia="en-GB"/>
        </w:rPr>
      </w:pPr>
      <w:r w:rsidRPr="002254F6">
        <w:rPr>
          <w:rFonts w:ascii="Times New Roman" w:eastAsia="Times New Roman" w:hAnsi="Times New Roman" w:cs="Times New Roman"/>
          <w:bCs/>
          <w:sz w:val="24"/>
          <w:szCs w:val="24"/>
          <w:lang w:eastAsia="en-GB"/>
        </w:rPr>
        <w:t>Transport for possible field visits outside Chisinau in the framework of the present Twinning Project</w:t>
      </w:r>
    </w:p>
    <w:p w:rsidR="001C22DA" w:rsidRDefault="001C22DA" w:rsidP="004642C2">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1C22DA" w:rsidRPr="004642C2" w:rsidRDefault="001C22DA" w:rsidP="004642C2">
      <w:pPr>
        <w:autoSpaceDE w:val="0"/>
        <w:autoSpaceDN w:val="0"/>
        <w:adjustRightInd w:val="0"/>
        <w:spacing w:before="120" w:after="0" w:line="240" w:lineRule="auto"/>
        <w:jc w:val="both"/>
        <w:rPr>
          <w:rFonts w:ascii="Times New Roman" w:eastAsia="Times New Roman" w:hAnsi="Times New Roman" w:cs="Times New Roman"/>
          <w:b/>
          <w:bCs/>
          <w:sz w:val="19"/>
          <w:szCs w:val="19"/>
          <w:lang w:eastAsia="en-GB"/>
        </w:rPr>
      </w:pPr>
      <w:r w:rsidRPr="004642C2">
        <w:rPr>
          <w:rFonts w:ascii="Times New Roman" w:eastAsia="Times New Roman" w:hAnsi="Times New Roman" w:cs="Times New Roman"/>
          <w:b/>
          <w:bCs/>
          <w:sz w:val="24"/>
          <w:szCs w:val="24"/>
          <w:lang w:eastAsia="en-GB"/>
        </w:rPr>
        <w:t>A</w:t>
      </w:r>
      <w:r w:rsidRPr="004642C2">
        <w:rPr>
          <w:rFonts w:ascii="Times New Roman" w:eastAsia="Times New Roman" w:hAnsi="Times New Roman" w:cs="Times New Roman"/>
          <w:b/>
          <w:bCs/>
          <w:sz w:val="19"/>
          <w:szCs w:val="19"/>
          <w:lang w:eastAsia="en-GB"/>
        </w:rPr>
        <w:t>NNEXES TO PROJECT FICHE</w:t>
      </w:r>
    </w:p>
    <w:p w:rsidR="001C22DA" w:rsidRPr="00320C8C" w:rsidRDefault="004642C2" w:rsidP="00320C8C">
      <w:pPr>
        <w:pStyle w:val="ListParagraph"/>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bCs/>
          <w:sz w:val="24"/>
          <w:szCs w:val="24"/>
          <w:lang w:eastAsia="en-GB"/>
        </w:rPr>
      </w:pPr>
      <w:r w:rsidRPr="00320C8C">
        <w:rPr>
          <w:rFonts w:ascii="Times New Roman" w:eastAsia="Times New Roman" w:hAnsi="Times New Roman" w:cs="Times New Roman"/>
          <w:bCs/>
          <w:sz w:val="24"/>
          <w:szCs w:val="24"/>
          <w:lang w:eastAsia="en-GB"/>
        </w:rPr>
        <w:t>Logframe</w:t>
      </w:r>
    </w:p>
    <w:sectPr w:rsidR="001C22DA" w:rsidRPr="00320C8C">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0E" w:rsidRDefault="000D7A0E">
      <w:pPr>
        <w:spacing w:after="0" w:line="240" w:lineRule="auto"/>
      </w:pPr>
      <w:r>
        <w:separator/>
      </w:r>
    </w:p>
  </w:endnote>
  <w:endnote w:type="continuationSeparator" w:id="0">
    <w:p w:rsidR="000D7A0E" w:rsidRDefault="000D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9B" w:rsidRDefault="00716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446C9B" w:rsidRDefault="00075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9B" w:rsidRPr="007338F0" w:rsidRDefault="007168D4">
    <w:pPr>
      <w:pStyle w:val="Footer"/>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075FE5">
      <w:rPr>
        <w:noProof/>
      </w:rPr>
      <w:t>1</w:t>
    </w:r>
    <w:r w:rsidRPr="007338F0">
      <w:rPr>
        <w:noProof/>
      </w:rPr>
      <w:fldChar w:fldCharType="end"/>
    </w:r>
  </w:p>
  <w:p w:rsidR="00446C9B" w:rsidRDefault="00075FE5">
    <w:pPr>
      <w:pStyle w:val="Footer"/>
      <w:framePr w:wrap="around" w:vAnchor="text" w:hAnchor="margin" w:xAlign="center" w:y="1"/>
      <w:rPr>
        <w:rStyle w:val="PageNumber"/>
      </w:rPr>
    </w:pPr>
  </w:p>
  <w:p w:rsidR="00446C9B" w:rsidRDefault="00075FE5">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0E" w:rsidRDefault="000D7A0E">
      <w:pPr>
        <w:spacing w:after="0" w:line="240" w:lineRule="auto"/>
      </w:pPr>
      <w:r>
        <w:separator/>
      </w:r>
    </w:p>
  </w:footnote>
  <w:footnote w:type="continuationSeparator" w:id="0">
    <w:p w:rsidR="000D7A0E" w:rsidRDefault="000D7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9B" w:rsidRDefault="00075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9B" w:rsidRDefault="00075FE5">
    <w:pPr>
      <w:pStyle w:val="BodyTex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9B" w:rsidRDefault="00075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66"/>
    <w:multiLevelType w:val="hybridMultilevel"/>
    <w:tmpl w:val="F34065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EFE4F3A"/>
    <w:multiLevelType w:val="hybridMultilevel"/>
    <w:tmpl w:val="6F38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D5438"/>
    <w:multiLevelType w:val="hybridMultilevel"/>
    <w:tmpl w:val="6CC407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3641F5C"/>
    <w:multiLevelType w:val="hybridMultilevel"/>
    <w:tmpl w:val="6764E0AE"/>
    <w:lvl w:ilvl="0" w:tplc="96502A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0182D"/>
    <w:multiLevelType w:val="hybridMultilevel"/>
    <w:tmpl w:val="DE1683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63A2DE6"/>
    <w:multiLevelType w:val="hybridMultilevel"/>
    <w:tmpl w:val="E7D697B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nsid w:val="2ED14B78"/>
    <w:multiLevelType w:val="hybridMultilevel"/>
    <w:tmpl w:val="F58469E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nsid w:val="42E75B52"/>
    <w:multiLevelType w:val="hybridMultilevel"/>
    <w:tmpl w:val="326A6864"/>
    <w:lvl w:ilvl="0" w:tplc="26561DF2">
      <w:start w:val="1"/>
      <w:numFmt w:val="decimal"/>
      <w:lvlText w:val="%1."/>
      <w:lvlJc w:val="left"/>
      <w:pPr>
        <w:ind w:left="1440" w:hanging="360"/>
      </w:pPr>
      <w:rPr>
        <w:rFonts w:ascii="Times New Roman" w:eastAsia="Calibri" w:hAnsi="Times New Roman" w:cs="Times New Roman"/>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9493158"/>
    <w:multiLevelType w:val="hybridMultilevel"/>
    <w:tmpl w:val="2ADA35D6"/>
    <w:lvl w:ilvl="0" w:tplc="96502A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91E4F"/>
    <w:multiLevelType w:val="hybridMultilevel"/>
    <w:tmpl w:val="FE8AA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0627E24"/>
    <w:multiLevelType w:val="hybridMultilevel"/>
    <w:tmpl w:val="BD9E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27123F"/>
    <w:multiLevelType w:val="hybridMultilevel"/>
    <w:tmpl w:val="961E610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nsid w:val="60335CAF"/>
    <w:multiLevelType w:val="hybridMultilevel"/>
    <w:tmpl w:val="C7AE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E411AF"/>
    <w:multiLevelType w:val="hybridMultilevel"/>
    <w:tmpl w:val="5A40DB8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4">
    <w:nsid w:val="6C2065A2"/>
    <w:multiLevelType w:val="hybridMultilevel"/>
    <w:tmpl w:val="F8DC947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nsid w:val="72A56400"/>
    <w:multiLevelType w:val="hybridMultilevel"/>
    <w:tmpl w:val="5DE0E80E"/>
    <w:lvl w:ilvl="0" w:tplc="08090001">
      <w:start w:val="1"/>
      <w:numFmt w:val="bullet"/>
      <w:lvlText w:val=""/>
      <w:lvlJc w:val="left"/>
      <w:pPr>
        <w:ind w:left="1617" w:hanging="360"/>
      </w:pPr>
      <w:rPr>
        <w:rFonts w:ascii="Symbol" w:hAnsi="Symbol" w:hint="default"/>
      </w:rPr>
    </w:lvl>
    <w:lvl w:ilvl="1" w:tplc="08090003" w:tentative="1">
      <w:start w:val="1"/>
      <w:numFmt w:val="bullet"/>
      <w:lvlText w:val="o"/>
      <w:lvlJc w:val="left"/>
      <w:pPr>
        <w:ind w:left="2337" w:hanging="360"/>
      </w:pPr>
      <w:rPr>
        <w:rFonts w:ascii="Courier New" w:hAnsi="Courier New" w:cs="Courier New" w:hint="default"/>
      </w:rPr>
    </w:lvl>
    <w:lvl w:ilvl="2" w:tplc="08090005" w:tentative="1">
      <w:start w:val="1"/>
      <w:numFmt w:val="bullet"/>
      <w:lvlText w:val=""/>
      <w:lvlJc w:val="left"/>
      <w:pPr>
        <w:ind w:left="3057" w:hanging="360"/>
      </w:pPr>
      <w:rPr>
        <w:rFonts w:ascii="Wingdings" w:hAnsi="Wingdings" w:hint="default"/>
      </w:rPr>
    </w:lvl>
    <w:lvl w:ilvl="3" w:tplc="08090001" w:tentative="1">
      <w:start w:val="1"/>
      <w:numFmt w:val="bullet"/>
      <w:lvlText w:val=""/>
      <w:lvlJc w:val="left"/>
      <w:pPr>
        <w:ind w:left="3777" w:hanging="360"/>
      </w:pPr>
      <w:rPr>
        <w:rFonts w:ascii="Symbol" w:hAnsi="Symbol" w:hint="default"/>
      </w:rPr>
    </w:lvl>
    <w:lvl w:ilvl="4" w:tplc="08090003" w:tentative="1">
      <w:start w:val="1"/>
      <w:numFmt w:val="bullet"/>
      <w:lvlText w:val="o"/>
      <w:lvlJc w:val="left"/>
      <w:pPr>
        <w:ind w:left="4497" w:hanging="360"/>
      </w:pPr>
      <w:rPr>
        <w:rFonts w:ascii="Courier New" w:hAnsi="Courier New" w:cs="Courier New" w:hint="default"/>
      </w:rPr>
    </w:lvl>
    <w:lvl w:ilvl="5" w:tplc="08090005" w:tentative="1">
      <w:start w:val="1"/>
      <w:numFmt w:val="bullet"/>
      <w:lvlText w:val=""/>
      <w:lvlJc w:val="left"/>
      <w:pPr>
        <w:ind w:left="5217" w:hanging="360"/>
      </w:pPr>
      <w:rPr>
        <w:rFonts w:ascii="Wingdings" w:hAnsi="Wingdings" w:hint="default"/>
      </w:rPr>
    </w:lvl>
    <w:lvl w:ilvl="6" w:tplc="08090001" w:tentative="1">
      <w:start w:val="1"/>
      <w:numFmt w:val="bullet"/>
      <w:lvlText w:val=""/>
      <w:lvlJc w:val="left"/>
      <w:pPr>
        <w:ind w:left="5937" w:hanging="360"/>
      </w:pPr>
      <w:rPr>
        <w:rFonts w:ascii="Symbol" w:hAnsi="Symbol" w:hint="default"/>
      </w:rPr>
    </w:lvl>
    <w:lvl w:ilvl="7" w:tplc="08090003" w:tentative="1">
      <w:start w:val="1"/>
      <w:numFmt w:val="bullet"/>
      <w:lvlText w:val="o"/>
      <w:lvlJc w:val="left"/>
      <w:pPr>
        <w:ind w:left="6657" w:hanging="360"/>
      </w:pPr>
      <w:rPr>
        <w:rFonts w:ascii="Courier New" w:hAnsi="Courier New" w:cs="Courier New" w:hint="default"/>
      </w:rPr>
    </w:lvl>
    <w:lvl w:ilvl="8" w:tplc="08090005" w:tentative="1">
      <w:start w:val="1"/>
      <w:numFmt w:val="bullet"/>
      <w:lvlText w:val=""/>
      <w:lvlJc w:val="left"/>
      <w:pPr>
        <w:ind w:left="7377" w:hanging="360"/>
      </w:pPr>
      <w:rPr>
        <w:rFonts w:ascii="Wingdings" w:hAnsi="Wingdings" w:hint="default"/>
      </w:rPr>
    </w:lvl>
  </w:abstractNum>
  <w:abstractNum w:abstractNumId="16">
    <w:nsid w:val="79952D37"/>
    <w:multiLevelType w:val="hybridMultilevel"/>
    <w:tmpl w:val="B120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D8938AA"/>
    <w:multiLevelType w:val="hybridMultilevel"/>
    <w:tmpl w:val="02E8C86C"/>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17"/>
  </w:num>
  <w:num w:numId="6">
    <w:abstractNumId w:val="15"/>
  </w:num>
  <w:num w:numId="7">
    <w:abstractNumId w:val="14"/>
  </w:num>
  <w:num w:numId="8">
    <w:abstractNumId w:val="4"/>
  </w:num>
  <w:num w:numId="9">
    <w:abstractNumId w:val="12"/>
  </w:num>
  <w:num w:numId="10">
    <w:abstractNumId w:val="13"/>
  </w:num>
  <w:num w:numId="11">
    <w:abstractNumId w:val="6"/>
  </w:num>
  <w:num w:numId="12">
    <w:abstractNumId w:val="5"/>
  </w:num>
  <w:num w:numId="13">
    <w:abstractNumId w:val="11"/>
  </w:num>
  <w:num w:numId="14">
    <w:abstractNumId w:val="9"/>
  </w:num>
  <w:num w:numId="15">
    <w:abstractNumId w:val="3"/>
  </w:num>
  <w:num w:numId="16">
    <w:abstractNumId w:val="1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168D4"/>
    <w:rsid w:val="00020915"/>
    <w:rsid w:val="0003757F"/>
    <w:rsid w:val="00045F10"/>
    <w:rsid w:val="000523AE"/>
    <w:rsid w:val="0005478D"/>
    <w:rsid w:val="00075FE5"/>
    <w:rsid w:val="00096FCF"/>
    <w:rsid w:val="000A00E3"/>
    <w:rsid w:val="000B06DF"/>
    <w:rsid w:val="000C332A"/>
    <w:rsid w:val="000D7A0E"/>
    <w:rsid w:val="000E4F74"/>
    <w:rsid w:val="000F5ABB"/>
    <w:rsid w:val="00192C1A"/>
    <w:rsid w:val="00197FD9"/>
    <w:rsid w:val="001A7A3C"/>
    <w:rsid w:val="001C22DA"/>
    <w:rsid w:val="002012AD"/>
    <w:rsid w:val="002254F6"/>
    <w:rsid w:val="00273B42"/>
    <w:rsid w:val="002D0F88"/>
    <w:rsid w:val="0032058A"/>
    <w:rsid w:val="00320C8C"/>
    <w:rsid w:val="00341664"/>
    <w:rsid w:val="003938D8"/>
    <w:rsid w:val="00406491"/>
    <w:rsid w:val="0044306D"/>
    <w:rsid w:val="00462CEC"/>
    <w:rsid w:val="00463B77"/>
    <w:rsid w:val="004642C2"/>
    <w:rsid w:val="00467A90"/>
    <w:rsid w:val="004B4BC9"/>
    <w:rsid w:val="004C482D"/>
    <w:rsid w:val="004F2365"/>
    <w:rsid w:val="00527BBA"/>
    <w:rsid w:val="00573614"/>
    <w:rsid w:val="00583680"/>
    <w:rsid w:val="00595757"/>
    <w:rsid w:val="005F570F"/>
    <w:rsid w:val="006001EB"/>
    <w:rsid w:val="006703A2"/>
    <w:rsid w:val="006942EE"/>
    <w:rsid w:val="00694C10"/>
    <w:rsid w:val="006C2DC0"/>
    <w:rsid w:val="006C5E02"/>
    <w:rsid w:val="007168D4"/>
    <w:rsid w:val="007D35D2"/>
    <w:rsid w:val="007D38DF"/>
    <w:rsid w:val="007E56D6"/>
    <w:rsid w:val="008247C8"/>
    <w:rsid w:val="00827C95"/>
    <w:rsid w:val="00846584"/>
    <w:rsid w:val="00861D41"/>
    <w:rsid w:val="008771E8"/>
    <w:rsid w:val="008D3E20"/>
    <w:rsid w:val="008E1B9E"/>
    <w:rsid w:val="00927688"/>
    <w:rsid w:val="009846FF"/>
    <w:rsid w:val="00992270"/>
    <w:rsid w:val="009B5C73"/>
    <w:rsid w:val="00A15850"/>
    <w:rsid w:val="00A46CD2"/>
    <w:rsid w:val="00A67F35"/>
    <w:rsid w:val="00A77BDD"/>
    <w:rsid w:val="00A77D92"/>
    <w:rsid w:val="00A829F1"/>
    <w:rsid w:val="00A84204"/>
    <w:rsid w:val="00A87B26"/>
    <w:rsid w:val="00AB7B7E"/>
    <w:rsid w:val="00AC2780"/>
    <w:rsid w:val="00B00F9C"/>
    <w:rsid w:val="00B515DD"/>
    <w:rsid w:val="00B55E72"/>
    <w:rsid w:val="00B67FBA"/>
    <w:rsid w:val="00B9383D"/>
    <w:rsid w:val="00BA140F"/>
    <w:rsid w:val="00BB30A3"/>
    <w:rsid w:val="00BC5FB0"/>
    <w:rsid w:val="00BC642F"/>
    <w:rsid w:val="00C71FAC"/>
    <w:rsid w:val="00C77079"/>
    <w:rsid w:val="00CA7F2D"/>
    <w:rsid w:val="00D00F09"/>
    <w:rsid w:val="00D26037"/>
    <w:rsid w:val="00D91A04"/>
    <w:rsid w:val="00DC0DC2"/>
    <w:rsid w:val="00DC4513"/>
    <w:rsid w:val="00DD2053"/>
    <w:rsid w:val="00DE0A07"/>
    <w:rsid w:val="00E13A5C"/>
    <w:rsid w:val="00E21D91"/>
    <w:rsid w:val="00EC3EF7"/>
    <w:rsid w:val="00EC7C40"/>
    <w:rsid w:val="00EE1853"/>
    <w:rsid w:val="00F065D5"/>
    <w:rsid w:val="00F323A0"/>
    <w:rsid w:val="00F720B7"/>
    <w:rsid w:val="00F75637"/>
    <w:rsid w:val="00F84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91"/>
  </w:style>
  <w:style w:type="paragraph" w:styleId="Heading2">
    <w:name w:val="heading 2"/>
    <w:basedOn w:val="Normal"/>
    <w:next w:val="Normal"/>
    <w:link w:val="Heading2Char"/>
    <w:qFormat/>
    <w:rsid w:val="007168D4"/>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68D4"/>
    <w:rPr>
      <w:rFonts w:ascii="Times New Roman" w:eastAsia="SimSun" w:hAnsi="Times New Roman" w:cs="Times New Roman"/>
      <w:color w:val="000000"/>
      <w:sz w:val="36"/>
      <w:szCs w:val="20"/>
      <w:lang w:eastAsia="zh-CN"/>
    </w:rPr>
  </w:style>
  <w:style w:type="paragraph" w:styleId="Header">
    <w:name w:val="header"/>
    <w:basedOn w:val="Normal"/>
    <w:link w:val="HeaderChar"/>
    <w:rsid w:val="007168D4"/>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7168D4"/>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7168D4"/>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7168D4"/>
    <w:rPr>
      <w:rFonts w:ascii="Times" w:eastAsia="Times New Roman" w:hAnsi="Times" w:cs="Times New Roman"/>
      <w:szCs w:val="20"/>
      <w:lang w:eastAsia="zh-CN"/>
    </w:rPr>
  </w:style>
  <w:style w:type="character" w:styleId="PageNumber">
    <w:name w:val="page number"/>
    <w:rsid w:val="007168D4"/>
    <w:rPr>
      <w:rFonts w:cs="Times New Roman"/>
    </w:rPr>
  </w:style>
  <w:style w:type="paragraph" w:styleId="Footer">
    <w:name w:val="footer"/>
    <w:basedOn w:val="Normal"/>
    <w:link w:val="FooterChar"/>
    <w:uiPriority w:val="99"/>
    <w:rsid w:val="007168D4"/>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7168D4"/>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1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8D4"/>
    <w:rPr>
      <w:rFonts w:ascii="Tahoma" w:hAnsi="Tahoma" w:cs="Tahoma"/>
      <w:sz w:val="16"/>
      <w:szCs w:val="16"/>
    </w:rPr>
  </w:style>
  <w:style w:type="table" w:styleId="TableGrid">
    <w:name w:val="Table Grid"/>
    <w:basedOn w:val="TableNormal"/>
    <w:uiPriority w:val="59"/>
    <w:rsid w:val="006C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079"/>
    <w:pPr>
      <w:ind w:left="720"/>
      <w:contextualSpacing/>
    </w:pPr>
  </w:style>
  <w:style w:type="character" w:styleId="CommentReference">
    <w:name w:val="annotation reference"/>
    <w:basedOn w:val="DefaultParagraphFont"/>
    <w:uiPriority w:val="99"/>
    <w:semiHidden/>
    <w:unhideWhenUsed/>
    <w:rsid w:val="002D0F88"/>
    <w:rPr>
      <w:sz w:val="16"/>
      <w:szCs w:val="16"/>
    </w:rPr>
  </w:style>
  <w:style w:type="paragraph" w:styleId="CommentText">
    <w:name w:val="annotation text"/>
    <w:basedOn w:val="Normal"/>
    <w:link w:val="CommentTextChar"/>
    <w:uiPriority w:val="99"/>
    <w:semiHidden/>
    <w:unhideWhenUsed/>
    <w:rsid w:val="002D0F88"/>
    <w:pPr>
      <w:spacing w:line="240" w:lineRule="auto"/>
    </w:pPr>
    <w:rPr>
      <w:sz w:val="20"/>
      <w:szCs w:val="20"/>
    </w:rPr>
  </w:style>
  <w:style w:type="character" w:customStyle="1" w:styleId="CommentTextChar">
    <w:name w:val="Comment Text Char"/>
    <w:basedOn w:val="DefaultParagraphFont"/>
    <w:link w:val="CommentText"/>
    <w:uiPriority w:val="99"/>
    <w:semiHidden/>
    <w:rsid w:val="002D0F88"/>
    <w:rPr>
      <w:sz w:val="20"/>
      <w:szCs w:val="20"/>
    </w:rPr>
  </w:style>
  <w:style w:type="paragraph" w:styleId="CommentSubject">
    <w:name w:val="annotation subject"/>
    <w:basedOn w:val="CommentText"/>
    <w:next w:val="CommentText"/>
    <w:link w:val="CommentSubjectChar"/>
    <w:uiPriority w:val="99"/>
    <w:semiHidden/>
    <w:unhideWhenUsed/>
    <w:rsid w:val="002D0F88"/>
    <w:rPr>
      <w:b/>
      <w:bCs/>
    </w:rPr>
  </w:style>
  <w:style w:type="character" w:customStyle="1" w:styleId="CommentSubjectChar">
    <w:name w:val="Comment Subject Char"/>
    <w:basedOn w:val="CommentTextChar"/>
    <w:link w:val="CommentSubject"/>
    <w:uiPriority w:val="99"/>
    <w:semiHidden/>
    <w:rsid w:val="002D0F88"/>
    <w:rPr>
      <w:b/>
      <w:bCs/>
      <w:sz w:val="20"/>
      <w:szCs w:val="20"/>
    </w:rPr>
  </w:style>
  <w:style w:type="paragraph" w:styleId="Revision">
    <w:name w:val="Revision"/>
    <w:hidden/>
    <w:uiPriority w:val="99"/>
    <w:semiHidden/>
    <w:rsid w:val="00F065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91"/>
  </w:style>
  <w:style w:type="paragraph" w:styleId="Heading2">
    <w:name w:val="heading 2"/>
    <w:basedOn w:val="Normal"/>
    <w:next w:val="Normal"/>
    <w:link w:val="Heading2Char"/>
    <w:qFormat/>
    <w:rsid w:val="007168D4"/>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68D4"/>
    <w:rPr>
      <w:rFonts w:ascii="Times New Roman" w:eastAsia="SimSun" w:hAnsi="Times New Roman" w:cs="Times New Roman"/>
      <w:color w:val="000000"/>
      <w:sz w:val="36"/>
      <w:szCs w:val="20"/>
      <w:lang w:eastAsia="zh-CN"/>
    </w:rPr>
  </w:style>
  <w:style w:type="paragraph" w:styleId="Header">
    <w:name w:val="header"/>
    <w:basedOn w:val="Normal"/>
    <w:link w:val="HeaderChar"/>
    <w:rsid w:val="007168D4"/>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7168D4"/>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7168D4"/>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7168D4"/>
    <w:rPr>
      <w:rFonts w:ascii="Times" w:eastAsia="Times New Roman" w:hAnsi="Times" w:cs="Times New Roman"/>
      <w:szCs w:val="20"/>
      <w:lang w:eastAsia="zh-CN"/>
    </w:rPr>
  </w:style>
  <w:style w:type="character" w:styleId="PageNumber">
    <w:name w:val="page number"/>
    <w:rsid w:val="007168D4"/>
    <w:rPr>
      <w:rFonts w:cs="Times New Roman"/>
    </w:rPr>
  </w:style>
  <w:style w:type="paragraph" w:styleId="Footer">
    <w:name w:val="footer"/>
    <w:basedOn w:val="Normal"/>
    <w:link w:val="FooterChar"/>
    <w:uiPriority w:val="99"/>
    <w:rsid w:val="007168D4"/>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7168D4"/>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1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8D4"/>
    <w:rPr>
      <w:rFonts w:ascii="Tahoma" w:hAnsi="Tahoma" w:cs="Tahoma"/>
      <w:sz w:val="16"/>
      <w:szCs w:val="16"/>
    </w:rPr>
  </w:style>
  <w:style w:type="table" w:styleId="TableGrid">
    <w:name w:val="Table Grid"/>
    <w:basedOn w:val="TableNormal"/>
    <w:uiPriority w:val="59"/>
    <w:rsid w:val="006C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079"/>
    <w:pPr>
      <w:ind w:left="720"/>
      <w:contextualSpacing/>
    </w:pPr>
  </w:style>
  <w:style w:type="character" w:styleId="CommentReference">
    <w:name w:val="annotation reference"/>
    <w:basedOn w:val="DefaultParagraphFont"/>
    <w:uiPriority w:val="99"/>
    <w:semiHidden/>
    <w:unhideWhenUsed/>
    <w:rsid w:val="002D0F88"/>
    <w:rPr>
      <w:sz w:val="16"/>
      <w:szCs w:val="16"/>
    </w:rPr>
  </w:style>
  <w:style w:type="paragraph" w:styleId="CommentText">
    <w:name w:val="annotation text"/>
    <w:basedOn w:val="Normal"/>
    <w:link w:val="CommentTextChar"/>
    <w:uiPriority w:val="99"/>
    <w:semiHidden/>
    <w:unhideWhenUsed/>
    <w:rsid w:val="002D0F88"/>
    <w:pPr>
      <w:spacing w:line="240" w:lineRule="auto"/>
    </w:pPr>
    <w:rPr>
      <w:sz w:val="20"/>
      <w:szCs w:val="20"/>
    </w:rPr>
  </w:style>
  <w:style w:type="character" w:customStyle="1" w:styleId="CommentTextChar">
    <w:name w:val="Comment Text Char"/>
    <w:basedOn w:val="DefaultParagraphFont"/>
    <w:link w:val="CommentText"/>
    <w:uiPriority w:val="99"/>
    <w:semiHidden/>
    <w:rsid w:val="002D0F88"/>
    <w:rPr>
      <w:sz w:val="20"/>
      <w:szCs w:val="20"/>
    </w:rPr>
  </w:style>
  <w:style w:type="paragraph" w:styleId="CommentSubject">
    <w:name w:val="annotation subject"/>
    <w:basedOn w:val="CommentText"/>
    <w:next w:val="CommentText"/>
    <w:link w:val="CommentSubjectChar"/>
    <w:uiPriority w:val="99"/>
    <w:semiHidden/>
    <w:unhideWhenUsed/>
    <w:rsid w:val="002D0F88"/>
    <w:rPr>
      <w:b/>
      <w:bCs/>
    </w:rPr>
  </w:style>
  <w:style w:type="character" w:customStyle="1" w:styleId="CommentSubjectChar">
    <w:name w:val="Comment Subject Char"/>
    <w:basedOn w:val="CommentTextChar"/>
    <w:link w:val="CommentSubject"/>
    <w:uiPriority w:val="99"/>
    <w:semiHidden/>
    <w:rsid w:val="002D0F88"/>
    <w:rPr>
      <w:b/>
      <w:bCs/>
      <w:sz w:val="20"/>
      <w:szCs w:val="20"/>
    </w:rPr>
  </w:style>
  <w:style w:type="paragraph" w:styleId="Revision">
    <w:name w:val="Revision"/>
    <w:hidden/>
    <w:uiPriority w:val="99"/>
    <w:semiHidden/>
    <w:rsid w:val="00F06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4FA5-30D1-4391-9DC8-14850B51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4377</Words>
  <Characters>24951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RUIZ Jordi (EEAS-CHISINAU)</dc:creator>
  <cp:lastModifiedBy>STRATU Olga (EEAS-CHISINAU)</cp:lastModifiedBy>
  <cp:revision>2</cp:revision>
  <cp:lastPrinted>2017-12-07T07:08:00Z</cp:lastPrinted>
  <dcterms:created xsi:type="dcterms:W3CDTF">2017-12-22T12:57:00Z</dcterms:created>
  <dcterms:modified xsi:type="dcterms:W3CDTF">2017-12-22T12:57:00Z</dcterms:modified>
</cp:coreProperties>
</file>