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B2" w:rsidRDefault="0095719E">
      <w:pPr>
        <w:jc w:val="right"/>
        <w:rPr>
          <w:b/>
        </w:rPr>
      </w:pPr>
      <w:bookmarkStart w:id="0" w:name="_GoBack"/>
      <w:bookmarkEnd w:id="0"/>
      <w:r>
        <w:rPr>
          <w:b/>
        </w:rPr>
        <w:t>Allegato 1</w:t>
      </w:r>
    </w:p>
    <w:p w:rsidR="00A700B2" w:rsidRDefault="00A700B2">
      <w:pPr>
        <w:jc w:val="center"/>
        <w:rPr>
          <w:b/>
          <w:sz w:val="28"/>
          <w:szCs w:val="28"/>
        </w:rPr>
      </w:pPr>
    </w:p>
    <w:p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:rsidR="00A700B2" w:rsidRDefault="00A700B2"/>
    <w:p w:rsidR="00A700B2" w:rsidRDefault="0095719E">
      <w:pPr>
        <w:rPr>
          <w:sz w:val="24"/>
          <w:szCs w:val="24"/>
        </w:rPr>
      </w:pPr>
      <w:r>
        <w:t xml:space="preserve">Con la presente, io </w:t>
      </w:r>
      <w:r>
        <w:rPr>
          <w:sz w:val="24"/>
          <w:szCs w:val="24"/>
        </w:rPr>
        <w:t>sottoscritto/a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……………….. </w:t>
      </w: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……………….., sottopongo la mia candidatura in relazione all’avviso di incarico per un posto di esperto ex art. 168 del D.P.R. 18/1967 presso l’Ambasciata/la Rappresentanza/il Consolato Generale  d’Italia in…</w:t>
      </w:r>
      <w:r>
        <w:rPr>
          <w:sz w:val="24"/>
          <w:szCs w:val="24"/>
        </w:rPr>
        <w:t xml:space="preserve">…………………   </w:t>
      </w:r>
    </w:p>
    <w:p w:rsidR="00A700B2" w:rsidRDefault="00A700B2">
      <w:pPr>
        <w:rPr>
          <w:sz w:val="24"/>
          <w:szCs w:val="24"/>
        </w:rPr>
      </w:pPr>
    </w:p>
    <w:p w:rsidR="00A700B2" w:rsidRDefault="0095719E">
      <w:pPr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proofErr w:type="gramStart"/>
      <w:r>
        <w:rPr>
          <w:color w:val="000000"/>
          <w:sz w:val="23"/>
          <w:szCs w:val="23"/>
        </w:rPr>
        <w:t>cittadinanza</w:t>
      </w:r>
      <w:proofErr w:type="gramEnd"/>
      <w:r>
        <w:rPr>
          <w:color w:val="000000"/>
          <w:sz w:val="23"/>
          <w:szCs w:val="23"/>
        </w:rPr>
        <w:t xml:space="preserve"> italiana;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proofErr w:type="gramStart"/>
      <w:r>
        <w:rPr>
          <w:color w:val="000000"/>
          <w:sz w:val="23"/>
          <w:szCs w:val="23"/>
        </w:rPr>
        <w:t>età</w:t>
      </w:r>
      <w:proofErr w:type="gramEnd"/>
      <w:r>
        <w:rPr>
          <w:color w:val="000000"/>
          <w:sz w:val="23"/>
          <w:szCs w:val="23"/>
        </w:rPr>
        <w:t xml:space="preserve"> compresa tra i 30 e i 65 anni;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proofErr w:type="gramStart"/>
      <w:r>
        <w:rPr>
          <w:sz w:val="23"/>
          <w:szCs w:val="23"/>
        </w:rPr>
        <w:t>costituzione</w:t>
      </w:r>
      <w:proofErr w:type="gramEnd"/>
      <w:r>
        <w:rPr>
          <w:sz w:val="23"/>
          <w:szCs w:val="23"/>
        </w:rPr>
        <w:t xml:space="preserve"> fisica idonea ad affrontare il clima della Sede di destinazio</w:t>
      </w:r>
      <w:r>
        <w:rPr>
          <w:sz w:val="23"/>
          <w:szCs w:val="23"/>
        </w:rPr>
        <w:t>ne;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proofErr w:type="gramStart"/>
      <w:r>
        <w:rPr>
          <w:color w:val="000000"/>
          <w:sz w:val="23"/>
          <w:szCs w:val="23"/>
        </w:rPr>
        <w:t>godimento</w:t>
      </w:r>
      <w:proofErr w:type="gramEnd"/>
      <w:r>
        <w:rPr>
          <w:color w:val="000000"/>
          <w:sz w:val="23"/>
          <w:szCs w:val="23"/>
        </w:rPr>
        <w:t xml:space="preserve"> dei diritti civili e politici;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proofErr w:type="gramStart"/>
      <w:r>
        <w:rPr>
          <w:color w:val="000000"/>
          <w:sz w:val="23"/>
          <w:szCs w:val="23"/>
        </w:rPr>
        <w:t>essere</w:t>
      </w:r>
      <w:proofErr w:type="gramEnd"/>
      <w:r>
        <w:rPr>
          <w:color w:val="000000"/>
          <w:sz w:val="23"/>
          <w:szCs w:val="23"/>
        </w:rPr>
        <w:t xml:space="preserve"> dipendente di una Pubblica Amministrazione di cui all’articolo 1, comma 2, del decreto legislativo n. 165/2001;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i/>
          <w:iCs/>
          <w:color w:val="C9211E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conoscenza</w:t>
      </w:r>
      <w:proofErr w:type="gramEnd"/>
      <w:r>
        <w:rPr>
          <w:color w:val="000000"/>
          <w:sz w:val="23"/>
          <w:szCs w:val="23"/>
        </w:rPr>
        <w:t xml:space="preserve"> della lingua inglese con livello non inferiore a C1 del quadro comune europeo di </w:t>
      </w:r>
      <w:r>
        <w:rPr>
          <w:color w:val="000000"/>
          <w:sz w:val="23"/>
          <w:szCs w:val="23"/>
        </w:rPr>
        <w:t xml:space="preserve">conoscenza delle lingue straniere; </w:t>
      </w:r>
    </w:p>
    <w:p w:rsidR="00A700B2" w:rsidRDefault="0095719E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dottorato di ricerca nel/i settore/i di competenza richiesti dall’avviso di incarico sopracitato o altro titolo equivalente conseguito presso università o istituti di istruzione universitaria; o almeno cinque anni di doc</w:t>
      </w:r>
      <w:r>
        <w:rPr>
          <w:sz w:val="23"/>
          <w:szCs w:val="23"/>
        </w:rPr>
        <w:t xml:space="preserve">umentata esperienza professionale post laurea in Università, Organismi o centri di ricerca o altri Enti qualificati pubblici o privati, italiani o stranieri, con compiti di ricerca, organizzativi e/o gestionali nel settore di competenza nel/i settore/i di </w:t>
      </w:r>
      <w:r>
        <w:rPr>
          <w:sz w:val="23"/>
          <w:szCs w:val="23"/>
        </w:rPr>
        <w:t>competenza dell’avviso di incarico sopra citato.</w:t>
      </w:r>
    </w:p>
    <w:p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:rsidR="00A700B2" w:rsidRDefault="0095719E">
      <w:pPr>
        <w:jc w:val="both"/>
      </w:pPr>
      <w:r>
        <w:rPr>
          <w:sz w:val="23"/>
          <w:szCs w:val="23"/>
        </w:rPr>
        <w:t>Dichiaro altresì di avere letto l</w:t>
      </w:r>
      <w:r>
        <w:t>’informativa sul trattamento dei dati personali, di cui all’articolo 7 dell’avviso di incarico, ai sensi dell’art. 13 del Regolamento Generale sulla Protezione dei Dati (UE</w:t>
      </w:r>
      <w:r>
        <w:t xml:space="preserve">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  <w:r>
              <w:rPr>
                <w:b/>
                <w:bCs/>
              </w:rPr>
              <w:t xml:space="preserve"> 2000 caratteri)</w:t>
            </w:r>
          </w:p>
          <w:p w:rsidR="00A700B2" w:rsidRDefault="00A700B2">
            <w:pPr>
              <w:pStyle w:val="TableContents"/>
            </w:pPr>
          </w:p>
          <w:p w:rsidR="00A700B2" w:rsidRDefault="00A700B2">
            <w:pPr>
              <w:pStyle w:val="TableContents"/>
            </w:pPr>
          </w:p>
        </w:tc>
      </w:tr>
    </w:tbl>
    <w:p w:rsidR="00A700B2" w:rsidRDefault="00A700B2">
      <w:pPr>
        <w:jc w:val="both"/>
      </w:pPr>
    </w:p>
    <w:p w:rsidR="00A700B2" w:rsidRDefault="00A700B2">
      <w:pPr>
        <w:jc w:val="both"/>
      </w:pPr>
    </w:p>
    <w:p w:rsidR="00A700B2" w:rsidRDefault="00A700B2">
      <w:pPr>
        <w:jc w:val="both"/>
      </w:pPr>
    </w:p>
    <w:p w:rsidR="00A700B2" w:rsidRDefault="0095719E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700B2" w:rsidRDefault="00A700B2">
      <w:pPr>
        <w:jc w:val="both"/>
      </w:pPr>
    </w:p>
    <w:sectPr w:rsidR="00A700B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A266CE"/>
    <w:multiLevelType w:val="multilevel"/>
    <w:tmpl w:val="8E827C2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B2"/>
    <w:rsid w:val="0095719E"/>
    <w:rsid w:val="00A7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Angelo</cp:lastModifiedBy>
  <cp:revision>2</cp:revision>
  <dcterms:created xsi:type="dcterms:W3CDTF">2020-09-29T07:58:00Z</dcterms:created>
  <dcterms:modified xsi:type="dcterms:W3CDTF">2020-09-29T07:58:00Z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