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52E3" w14:textId="77777777" w:rsidR="00092E6E" w:rsidRPr="00C578A0" w:rsidRDefault="000E2C70" w:rsidP="00092E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Verbale CUG n. </w:t>
      </w:r>
      <w:r w:rsidR="003974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61</w:t>
      </w:r>
      <w:r w:rsidR="00092E6E" w:rsidRPr="007D05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/2021</w:t>
      </w:r>
    </w:p>
    <w:p w14:paraId="68CAA694" w14:textId="77777777" w:rsidR="00092E6E" w:rsidRPr="00637FF1" w:rsidRDefault="00092E6E" w:rsidP="0063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78A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3A3C74" wp14:editId="3D2DEE48">
            <wp:extent cx="255270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b="4652"/>
                    <a:stretch/>
                  </pic:blipFill>
                  <pic:spPr bwMode="auto"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56CFC" w14:textId="77777777" w:rsidR="00637FF1" w:rsidRDefault="00637FF1" w:rsidP="00F81664">
      <w:pPr>
        <w:tabs>
          <w:tab w:val="center" w:pos="4819"/>
          <w:tab w:val="right" w:pos="90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B12C4A1" w14:textId="77777777" w:rsidR="00092E6E" w:rsidRPr="00F81664" w:rsidRDefault="00092E6E" w:rsidP="00F81664">
      <w:pPr>
        <w:tabs>
          <w:tab w:val="center" w:pos="4819"/>
          <w:tab w:val="right" w:pos="90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Riunione del</w:t>
      </w:r>
      <w:r w:rsidR="003C6D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Comitato Unico di Garanzia per </w:t>
      </w:r>
      <w:r w:rsidRPr="00F816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pari opportunità, la valorizzazione del benessere di chi lavora e contro le discriminazioni</w:t>
      </w:r>
    </w:p>
    <w:p w14:paraId="4A0E4076" w14:textId="77777777" w:rsidR="00092E6E" w:rsidRPr="00F81664" w:rsidRDefault="00092E6E" w:rsidP="00F816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CBBEF8" w14:textId="77777777" w:rsidR="00092E6E" w:rsidRDefault="00733463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F46C42">
        <w:rPr>
          <w:rFonts w:ascii="Times New Roman" w:eastAsia="Times New Roman" w:hAnsi="Times New Roman" w:cs="Times New Roman"/>
          <w:sz w:val="24"/>
          <w:szCs w:val="24"/>
          <w:lang w:eastAsia="it-IT"/>
        </w:rPr>
        <w:t>23 settembre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2021, alle ore 1</w:t>
      </w:r>
      <w:r w:rsidR="00F46C4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 w:rsidR="00092E6E"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0 si riunisce il C.U.G. con il seguente ordine del giorno:</w:t>
      </w:r>
    </w:p>
    <w:p w14:paraId="6669EA3C" w14:textId="77777777" w:rsidR="00F46C42" w:rsidRPr="0068521C" w:rsidRDefault="00F46C42" w:rsidP="00F46C42">
      <w:pPr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084BFE34" w14:textId="77777777" w:rsidR="00F46C42" w:rsidRPr="001D118C" w:rsidRDefault="00F46C42" w:rsidP="00F46C42">
      <w:pPr>
        <w:pStyle w:val="Paragrafoelenco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 w:rsidRPr="001D118C">
        <w:rPr>
          <w:rFonts w:ascii="Times New Roman" w:eastAsia="Times New Roman" w:hAnsi="Times New Roman"/>
          <w:sz w:val="24"/>
          <w:szCs w:val="24"/>
          <w:lang w:eastAsia="it-IT"/>
        </w:rPr>
        <w:t>Approvazione del Verbale relativo</w:t>
      </w:r>
      <w:r w:rsidR="001D118C">
        <w:rPr>
          <w:rFonts w:ascii="Times New Roman" w:eastAsia="Times New Roman" w:hAnsi="Times New Roman"/>
          <w:sz w:val="24"/>
          <w:szCs w:val="24"/>
          <w:lang w:eastAsia="it-IT"/>
        </w:rPr>
        <w:t xml:space="preserve"> alla seduta del 15 aprile 2021</w:t>
      </w:r>
    </w:p>
    <w:p w14:paraId="6663D4C6" w14:textId="77777777" w:rsidR="00F46C42" w:rsidRPr="001D118C" w:rsidRDefault="00F46C42" w:rsidP="00F46C42">
      <w:pPr>
        <w:pStyle w:val="Paragrafoelenco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 w:rsidRPr="001D118C">
        <w:rPr>
          <w:rFonts w:ascii="Times New Roman" w:eastAsia="Times New Roman" w:hAnsi="Times New Roman"/>
          <w:sz w:val="24"/>
          <w:szCs w:val="24"/>
          <w:lang w:eastAsia="it-IT"/>
        </w:rPr>
        <w:t>Formalizzazione incarico del nuovo Vice Presidente</w:t>
      </w:r>
    </w:p>
    <w:p w14:paraId="1EE69F80" w14:textId="77777777" w:rsidR="00F46C42" w:rsidRPr="001D118C" w:rsidRDefault="00F46C42" w:rsidP="00F46C42">
      <w:pPr>
        <w:pStyle w:val="Paragrafoelenco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 w:rsidRPr="001D118C">
        <w:rPr>
          <w:rFonts w:ascii="Times New Roman" w:eastAsia="Times New Roman" w:hAnsi="Times New Roman"/>
          <w:sz w:val="24"/>
          <w:szCs w:val="24"/>
          <w:lang w:eastAsia="it-IT"/>
        </w:rPr>
        <w:t>Organizzazione di gruppi di lavoro in seno al Comitato</w:t>
      </w:r>
    </w:p>
    <w:p w14:paraId="1081B6BD" w14:textId="77777777" w:rsidR="00F46C42" w:rsidRPr="001D118C" w:rsidRDefault="00F46C42" w:rsidP="00F46C42">
      <w:pPr>
        <w:pStyle w:val="Paragrafoelenco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 w:rsidRPr="001D118C">
        <w:rPr>
          <w:rFonts w:ascii="Times New Roman" w:eastAsia="Times New Roman" w:hAnsi="Times New Roman"/>
          <w:sz w:val="24"/>
          <w:szCs w:val="24"/>
          <w:lang w:eastAsia="it-IT"/>
        </w:rPr>
        <w:t>Varie &amp; eventuali</w:t>
      </w:r>
    </w:p>
    <w:p w14:paraId="5B4C1DD7" w14:textId="77777777" w:rsidR="00092E6E" w:rsidRPr="0068521C" w:rsidRDefault="00092E6E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1221AF41" w14:textId="77777777" w:rsidR="00092E6E" w:rsidRPr="00B94394" w:rsidRDefault="00092E6E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riunione, </w:t>
      </w:r>
      <w:r w:rsidRPr="00B94394"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presieduta da</w:t>
      </w:r>
      <w:r w:rsidR="00145B81" w:rsidRPr="00B94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94394">
        <w:rPr>
          <w:rFonts w:ascii="Times New Roman" w:eastAsia="Times New Roman" w:hAnsi="Times New Roman" w:cs="Times New Roman"/>
          <w:sz w:val="24"/>
          <w:szCs w:val="24"/>
          <w:lang w:eastAsia="it-IT"/>
        </w:rPr>
        <w:t>Cecilia Piccioni, sono presenti i seguenti membri:</w:t>
      </w:r>
    </w:p>
    <w:p w14:paraId="314D048A" w14:textId="77777777" w:rsidR="00092E6E" w:rsidRPr="00B94394" w:rsidRDefault="00092E6E" w:rsidP="007D05A8">
      <w:pPr>
        <w:pStyle w:val="Paragrafoelenco"/>
        <w:numPr>
          <w:ilvl w:val="0"/>
          <w:numId w:val="1"/>
        </w:num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In rappresentanza dell’Amministrazione:</w:t>
      </w:r>
    </w:p>
    <w:p w14:paraId="72B3F740" w14:textId="77777777" w:rsidR="00092E6E" w:rsidRPr="0068521C" w:rsidRDefault="00092E6E" w:rsidP="007D05A8">
      <w:pPr>
        <w:pStyle w:val="Paragrafoelenco"/>
        <w:spacing w:before="120"/>
        <w:jc w:val="both"/>
        <w:rPr>
          <w:rFonts w:ascii="Times New Roman" w:hAnsi="Times New Roman"/>
          <w:iCs/>
          <w:sz w:val="13"/>
          <w:szCs w:val="13"/>
        </w:rPr>
      </w:pPr>
    </w:p>
    <w:p w14:paraId="7D213946" w14:textId="77777777" w:rsidR="00092E6E" w:rsidRPr="00B94394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 xml:space="preserve">Titolare </w:t>
      </w:r>
      <w:r w:rsidR="003D681B">
        <w:rPr>
          <w:rFonts w:ascii="Times New Roman" w:hAnsi="Times New Roman"/>
          <w:iCs/>
          <w:sz w:val="24"/>
          <w:szCs w:val="24"/>
        </w:rPr>
        <w:t>Eleonora Bonvini</w:t>
      </w:r>
      <w:r w:rsidRPr="00B94394">
        <w:rPr>
          <w:rFonts w:ascii="Times New Roman" w:hAnsi="Times New Roman"/>
          <w:iCs/>
          <w:sz w:val="24"/>
          <w:szCs w:val="24"/>
        </w:rPr>
        <w:t xml:space="preserve"> (Segretario)</w:t>
      </w:r>
    </w:p>
    <w:p w14:paraId="7E9F2956" w14:textId="77777777" w:rsidR="00092E6E" w:rsidRPr="00B94394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Titolare Teresa Abbundo</w:t>
      </w:r>
    </w:p>
    <w:p w14:paraId="3B01D2A3" w14:textId="77777777" w:rsidR="00092E6E" w:rsidRPr="00B94394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Titolare Simona Baldacci</w:t>
      </w:r>
    </w:p>
    <w:p w14:paraId="4FFA7D92" w14:textId="77777777" w:rsidR="00092E6E" w:rsidRPr="00B94394" w:rsidRDefault="00092E6E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Titolare Maria Clelia Pagliaro</w:t>
      </w:r>
    </w:p>
    <w:p w14:paraId="57B03962" w14:textId="77777777" w:rsidR="0034445C" w:rsidRPr="00B94394" w:rsidRDefault="0034445C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Titolare Marco Salaris</w:t>
      </w:r>
    </w:p>
    <w:p w14:paraId="1E963B4C" w14:textId="77777777" w:rsidR="007D05A8" w:rsidRDefault="007D05A8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Supplente Raffaele De Benedictis</w:t>
      </w:r>
    </w:p>
    <w:p w14:paraId="046D8C29" w14:textId="77777777" w:rsidR="003D681B" w:rsidRDefault="003D681B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Supplente Marta Dionisio</w:t>
      </w:r>
    </w:p>
    <w:p w14:paraId="79A6A12F" w14:textId="77777777" w:rsidR="003D681B" w:rsidRDefault="003D681B" w:rsidP="007D05A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Supplente Giovanna Mura</w:t>
      </w:r>
    </w:p>
    <w:p w14:paraId="0882934B" w14:textId="77777777" w:rsidR="003D681B" w:rsidRPr="00B94394" w:rsidRDefault="003D681B" w:rsidP="003D681B">
      <w:pPr>
        <w:pStyle w:val="Paragrafoelenco"/>
        <w:ind w:left="1440"/>
        <w:jc w:val="both"/>
        <w:rPr>
          <w:rFonts w:ascii="Times New Roman" w:hAnsi="Times New Roman"/>
          <w:iCs/>
          <w:sz w:val="24"/>
          <w:szCs w:val="24"/>
        </w:rPr>
      </w:pPr>
    </w:p>
    <w:p w14:paraId="14596A9B" w14:textId="77777777" w:rsidR="00092E6E" w:rsidRPr="00B94394" w:rsidRDefault="00092E6E" w:rsidP="007D05A8">
      <w:pPr>
        <w:pStyle w:val="Paragrafoelenco"/>
        <w:numPr>
          <w:ilvl w:val="0"/>
          <w:numId w:val="1"/>
        </w:num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B94394">
        <w:rPr>
          <w:rFonts w:ascii="Times New Roman" w:hAnsi="Times New Roman"/>
          <w:iCs/>
          <w:sz w:val="24"/>
          <w:szCs w:val="24"/>
        </w:rPr>
        <w:t>In rappresentanza delle Organizzazioni Sindacali:</w:t>
      </w:r>
    </w:p>
    <w:p w14:paraId="455B854A" w14:textId="77777777" w:rsidR="00092E6E" w:rsidRPr="0068521C" w:rsidRDefault="00092E6E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63153E93" w14:textId="77777777" w:rsidR="00092E6E" w:rsidRPr="00B94394" w:rsidRDefault="00092E6E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4394">
        <w:rPr>
          <w:rFonts w:ascii="Times New Roman" w:eastAsia="Times New Roman" w:hAnsi="Times New Roman"/>
          <w:sz w:val="24"/>
          <w:szCs w:val="24"/>
          <w:lang w:eastAsia="it-IT"/>
        </w:rPr>
        <w:t>Titolare Pamela Mingolla - CONFSAL UNSA</w:t>
      </w:r>
    </w:p>
    <w:p w14:paraId="410E6D50" w14:textId="77777777" w:rsidR="00092E6E" w:rsidRPr="00B94394" w:rsidRDefault="00092E6E" w:rsidP="007D05A8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4394">
        <w:rPr>
          <w:rFonts w:ascii="Times New Roman" w:eastAsia="Times New Roman" w:hAnsi="Times New Roman"/>
          <w:sz w:val="24"/>
          <w:szCs w:val="24"/>
          <w:lang w:eastAsia="it-IT"/>
        </w:rPr>
        <w:t>Titolare Tiziana Vecchio - CGIL</w:t>
      </w:r>
    </w:p>
    <w:p w14:paraId="61845CB8" w14:textId="77777777" w:rsidR="0034445C" w:rsidRDefault="007D05A8" w:rsidP="00466275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4394">
        <w:rPr>
          <w:rFonts w:ascii="Times New Roman" w:eastAsia="Times New Roman" w:hAnsi="Times New Roman"/>
          <w:sz w:val="24"/>
          <w:szCs w:val="24"/>
          <w:lang w:eastAsia="it-IT"/>
        </w:rPr>
        <w:t xml:space="preserve">Titolare Ortensia De Simone </w:t>
      </w:r>
      <w:r w:rsidR="003D681B">
        <w:rPr>
          <w:rFonts w:ascii="Times New Roman" w:eastAsia="Times New Roman" w:hAnsi="Times New Roman"/>
          <w:sz w:val="24"/>
          <w:szCs w:val="24"/>
          <w:lang w:eastAsia="it-IT"/>
        </w:rPr>
        <w:t>–</w:t>
      </w:r>
      <w:r w:rsidRPr="00B94394">
        <w:rPr>
          <w:rFonts w:ascii="Times New Roman" w:eastAsia="Times New Roman" w:hAnsi="Times New Roman"/>
          <w:sz w:val="24"/>
          <w:szCs w:val="24"/>
          <w:lang w:eastAsia="it-IT"/>
        </w:rPr>
        <w:t xml:space="preserve"> UNADIS</w:t>
      </w:r>
    </w:p>
    <w:p w14:paraId="2DE5E3B3" w14:textId="77777777" w:rsidR="003D681B" w:rsidRPr="00B94394" w:rsidRDefault="003D681B" w:rsidP="00466275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Supplente Stefania Pinci - UILPA</w:t>
      </w:r>
    </w:p>
    <w:p w14:paraId="675D103C" w14:textId="77777777" w:rsidR="007D05A8" w:rsidRPr="00B94394" w:rsidRDefault="007D05A8" w:rsidP="007D05A8">
      <w:pPr>
        <w:pStyle w:val="Paragrafoelenco"/>
        <w:ind w:left="142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844AF33" w14:textId="77777777" w:rsidR="00092E6E" w:rsidRPr="0068521C" w:rsidRDefault="00092E6E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7E023CD2" w14:textId="77777777" w:rsidR="00092E6E" w:rsidRPr="00F81664" w:rsidRDefault="003D681B" w:rsidP="007D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Era presente anche il Segr. Leg. Marco Esposito, ex Segretario del Comitato</w:t>
      </w:r>
      <w:r w:rsidR="00092E6E" w:rsidRPr="00B9439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6E449E3" w14:textId="77777777" w:rsidR="00637FF1" w:rsidRDefault="00092E6E" w:rsidP="00637FF1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eastAsia="Times New Roman" w:hAnsi="Times New Roman" w:cs="Times New Roman"/>
          <w:u w:val="single"/>
        </w:rPr>
      </w:pPr>
      <w:r w:rsidRPr="00F81664">
        <w:rPr>
          <w:rFonts w:ascii="Times New Roman" w:eastAsia="Times New Roman" w:hAnsi="Times New Roman" w:cs="Times New Roman"/>
          <w:u w:val="single"/>
        </w:rPr>
        <w:t>Alla luce delle istruzioni diramate per il contrasto della pandemia “COVID-19”, la seduta si tiene in modalità “video-conferenza”.</w:t>
      </w:r>
    </w:p>
    <w:p w14:paraId="6EF35E35" w14:textId="77777777" w:rsidR="00092E6E" w:rsidRPr="00637FF1" w:rsidRDefault="00092E6E" w:rsidP="00637FF1">
      <w:pPr>
        <w:pStyle w:val="xl3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eastAsia="Times New Roman" w:hAnsi="Times New Roman" w:cs="Times New Roman"/>
          <w:u w:val="single"/>
        </w:rPr>
      </w:pPr>
      <w:r w:rsidRPr="00F81664">
        <w:rPr>
          <w:rFonts w:ascii="Times New Roman" w:eastAsia="Times New Roman" w:hAnsi="Times New Roman" w:cs="Times New Roman"/>
        </w:rPr>
        <w:t>*****</w:t>
      </w:r>
    </w:p>
    <w:p w14:paraId="097201CE" w14:textId="5A145343" w:rsidR="003D681B" w:rsidRDefault="003D681B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Presidente salut</w:t>
      </w:r>
      <w:r w:rsidR="00875B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ricorda ai partecipanti come la riunione sia stata convocata con breve preavviso per salutare l’ex Segretario Marco Esposito, cessato dalla DGRI e a</w:t>
      </w:r>
      <w:r w:rsidR="00A21075">
        <w:rPr>
          <w:rFonts w:ascii="Times New Roman" w:hAnsi="Times New Roman" w:cs="Times New Roman"/>
          <w:sz w:val="24"/>
          <w:szCs w:val="24"/>
        </w:rPr>
        <w:t xml:space="preserve">desso in servizio </w:t>
      </w:r>
      <w:r>
        <w:rPr>
          <w:rFonts w:ascii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sz w:val="24"/>
          <w:szCs w:val="24"/>
        </w:rPr>
        <w:lastRenderedPageBreak/>
        <w:t>l’</w:t>
      </w:r>
      <w:r w:rsidR="00A21075">
        <w:rPr>
          <w:rFonts w:ascii="Times New Roman" w:hAnsi="Times New Roman" w:cs="Times New Roman"/>
          <w:sz w:val="24"/>
          <w:szCs w:val="24"/>
        </w:rPr>
        <w:t>Ambasciata a Bogotà. Aggiunge che con l’occasione si procederà anche all’approvazione del</w:t>
      </w:r>
      <w:r w:rsidR="00530E47">
        <w:rPr>
          <w:rFonts w:ascii="Times New Roman" w:hAnsi="Times New Roman" w:cs="Times New Roman"/>
          <w:sz w:val="24"/>
          <w:szCs w:val="24"/>
        </w:rPr>
        <w:t xml:space="preserve"> Verbale della precedente seduta del 15 aprile </w:t>
      </w:r>
      <w:proofErr w:type="gramStart"/>
      <w:r w:rsidR="00530E47">
        <w:rPr>
          <w:rFonts w:ascii="Times New Roman" w:hAnsi="Times New Roman" w:cs="Times New Roman"/>
          <w:sz w:val="24"/>
          <w:szCs w:val="24"/>
        </w:rPr>
        <w:t>u.s..</w:t>
      </w:r>
      <w:proofErr w:type="gramEnd"/>
    </w:p>
    <w:p w14:paraId="75BBFAB3" w14:textId="70A408CF" w:rsidR="007B6CFC" w:rsidRDefault="00875BE6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D681B">
        <w:rPr>
          <w:rFonts w:ascii="Times New Roman" w:hAnsi="Times New Roman" w:cs="Times New Roman"/>
          <w:sz w:val="24"/>
          <w:szCs w:val="24"/>
        </w:rPr>
        <w:t>Segretario del Comitato</w:t>
      </w:r>
      <w:r>
        <w:rPr>
          <w:rFonts w:ascii="Times New Roman" w:hAnsi="Times New Roman" w:cs="Times New Roman"/>
          <w:sz w:val="24"/>
          <w:szCs w:val="24"/>
        </w:rPr>
        <w:t xml:space="preserve"> uscente</w:t>
      </w:r>
      <w:r w:rsidR="003D681B">
        <w:rPr>
          <w:rFonts w:ascii="Times New Roman" w:hAnsi="Times New Roman" w:cs="Times New Roman"/>
          <w:sz w:val="24"/>
          <w:szCs w:val="24"/>
        </w:rPr>
        <w:t xml:space="preserve">, </w:t>
      </w:r>
      <w:r w:rsidR="00466275">
        <w:rPr>
          <w:rFonts w:ascii="Times New Roman" w:hAnsi="Times New Roman" w:cs="Times New Roman"/>
          <w:sz w:val="24"/>
          <w:szCs w:val="24"/>
        </w:rPr>
        <w:t>Marco Esposito</w:t>
      </w:r>
      <w:r w:rsidR="0034445C">
        <w:rPr>
          <w:rFonts w:ascii="Times New Roman" w:hAnsi="Times New Roman" w:cs="Times New Roman"/>
          <w:sz w:val="24"/>
          <w:szCs w:val="24"/>
        </w:rPr>
        <w:t xml:space="preserve"> </w:t>
      </w:r>
      <w:r w:rsidR="00530E47">
        <w:rPr>
          <w:rFonts w:ascii="Times New Roman" w:hAnsi="Times New Roman" w:cs="Times New Roman"/>
          <w:sz w:val="24"/>
          <w:szCs w:val="24"/>
        </w:rPr>
        <w:t>prende la parola per salutare i presenti, sottolineando come</w:t>
      </w:r>
      <w:r w:rsidR="00466275">
        <w:rPr>
          <w:rFonts w:ascii="Times New Roman" w:hAnsi="Times New Roman" w:cs="Times New Roman"/>
          <w:sz w:val="24"/>
          <w:szCs w:val="24"/>
        </w:rPr>
        <w:t xml:space="preserve"> a seguito della sua assunzione presso l’Ambasciata a </w:t>
      </w:r>
      <w:r w:rsidR="007B6CFC">
        <w:rPr>
          <w:rFonts w:ascii="Times New Roman" w:hAnsi="Times New Roman" w:cs="Times New Roman"/>
          <w:sz w:val="24"/>
          <w:szCs w:val="24"/>
        </w:rPr>
        <w:t>Bogotá</w:t>
      </w:r>
      <w:r w:rsidR="009F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 cessato</w:t>
      </w:r>
      <w:r w:rsidR="009F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9F2AD1">
        <w:rPr>
          <w:rFonts w:ascii="Times New Roman" w:hAnsi="Times New Roman" w:cs="Times New Roman"/>
          <w:sz w:val="24"/>
          <w:szCs w:val="24"/>
        </w:rPr>
        <w:t>l’incarico di Segretario</w:t>
      </w:r>
      <w:r w:rsidR="00530E47">
        <w:rPr>
          <w:rFonts w:ascii="Times New Roman" w:hAnsi="Times New Roman" w:cs="Times New Roman"/>
          <w:sz w:val="24"/>
          <w:szCs w:val="24"/>
        </w:rPr>
        <w:t xml:space="preserve"> e come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530E47">
        <w:rPr>
          <w:rFonts w:ascii="Times New Roman" w:hAnsi="Times New Roman" w:cs="Times New Roman"/>
          <w:sz w:val="24"/>
          <w:szCs w:val="24"/>
        </w:rPr>
        <w:t>incontro sia per lui un momento di commiato e di espressione di gratitudine</w:t>
      </w:r>
      <w:r w:rsidR="00466275">
        <w:rPr>
          <w:rFonts w:ascii="Times New Roman" w:hAnsi="Times New Roman" w:cs="Times New Roman"/>
          <w:sz w:val="24"/>
          <w:szCs w:val="24"/>
        </w:rPr>
        <w:t xml:space="preserve"> </w:t>
      </w:r>
      <w:r w:rsidR="00B13AFC">
        <w:rPr>
          <w:rFonts w:ascii="Times New Roman" w:hAnsi="Times New Roman" w:cs="Times New Roman"/>
          <w:sz w:val="24"/>
          <w:szCs w:val="24"/>
        </w:rPr>
        <w:t>a</w:t>
      </w:r>
      <w:r w:rsidR="00466275">
        <w:rPr>
          <w:rFonts w:ascii="Times New Roman" w:hAnsi="Times New Roman" w:cs="Times New Roman"/>
          <w:sz w:val="24"/>
          <w:szCs w:val="24"/>
        </w:rPr>
        <w:t xml:space="preserve"> tutti i membri del Comitato per l’esperienza vissuta </w:t>
      </w:r>
      <w:r w:rsidR="00E412BF" w:rsidRPr="00E412BF">
        <w:rPr>
          <w:rFonts w:ascii="Times New Roman" w:hAnsi="Times New Roman" w:cs="Times New Roman"/>
          <w:sz w:val="24"/>
          <w:szCs w:val="24"/>
        </w:rPr>
        <w:t>insieme negli ultimi tr</w:t>
      </w:r>
      <w:r w:rsidR="00466275" w:rsidRPr="00E412BF">
        <w:rPr>
          <w:rFonts w:ascii="Times New Roman" w:hAnsi="Times New Roman" w:cs="Times New Roman"/>
          <w:sz w:val="24"/>
          <w:szCs w:val="24"/>
        </w:rPr>
        <w:t>e anni.</w:t>
      </w:r>
    </w:p>
    <w:p w14:paraId="478D8E14" w14:textId="01C4859F" w:rsidR="007B6CFC" w:rsidRDefault="00530E47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B6CFC">
        <w:rPr>
          <w:rFonts w:ascii="Times New Roman" w:hAnsi="Times New Roman" w:cs="Times New Roman"/>
          <w:sz w:val="24"/>
          <w:szCs w:val="24"/>
        </w:rPr>
        <w:t>ingrazia tutti i partecipanti per i momenti di condivisione e arricchimento professionale e, soprattut</w:t>
      </w:r>
      <w:r>
        <w:rPr>
          <w:rFonts w:ascii="Times New Roman" w:hAnsi="Times New Roman" w:cs="Times New Roman"/>
          <w:sz w:val="24"/>
          <w:szCs w:val="24"/>
        </w:rPr>
        <w:t>to, personale, oltre a informarli</w:t>
      </w:r>
      <w:r w:rsidR="007B6CFC">
        <w:rPr>
          <w:rFonts w:ascii="Times New Roman" w:hAnsi="Times New Roman" w:cs="Times New Roman"/>
          <w:sz w:val="24"/>
          <w:szCs w:val="24"/>
        </w:rPr>
        <w:t xml:space="preserve"> dell’estrema rilevanza </w:t>
      </w:r>
      <w:r>
        <w:rPr>
          <w:rFonts w:ascii="Times New Roman" w:hAnsi="Times New Roman" w:cs="Times New Roman"/>
          <w:sz w:val="24"/>
          <w:szCs w:val="24"/>
        </w:rPr>
        <w:t>attribuita</w:t>
      </w:r>
      <w:r w:rsidR="007B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6CFC">
        <w:rPr>
          <w:rFonts w:ascii="Times New Roman" w:hAnsi="Times New Roman" w:cs="Times New Roman"/>
          <w:sz w:val="24"/>
          <w:szCs w:val="24"/>
        </w:rPr>
        <w:t>i temi di parità di genere e contra</w:t>
      </w:r>
      <w:r w:rsidR="00B13AFC">
        <w:rPr>
          <w:rFonts w:ascii="Times New Roman" w:hAnsi="Times New Roman" w:cs="Times New Roman"/>
          <w:sz w:val="24"/>
          <w:szCs w:val="24"/>
        </w:rPr>
        <w:t xml:space="preserve">sto alla discriminazione anche nella sua attuale </w:t>
      </w:r>
      <w:r w:rsidR="007B6CFC">
        <w:rPr>
          <w:rFonts w:ascii="Times New Roman" w:hAnsi="Times New Roman" w:cs="Times New Roman"/>
          <w:sz w:val="24"/>
          <w:szCs w:val="24"/>
        </w:rPr>
        <w:t xml:space="preserve">Sede. In particolare, sottolinea come dal suo insediamento abbia già potuto prendere parte a </w:t>
      </w:r>
      <w:r w:rsidR="001D118C">
        <w:rPr>
          <w:rFonts w:ascii="Times New Roman" w:hAnsi="Times New Roman" w:cs="Times New Roman"/>
          <w:sz w:val="24"/>
          <w:szCs w:val="24"/>
        </w:rPr>
        <w:t>diversi seminari</w:t>
      </w:r>
      <w:r w:rsidR="00875BE6">
        <w:rPr>
          <w:rFonts w:ascii="Times New Roman" w:hAnsi="Times New Roman" w:cs="Times New Roman"/>
          <w:sz w:val="24"/>
          <w:szCs w:val="24"/>
        </w:rPr>
        <w:t xml:space="preserve"> sul tema</w:t>
      </w:r>
      <w:r w:rsidR="007B6CFC">
        <w:rPr>
          <w:rFonts w:ascii="Times New Roman" w:hAnsi="Times New Roman" w:cs="Times New Roman"/>
          <w:sz w:val="24"/>
          <w:szCs w:val="24"/>
        </w:rPr>
        <w:t>.</w:t>
      </w:r>
    </w:p>
    <w:p w14:paraId="1C906238" w14:textId="518DF2BF" w:rsidR="00391CB5" w:rsidRDefault="007B6CFC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Presidente ringrazia il Segretario uscente per il lavoro svolto e </w:t>
      </w:r>
      <w:r w:rsidR="00B13AFC">
        <w:rPr>
          <w:rFonts w:ascii="Times New Roman" w:hAnsi="Times New Roman" w:cs="Times New Roman"/>
          <w:sz w:val="24"/>
          <w:szCs w:val="24"/>
        </w:rPr>
        <w:t xml:space="preserve">il </w:t>
      </w:r>
      <w:r w:rsidR="00875BE6">
        <w:rPr>
          <w:rFonts w:ascii="Times New Roman" w:hAnsi="Times New Roman" w:cs="Times New Roman"/>
          <w:sz w:val="24"/>
          <w:szCs w:val="24"/>
        </w:rPr>
        <w:t xml:space="preserve">prezioso </w:t>
      </w:r>
      <w:r>
        <w:rPr>
          <w:rFonts w:ascii="Times New Roman" w:hAnsi="Times New Roman" w:cs="Times New Roman"/>
          <w:sz w:val="24"/>
          <w:szCs w:val="24"/>
        </w:rPr>
        <w:t xml:space="preserve">contributo all’attività del Comitato, dando sempre prova di </w:t>
      </w:r>
      <w:r w:rsidR="00875BE6">
        <w:rPr>
          <w:rFonts w:ascii="Times New Roman" w:hAnsi="Times New Roman" w:cs="Times New Roman"/>
          <w:sz w:val="24"/>
          <w:szCs w:val="24"/>
        </w:rPr>
        <w:t xml:space="preserve">grande </w:t>
      </w:r>
      <w:r>
        <w:rPr>
          <w:rFonts w:ascii="Times New Roman" w:hAnsi="Times New Roman" w:cs="Times New Roman"/>
          <w:sz w:val="24"/>
          <w:szCs w:val="24"/>
        </w:rPr>
        <w:t xml:space="preserve">impegno, dedizione ed estrema professionalità. </w:t>
      </w:r>
    </w:p>
    <w:p w14:paraId="6A14C6B9" w14:textId="7784A7C7" w:rsidR="007B6CFC" w:rsidRDefault="007B6CFC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poi il nuovo Segretario</w:t>
      </w:r>
      <w:r w:rsidR="00530E47">
        <w:rPr>
          <w:rFonts w:ascii="Times New Roman" w:hAnsi="Times New Roman" w:cs="Times New Roman"/>
          <w:sz w:val="24"/>
          <w:szCs w:val="24"/>
        </w:rPr>
        <w:t xml:space="preserve"> </w:t>
      </w:r>
      <w:r w:rsidR="0068521C">
        <w:rPr>
          <w:rFonts w:ascii="Times New Roman" w:hAnsi="Times New Roman" w:cs="Times New Roman"/>
          <w:sz w:val="24"/>
          <w:szCs w:val="24"/>
        </w:rPr>
        <w:t>già</w:t>
      </w:r>
      <w:r w:rsidR="0053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</w:t>
      </w:r>
      <w:r w:rsidR="00391CB5">
        <w:rPr>
          <w:rFonts w:ascii="Times New Roman" w:hAnsi="Times New Roman" w:cs="Times New Roman"/>
          <w:sz w:val="24"/>
          <w:szCs w:val="24"/>
        </w:rPr>
        <w:t>bro supplente</w:t>
      </w:r>
      <w:r w:rsidR="00875BE6">
        <w:rPr>
          <w:rFonts w:ascii="Times New Roman" w:hAnsi="Times New Roman" w:cs="Times New Roman"/>
          <w:sz w:val="24"/>
          <w:szCs w:val="24"/>
        </w:rPr>
        <w:t>,</w:t>
      </w:r>
      <w:r w:rsidR="00391CB5">
        <w:rPr>
          <w:rFonts w:ascii="Times New Roman" w:hAnsi="Times New Roman" w:cs="Times New Roman"/>
          <w:sz w:val="24"/>
          <w:szCs w:val="24"/>
        </w:rPr>
        <w:t xml:space="preserve"> Eleonora Bonvini.</w:t>
      </w:r>
    </w:p>
    <w:p w14:paraId="3A1892E1" w14:textId="1A2E5609" w:rsidR="00391CB5" w:rsidRDefault="00391CB5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Eleonora Bonv</w:t>
      </w:r>
      <w:r w:rsidR="0083156B">
        <w:rPr>
          <w:rFonts w:ascii="Times New Roman" w:hAnsi="Times New Roman" w:cs="Times New Roman"/>
          <w:sz w:val="24"/>
          <w:szCs w:val="24"/>
        </w:rPr>
        <w:t xml:space="preserve">ini saluta i partecipanti ed esprime entusiasmo per il nuovo incarico e per la possibilità di portare avanti i progetti del Comitato, </w:t>
      </w:r>
      <w:r w:rsidR="00530E47">
        <w:rPr>
          <w:rFonts w:ascii="Times New Roman" w:hAnsi="Times New Roman" w:cs="Times New Roman"/>
          <w:sz w:val="24"/>
          <w:szCs w:val="24"/>
        </w:rPr>
        <w:t>soprattutto in</w:t>
      </w:r>
      <w:r w:rsidR="0083156B">
        <w:rPr>
          <w:rFonts w:ascii="Times New Roman" w:hAnsi="Times New Roman" w:cs="Times New Roman"/>
          <w:sz w:val="24"/>
          <w:szCs w:val="24"/>
        </w:rPr>
        <w:t xml:space="preserve"> riferimento a quanto previsto dal Piano Triennale di azioni positive.</w:t>
      </w:r>
    </w:p>
    <w:p w14:paraId="5BC79C40" w14:textId="1C62FF1A" w:rsidR="0083156B" w:rsidRDefault="00875BE6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</w:t>
      </w:r>
      <w:r w:rsidR="0083156B" w:rsidRPr="0083156B">
        <w:rPr>
          <w:rFonts w:ascii="Times New Roman" w:hAnsi="Times New Roman" w:cs="Times New Roman"/>
          <w:sz w:val="24"/>
          <w:szCs w:val="24"/>
        </w:rPr>
        <w:t>assa poi al punto 1) dell’</w:t>
      </w:r>
      <w:proofErr w:type="spellStart"/>
      <w:r w:rsidR="0083156B" w:rsidRPr="0083156B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83156B" w:rsidRPr="0083156B">
        <w:rPr>
          <w:rFonts w:ascii="Times New Roman" w:hAnsi="Times New Roman" w:cs="Times New Roman"/>
          <w:sz w:val="24"/>
          <w:szCs w:val="24"/>
        </w:rPr>
        <w:t xml:space="preserve"> della riunione, ricordando che il </w:t>
      </w:r>
      <w:r w:rsidR="0083156B">
        <w:rPr>
          <w:rFonts w:ascii="Times New Roman" w:hAnsi="Times New Roman" w:cs="Times New Roman"/>
          <w:sz w:val="24"/>
          <w:szCs w:val="24"/>
        </w:rPr>
        <w:t>Verbale è circolato il 22 settembre</w:t>
      </w:r>
      <w:r w:rsidR="0083156B" w:rsidRPr="0083156B">
        <w:rPr>
          <w:rFonts w:ascii="Times New Roman" w:hAnsi="Times New Roman" w:cs="Times New Roman"/>
          <w:sz w:val="24"/>
          <w:szCs w:val="24"/>
        </w:rPr>
        <w:t xml:space="preserve"> u.s. nella mail di convocazione della riunione stessa. Chiede se ci siano osservazioni. In assenza di queste, il verbale è approvato.</w:t>
      </w:r>
    </w:p>
    <w:p w14:paraId="13C22D47" w14:textId="5C2E3493" w:rsidR="0083156B" w:rsidRDefault="00875BE6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56B" w:rsidRPr="0083156B">
        <w:rPr>
          <w:rFonts w:ascii="Times New Roman" w:hAnsi="Times New Roman" w:cs="Times New Roman"/>
          <w:sz w:val="24"/>
          <w:szCs w:val="24"/>
        </w:rPr>
        <w:t>l punto 2) dell’</w:t>
      </w:r>
      <w:proofErr w:type="spellStart"/>
      <w:r w:rsidR="0083156B" w:rsidRPr="0083156B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83156B" w:rsidRPr="0083156B">
        <w:rPr>
          <w:rFonts w:ascii="Times New Roman" w:hAnsi="Times New Roman" w:cs="Times New Roman"/>
          <w:sz w:val="24"/>
          <w:szCs w:val="24"/>
        </w:rPr>
        <w:t xml:space="preserve"> il Segretario continua il suo intervento</w:t>
      </w:r>
      <w:r w:rsidR="0083156B">
        <w:rPr>
          <w:rFonts w:ascii="Times New Roman" w:hAnsi="Times New Roman" w:cs="Times New Roman"/>
          <w:sz w:val="24"/>
          <w:szCs w:val="24"/>
        </w:rPr>
        <w:t xml:space="preserve"> sottolineando come a seguito del collocamento a riposo della Vice Presidente Concetta Trovato, sia ora necessario individuare un nuovo Vice Presidente. Il membro supplente della stessa, Gabriella Maio, a cui si era pensato in prima battuta, non potrà sostituirla, in quanto ha comunicato di aver</w:t>
      </w:r>
      <w:r w:rsidR="0083156B" w:rsidRPr="0083156B">
        <w:rPr>
          <w:rFonts w:ascii="Times New Roman" w:hAnsi="Times New Roman" w:cs="Times New Roman"/>
          <w:sz w:val="24"/>
          <w:szCs w:val="24"/>
        </w:rPr>
        <w:t xml:space="preserve"> segnalato al sindacato di appartenenza</w:t>
      </w:r>
      <w:r w:rsidR="0083156B">
        <w:rPr>
          <w:rFonts w:ascii="Times New Roman" w:hAnsi="Times New Roman" w:cs="Times New Roman"/>
          <w:sz w:val="24"/>
          <w:szCs w:val="24"/>
        </w:rPr>
        <w:t>, CISL, la su</w:t>
      </w:r>
      <w:r w:rsidR="0083156B" w:rsidRPr="0083156B">
        <w:rPr>
          <w:rFonts w:ascii="Times New Roman" w:hAnsi="Times New Roman" w:cs="Times New Roman"/>
          <w:sz w:val="24"/>
          <w:szCs w:val="24"/>
        </w:rPr>
        <w:t>a indisponibilità a far parte del Comitato medesimo.</w:t>
      </w:r>
      <w:r w:rsidR="00530E47">
        <w:rPr>
          <w:rFonts w:ascii="Times New Roman" w:hAnsi="Times New Roman" w:cs="Times New Roman"/>
          <w:sz w:val="24"/>
          <w:szCs w:val="24"/>
        </w:rPr>
        <w:t xml:space="preserve"> </w:t>
      </w:r>
      <w:r w:rsidR="00B13AFC">
        <w:rPr>
          <w:rFonts w:ascii="Times New Roman" w:hAnsi="Times New Roman" w:cs="Times New Roman"/>
          <w:sz w:val="24"/>
          <w:szCs w:val="24"/>
        </w:rPr>
        <w:t>Occorre, quindi,</w:t>
      </w:r>
      <w:r w:rsidR="0083156B">
        <w:rPr>
          <w:rFonts w:ascii="Times New Roman" w:hAnsi="Times New Roman" w:cs="Times New Roman"/>
          <w:sz w:val="24"/>
          <w:szCs w:val="24"/>
        </w:rPr>
        <w:t xml:space="preserve"> pensare a una soluzione alternativa, che potrà essere discussa in una successiva riunione.</w:t>
      </w:r>
    </w:p>
    <w:p w14:paraId="1B4FB118" w14:textId="6CAEB875" w:rsidR="0083156B" w:rsidRDefault="0083156B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56B">
        <w:rPr>
          <w:rFonts w:ascii="Times New Roman" w:hAnsi="Times New Roman" w:cs="Times New Roman"/>
          <w:sz w:val="24"/>
          <w:szCs w:val="24"/>
        </w:rPr>
        <w:t>Il Segretario introduce il punto 3) dell’</w:t>
      </w:r>
      <w:proofErr w:type="spellStart"/>
      <w:r w:rsidRPr="0083156B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83156B">
        <w:rPr>
          <w:rFonts w:ascii="Times New Roman" w:hAnsi="Times New Roman" w:cs="Times New Roman"/>
          <w:sz w:val="24"/>
          <w:szCs w:val="24"/>
        </w:rPr>
        <w:t>,</w:t>
      </w:r>
      <w:r w:rsidRPr="0083156B">
        <w:t xml:space="preserve"> </w:t>
      </w:r>
      <w:r w:rsidRPr="0083156B">
        <w:rPr>
          <w:rFonts w:ascii="Times New Roman" w:hAnsi="Times New Roman" w:cs="Times New Roman"/>
          <w:sz w:val="24"/>
          <w:szCs w:val="24"/>
        </w:rPr>
        <w:t>Organizzazione di gruppi di lavoro in seno al Comitato</w:t>
      </w:r>
      <w:r w:rsidR="00E412BF">
        <w:rPr>
          <w:rFonts w:ascii="Times New Roman" w:hAnsi="Times New Roman" w:cs="Times New Roman"/>
          <w:sz w:val="24"/>
          <w:szCs w:val="24"/>
        </w:rPr>
        <w:t>. A tal proposito interviene la Presidente che</w:t>
      </w:r>
      <w:r w:rsidR="00D64E91">
        <w:rPr>
          <w:rFonts w:ascii="Times New Roman" w:hAnsi="Times New Roman" w:cs="Times New Roman"/>
          <w:sz w:val="24"/>
          <w:szCs w:val="24"/>
        </w:rPr>
        <w:t xml:space="preserve"> propone </w:t>
      </w:r>
      <w:r w:rsidR="00E412BF" w:rsidRPr="00E412BF">
        <w:rPr>
          <w:rFonts w:ascii="Times New Roman" w:hAnsi="Times New Roman" w:cs="Times New Roman"/>
          <w:sz w:val="24"/>
          <w:szCs w:val="24"/>
        </w:rPr>
        <w:t>di mantenere i gruppi di lavoro creatisi su base volontaria per poter consentire agli stessi di proseguire nel lavoro di approfondimento</w:t>
      </w:r>
      <w:r w:rsidR="00530E47">
        <w:rPr>
          <w:rFonts w:ascii="Times New Roman" w:hAnsi="Times New Roman" w:cs="Times New Roman"/>
          <w:sz w:val="24"/>
          <w:szCs w:val="24"/>
        </w:rPr>
        <w:t xml:space="preserve"> già avviato</w:t>
      </w:r>
      <w:r w:rsidR="00D64E91">
        <w:rPr>
          <w:rFonts w:ascii="Times New Roman" w:hAnsi="Times New Roman" w:cs="Times New Roman"/>
          <w:sz w:val="24"/>
          <w:szCs w:val="24"/>
        </w:rPr>
        <w:t>,</w:t>
      </w:r>
      <w:r w:rsidR="00E412BF">
        <w:rPr>
          <w:rFonts w:ascii="Times New Roman" w:hAnsi="Times New Roman" w:cs="Times New Roman"/>
          <w:sz w:val="24"/>
          <w:szCs w:val="24"/>
        </w:rPr>
        <w:t xml:space="preserve"> </w:t>
      </w:r>
      <w:r w:rsidR="00D64E91">
        <w:rPr>
          <w:rFonts w:ascii="Times New Roman" w:hAnsi="Times New Roman" w:cs="Times New Roman"/>
          <w:sz w:val="24"/>
          <w:szCs w:val="24"/>
        </w:rPr>
        <w:t>p</w:t>
      </w:r>
      <w:r w:rsidR="00E412BF">
        <w:rPr>
          <w:rFonts w:ascii="Times New Roman" w:hAnsi="Times New Roman" w:cs="Times New Roman"/>
          <w:sz w:val="24"/>
          <w:szCs w:val="24"/>
        </w:rPr>
        <w:t>recisa</w:t>
      </w:r>
      <w:r w:rsidR="00D64E91">
        <w:rPr>
          <w:rFonts w:ascii="Times New Roman" w:hAnsi="Times New Roman" w:cs="Times New Roman"/>
          <w:sz w:val="24"/>
          <w:szCs w:val="24"/>
        </w:rPr>
        <w:t>ndo</w:t>
      </w:r>
      <w:bookmarkStart w:id="0" w:name="_GoBack"/>
      <w:bookmarkEnd w:id="0"/>
      <w:r w:rsidR="00E412BF">
        <w:rPr>
          <w:rFonts w:ascii="Times New Roman" w:hAnsi="Times New Roman" w:cs="Times New Roman"/>
          <w:sz w:val="24"/>
          <w:szCs w:val="24"/>
        </w:rPr>
        <w:t xml:space="preserve"> che sarà possibile, ove richiesto,</w:t>
      </w:r>
      <w:r w:rsidR="00E412BF" w:rsidRPr="00E412BF">
        <w:rPr>
          <w:rFonts w:ascii="Times New Roman" w:hAnsi="Times New Roman" w:cs="Times New Roman"/>
          <w:sz w:val="24"/>
          <w:szCs w:val="24"/>
        </w:rPr>
        <w:t xml:space="preserve"> </w:t>
      </w:r>
      <w:r w:rsidR="00E412BF">
        <w:rPr>
          <w:rFonts w:ascii="Times New Roman" w:hAnsi="Times New Roman" w:cs="Times New Roman"/>
          <w:sz w:val="24"/>
          <w:szCs w:val="24"/>
        </w:rPr>
        <w:t xml:space="preserve">apportare </w:t>
      </w:r>
      <w:r w:rsidR="00530E47">
        <w:rPr>
          <w:rFonts w:ascii="Times New Roman" w:hAnsi="Times New Roman" w:cs="Times New Roman"/>
          <w:sz w:val="24"/>
          <w:szCs w:val="24"/>
        </w:rPr>
        <w:t xml:space="preserve">eventuali </w:t>
      </w:r>
      <w:r w:rsidR="00E412BF">
        <w:rPr>
          <w:rFonts w:ascii="Times New Roman" w:hAnsi="Times New Roman" w:cs="Times New Roman"/>
          <w:sz w:val="24"/>
          <w:szCs w:val="24"/>
        </w:rPr>
        <w:t>cambiamenti</w:t>
      </w:r>
      <w:r w:rsidR="00530E47">
        <w:rPr>
          <w:rFonts w:ascii="Times New Roman" w:hAnsi="Times New Roman" w:cs="Times New Roman"/>
          <w:sz w:val="24"/>
          <w:szCs w:val="24"/>
        </w:rPr>
        <w:t xml:space="preserve"> e</w:t>
      </w:r>
      <w:r w:rsidR="00E412BF">
        <w:rPr>
          <w:rFonts w:ascii="Times New Roman" w:hAnsi="Times New Roman" w:cs="Times New Roman"/>
          <w:sz w:val="24"/>
          <w:szCs w:val="24"/>
        </w:rPr>
        <w:t>/</w:t>
      </w:r>
      <w:r w:rsidR="00530E47">
        <w:rPr>
          <w:rFonts w:ascii="Times New Roman" w:hAnsi="Times New Roman" w:cs="Times New Roman"/>
          <w:sz w:val="24"/>
          <w:szCs w:val="24"/>
        </w:rPr>
        <w:t>o</w:t>
      </w:r>
      <w:r w:rsidR="00D64E91">
        <w:rPr>
          <w:rFonts w:ascii="Times New Roman" w:hAnsi="Times New Roman" w:cs="Times New Roman"/>
          <w:sz w:val="24"/>
          <w:szCs w:val="24"/>
        </w:rPr>
        <w:t xml:space="preserve"> effettuare</w:t>
      </w:r>
      <w:r w:rsidR="00530E47">
        <w:rPr>
          <w:rFonts w:ascii="Times New Roman" w:hAnsi="Times New Roman" w:cs="Times New Roman"/>
          <w:sz w:val="24"/>
          <w:szCs w:val="24"/>
        </w:rPr>
        <w:t xml:space="preserve"> </w:t>
      </w:r>
      <w:r w:rsidR="00E412BF">
        <w:rPr>
          <w:rFonts w:ascii="Times New Roman" w:hAnsi="Times New Roman" w:cs="Times New Roman"/>
          <w:sz w:val="24"/>
          <w:szCs w:val="24"/>
        </w:rPr>
        <w:t>passaggi di competenze in seno agli stessi.</w:t>
      </w:r>
    </w:p>
    <w:p w14:paraId="5B49B750" w14:textId="6D8FE863" w:rsidR="00E412BF" w:rsidRDefault="00E412BF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 la</w:t>
      </w:r>
      <w:r w:rsidR="001D118C">
        <w:rPr>
          <w:rFonts w:ascii="Times New Roman" w:hAnsi="Times New Roman" w:cs="Times New Roman"/>
          <w:sz w:val="24"/>
          <w:szCs w:val="24"/>
        </w:rPr>
        <w:t xml:space="preserve"> parola </w:t>
      </w:r>
      <w:r w:rsidRPr="00E412BF">
        <w:rPr>
          <w:rFonts w:ascii="Times New Roman" w:hAnsi="Times New Roman" w:cs="Times New Roman"/>
          <w:sz w:val="24"/>
          <w:szCs w:val="24"/>
        </w:rPr>
        <w:t xml:space="preserve">Simona Baldacci </w:t>
      </w:r>
      <w:r w:rsidR="001D118C">
        <w:rPr>
          <w:rFonts w:ascii="Times New Roman" w:hAnsi="Times New Roman" w:cs="Times New Roman"/>
          <w:sz w:val="24"/>
          <w:szCs w:val="24"/>
        </w:rPr>
        <w:t xml:space="preserve">che chiede di </w:t>
      </w:r>
      <w:r w:rsidRPr="00E412BF">
        <w:rPr>
          <w:rFonts w:ascii="Times New Roman" w:hAnsi="Times New Roman" w:cs="Times New Roman"/>
          <w:sz w:val="24"/>
          <w:szCs w:val="24"/>
        </w:rPr>
        <w:t xml:space="preserve">far circolare </w:t>
      </w:r>
      <w:r w:rsidR="001D118C">
        <w:rPr>
          <w:rFonts w:ascii="Times New Roman" w:hAnsi="Times New Roman" w:cs="Times New Roman"/>
          <w:sz w:val="24"/>
          <w:szCs w:val="24"/>
        </w:rPr>
        <w:t xml:space="preserve">la </w:t>
      </w:r>
      <w:r w:rsidRPr="00E412BF">
        <w:rPr>
          <w:rFonts w:ascii="Times New Roman" w:hAnsi="Times New Roman" w:cs="Times New Roman"/>
          <w:sz w:val="24"/>
          <w:szCs w:val="24"/>
        </w:rPr>
        <w:t xml:space="preserve">composizione dei gruppi </w:t>
      </w:r>
      <w:r w:rsidR="001D118C">
        <w:rPr>
          <w:rFonts w:ascii="Times New Roman" w:hAnsi="Times New Roman" w:cs="Times New Roman"/>
          <w:sz w:val="24"/>
          <w:szCs w:val="24"/>
        </w:rPr>
        <w:t xml:space="preserve">ai membri via mail, </w:t>
      </w:r>
      <w:r w:rsidR="00875BE6">
        <w:rPr>
          <w:rFonts w:ascii="Times New Roman" w:hAnsi="Times New Roman" w:cs="Times New Roman"/>
          <w:sz w:val="24"/>
          <w:szCs w:val="24"/>
        </w:rPr>
        <w:t>per</w:t>
      </w:r>
      <w:r w:rsidRPr="00E412BF">
        <w:rPr>
          <w:rFonts w:ascii="Times New Roman" w:hAnsi="Times New Roman" w:cs="Times New Roman"/>
          <w:sz w:val="24"/>
          <w:szCs w:val="24"/>
        </w:rPr>
        <w:t xml:space="preserve"> finalizzare nella prossima riunione </w:t>
      </w:r>
      <w:r w:rsidR="001D118C">
        <w:rPr>
          <w:rFonts w:ascii="Times New Roman" w:hAnsi="Times New Roman" w:cs="Times New Roman"/>
          <w:sz w:val="24"/>
          <w:szCs w:val="24"/>
        </w:rPr>
        <w:t>eventuali modifiche nella composizione degli stessi per membri e/o materie trattate.</w:t>
      </w:r>
    </w:p>
    <w:p w14:paraId="360A70D9" w14:textId="77777777" w:rsidR="00391CB5" w:rsidRDefault="001D118C" w:rsidP="00F4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Presidente concorda con quanto proposto e incoraggia la condivisione di idee e pareri tra i membri.</w:t>
      </w:r>
    </w:p>
    <w:p w14:paraId="1BDFB0DB" w14:textId="70398063" w:rsidR="00C0578F" w:rsidRPr="00F81664" w:rsidRDefault="00F81664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Segretario, non rilevando ulteriori temi di discussione, dichiara chiusa la seduta alle ore </w:t>
      </w:r>
      <w:r w:rsidR="001D118C">
        <w:rPr>
          <w:rFonts w:ascii="Times New Roman" w:eastAsia="Times New Roman" w:hAnsi="Times New Roman" w:cs="Times New Roman"/>
          <w:sz w:val="24"/>
          <w:szCs w:val="24"/>
          <w:lang w:eastAsia="it-IT"/>
        </w:rPr>
        <w:t>15.3</w:t>
      </w:r>
      <w:r w:rsidR="00020804">
        <w:rPr>
          <w:rFonts w:ascii="Times New Roman" w:eastAsia="Times New Roman" w:hAnsi="Times New Roman" w:cs="Times New Roman"/>
          <w:sz w:val="24"/>
          <w:szCs w:val="24"/>
          <w:lang w:eastAsia="it-IT"/>
        </w:rPr>
        <w:t>0.</w:t>
      </w:r>
    </w:p>
    <w:p w14:paraId="5B289DA7" w14:textId="77777777" w:rsidR="00875BE6" w:rsidRDefault="00875BE6" w:rsidP="00F81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37AED1" w14:textId="4BBF50D9" w:rsidR="004F3E72" w:rsidRDefault="00F81664" w:rsidP="0068521C">
      <w:pPr>
        <w:spacing w:before="120" w:after="0" w:line="240" w:lineRule="auto"/>
        <w:jc w:val="both"/>
      </w:pP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</w:t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816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La Presidente     </w:t>
      </w:r>
    </w:p>
    <w:sectPr w:rsidR="004F3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C09A8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21C"/>
    <w:multiLevelType w:val="hybridMultilevel"/>
    <w:tmpl w:val="1F86D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10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92A"/>
    <w:multiLevelType w:val="hybridMultilevel"/>
    <w:tmpl w:val="4AD8BF2C"/>
    <w:lvl w:ilvl="0" w:tplc="EE108E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D14"/>
    <w:multiLevelType w:val="hybridMultilevel"/>
    <w:tmpl w:val="D128615E"/>
    <w:lvl w:ilvl="0" w:tplc="67FC8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7324"/>
    <w:multiLevelType w:val="hybridMultilevel"/>
    <w:tmpl w:val="FE7A4AC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1C4A"/>
    <w:multiLevelType w:val="hybridMultilevel"/>
    <w:tmpl w:val="43EC08BC"/>
    <w:lvl w:ilvl="0" w:tplc="831AE282">
      <w:start w:val="1"/>
      <w:numFmt w:val="decimal"/>
      <w:lvlText w:val="%1."/>
      <w:lvlJc w:val="left"/>
      <w:pPr>
        <w:ind w:left="1125" w:hanging="76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1A97"/>
    <w:multiLevelType w:val="hybridMultilevel"/>
    <w:tmpl w:val="7B6EA454"/>
    <w:lvl w:ilvl="0" w:tplc="586E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141B5"/>
    <w:multiLevelType w:val="hybridMultilevel"/>
    <w:tmpl w:val="E1CC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F23"/>
    <w:multiLevelType w:val="hybridMultilevel"/>
    <w:tmpl w:val="6A6C3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7D72"/>
    <w:multiLevelType w:val="hybridMultilevel"/>
    <w:tmpl w:val="88082AE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982242"/>
    <w:multiLevelType w:val="hybridMultilevel"/>
    <w:tmpl w:val="448E7C54"/>
    <w:lvl w:ilvl="0" w:tplc="146A8088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246C7"/>
    <w:multiLevelType w:val="hybridMultilevel"/>
    <w:tmpl w:val="FECC7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E"/>
    <w:rsid w:val="00020804"/>
    <w:rsid w:val="00052F9B"/>
    <w:rsid w:val="00092E6E"/>
    <w:rsid w:val="000B4264"/>
    <w:rsid w:val="000D23F1"/>
    <w:rsid w:val="000E2C70"/>
    <w:rsid w:val="000E4B06"/>
    <w:rsid w:val="0011432C"/>
    <w:rsid w:val="00130E3E"/>
    <w:rsid w:val="00145B81"/>
    <w:rsid w:val="00174946"/>
    <w:rsid w:val="001C2355"/>
    <w:rsid w:val="001D118C"/>
    <w:rsid w:val="001F056F"/>
    <w:rsid w:val="00216ED2"/>
    <w:rsid w:val="00242BF1"/>
    <w:rsid w:val="0024785E"/>
    <w:rsid w:val="00262572"/>
    <w:rsid w:val="002B7EA3"/>
    <w:rsid w:val="002C248C"/>
    <w:rsid w:val="002D2878"/>
    <w:rsid w:val="00310902"/>
    <w:rsid w:val="003334B1"/>
    <w:rsid w:val="0034445C"/>
    <w:rsid w:val="00345CA1"/>
    <w:rsid w:val="003678A3"/>
    <w:rsid w:val="003716FA"/>
    <w:rsid w:val="003745BF"/>
    <w:rsid w:val="00391CB5"/>
    <w:rsid w:val="003974AB"/>
    <w:rsid w:val="003C4B0C"/>
    <w:rsid w:val="003C6DA8"/>
    <w:rsid w:val="003C7248"/>
    <w:rsid w:val="003D681B"/>
    <w:rsid w:val="003F598F"/>
    <w:rsid w:val="004438F9"/>
    <w:rsid w:val="00462263"/>
    <w:rsid w:val="00466275"/>
    <w:rsid w:val="00471785"/>
    <w:rsid w:val="00485D75"/>
    <w:rsid w:val="004A08E6"/>
    <w:rsid w:val="004A290B"/>
    <w:rsid w:val="004B324C"/>
    <w:rsid w:val="004C2D06"/>
    <w:rsid w:val="004F3E72"/>
    <w:rsid w:val="004F4ABB"/>
    <w:rsid w:val="005210E9"/>
    <w:rsid w:val="00530E47"/>
    <w:rsid w:val="005324BC"/>
    <w:rsid w:val="00532F2E"/>
    <w:rsid w:val="00582866"/>
    <w:rsid w:val="005B3EBD"/>
    <w:rsid w:val="005E2198"/>
    <w:rsid w:val="00637FF1"/>
    <w:rsid w:val="0068521C"/>
    <w:rsid w:val="006D1363"/>
    <w:rsid w:val="007237E5"/>
    <w:rsid w:val="00733463"/>
    <w:rsid w:val="00741521"/>
    <w:rsid w:val="007B6CFC"/>
    <w:rsid w:val="007D05A8"/>
    <w:rsid w:val="007E5660"/>
    <w:rsid w:val="0080069D"/>
    <w:rsid w:val="00807F31"/>
    <w:rsid w:val="0083156B"/>
    <w:rsid w:val="00841E15"/>
    <w:rsid w:val="00842814"/>
    <w:rsid w:val="00875BE6"/>
    <w:rsid w:val="0092502A"/>
    <w:rsid w:val="00934B1C"/>
    <w:rsid w:val="00991F94"/>
    <w:rsid w:val="009F2AD1"/>
    <w:rsid w:val="00A21075"/>
    <w:rsid w:val="00A44FF0"/>
    <w:rsid w:val="00A56284"/>
    <w:rsid w:val="00AC0A77"/>
    <w:rsid w:val="00AF47DB"/>
    <w:rsid w:val="00B0693D"/>
    <w:rsid w:val="00B13AFC"/>
    <w:rsid w:val="00B274DC"/>
    <w:rsid w:val="00B53C20"/>
    <w:rsid w:val="00B5530B"/>
    <w:rsid w:val="00B73081"/>
    <w:rsid w:val="00B94394"/>
    <w:rsid w:val="00BA0833"/>
    <w:rsid w:val="00BD0FDE"/>
    <w:rsid w:val="00BF1AC1"/>
    <w:rsid w:val="00BF2B95"/>
    <w:rsid w:val="00BF694E"/>
    <w:rsid w:val="00C0578F"/>
    <w:rsid w:val="00C15199"/>
    <w:rsid w:val="00C153E3"/>
    <w:rsid w:val="00C24967"/>
    <w:rsid w:val="00C65732"/>
    <w:rsid w:val="00C71573"/>
    <w:rsid w:val="00CA2053"/>
    <w:rsid w:val="00CC00F7"/>
    <w:rsid w:val="00CC4D97"/>
    <w:rsid w:val="00CC5222"/>
    <w:rsid w:val="00D01185"/>
    <w:rsid w:val="00D10520"/>
    <w:rsid w:val="00D1750F"/>
    <w:rsid w:val="00D64E91"/>
    <w:rsid w:val="00D93A40"/>
    <w:rsid w:val="00DE38F2"/>
    <w:rsid w:val="00DE4444"/>
    <w:rsid w:val="00E32DAA"/>
    <w:rsid w:val="00E412BF"/>
    <w:rsid w:val="00E655BC"/>
    <w:rsid w:val="00E743F7"/>
    <w:rsid w:val="00EB524F"/>
    <w:rsid w:val="00EE21A7"/>
    <w:rsid w:val="00F259AC"/>
    <w:rsid w:val="00F46C42"/>
    <w:rsid w:val="00F74D2B"/>
    <w:rsid w:val="00F8166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3F73"/>
  <w15:chartTrackingRefBased/>
  <w15:docId w15:val="{3E679499-21DF-4FE7-8574-1D7046E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8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E6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l30">
    <w:name w:val="xl30"/>
    <w:basedOn w:val="Normale"/>
    <w:rsid w:val="00092E6E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Bonvini Eleonora</dc:creator>
  <cp:keywords/>
  <dc:description/>
  <cp:lastModifiedBy>Bonvini Eleonora</cp:lastModifiedBy>
  <cp:revision>2</cp:revision>
  <dcterms:created xsi:type="dcterms:W3CDTF">2021-10-11T08:43:00Z</dcterms:created>
  <dcterms:modified xsi:type="dcterms:W3CDTF">2021-10-11T08:43:00Z</dcterms:modified>
</cp:coreProperties>
</file>