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6E" w:rsidRPr="00C578A0" w:rsidRDefault="000E2C70" w:rsidP="00092E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Verbale CUG n. </w:t>
      </w:r>
      <w:r w:rsidR="007334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60</w:t>
      </w:r>
      <w:r w:rsidR="00092E6E" w:rsidRPr="007D05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/2021</w:t>
      </w:r>
    </w:p>
    <w:p w:rsidR="00092E6E" w:rsidRPr="00C578A0" w:rsidRDefault="00092E6E" w:rsidP="0009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8A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3B7B17D" wp14:editId="1920E8FF">
            <wp:extent cx="25527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4652"/>
                    <a:stretch/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6E" w:rsidRPr="00C578A0" w:rsidRDefault="00092E6E" w:rsidP="00092E6E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92E6E" w:rsidRPr="00F81664" w:rsidRDefault="00092E6E" w:rsidP="00F81664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Riunione del</w:t>
      </w:r>
      <w:r w:rsidR="003C6D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Comitato Unico di Garanzia per </w:t>
      </w: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pari opportunità, la valorizzazione del benessere di chi lavora e contro le discriminazioni</w:t>
      </w:r>
    </w:p>
    <w:p w:rsidR="00092E6E" w:rsidRPr="00F81664" w:rsidRDefault="00092E6E" w:rsidP="00F816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Default="00733463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15 aprile 2021, alle ore 12.0</w:t>
      </w:r>
      <w:r w:rsidR="00092E6E"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0 si riunisce il C.U.G. con il seguente ordine del giorno:</w:t>
      </w:r>
    </w:p>
    <w:p w:rsidR="00733463" w:rsidRPr="00733463" w:rsidRDefault="00733463" w:rsidP="00733463">
      <w:pPr>
        <w:pStyle w:val="Paragrafoelenco"/>
        <w:jc w:val="both"/>
        <w:rPr>
          <w:rFonts w:ascii="Times New Roman" w:hAnsi="Times New Roman"/>
          <w:iCs/>
          <w:sz w:val="24"/>
          <w:szCs w:val="24"/>
        </w:rPr>
      </w:pPr>
    </w:p>
    <w:p w:rsidR="00733463" w:rsidRPr="00733463" w:rsidRDefault="00733463" w:rsidP="00733463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733463">
        <w:rPr>
          <w:rFonts w:ascii="Times New Roman" w:hAnsi="Times New Roman"/>
          <w:iCs/>
          <w:sz w:val="24"/>
          <w:szCs w:val="24"/>
        </w:rPr>
        <w:t>Approvazione del Verbale relativo alla seduta</w:t>
      </w:r>
      <w:r w:rsidR="00B73081">
        <w:rPr>
          <w:rFonts w:ascii="Times New Roman" w:hAnsi="Times New Roman"/>
          <w:iCs/>
          <w:sz w:val="24"/>
          <w:szCs w:val="24"/>
        </w:rPr>
        <w:t xml:space="preserve"> del 10 marzo 2021.</w:t>
      </w:r>
    </w:p>
    <w:p w:rsidR="00733463" w:rsidRPr="00733463" w:rsidRDefault="00733463" w:rsidP="00733463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733463">
        <w:rPr>
          <w:rFonts w:ascii="Times New Roman" w:hAnsi="Times New Roman"/>
          <w:iCs/>
          <w:sz w:val="24"/>
          <w:szCs w:val="24"/>
        </w:rPr>
        <w:t>Relazione sul personale relativa all’anno 2020</w:t>
      </w:r>
      <w:r w:rsidR="00B73081">
        <w:rPr>
          <w:rFonts w:ascii="Times New Roman" w:hAnsi="Times New Roman"/>
          <w:iCs/>
          <w:sz w:val="24"/>
          <w:szCs w:val="24"/>
        </w:rPr>
        <w:t>.</w:t>
      </w:r>
    </w:p>
    <w:p w:rsidR="00733463" w:rsidRPr="00733463" w:rsidRDefault="00733463" w:rsidP="00733463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733463">
        <w:rPr>
          <w:rFonts w:ascii="Times New Roman" w:hAnsi="Times New Roman"/>
          <w:iCs/>
          <w:sz w:val="24"/>
          <w:szCs w:val="24"/>
        </w:rPr>
        <w:t>Proposta DID “Campioni della parità”</w:t>
      </w:r>
      <w:r w:rsidR="00B73081">
        <w:rPr>
          <w:rFonts w:ascii="Times New Roman" w:hAnsi="Times New Roman"/>
          <w:iCs/>
          <w:sz w:val="24"/>
          <w:szCs w:val="24"/>
        </w:rPr>
        <w:t>.</w:t>
      </w:r>
    </w:p>
    <w:p w:rsidR="00733463" w:rsidRPr="00733463" w:rsidRDefault="00733463" w:rsidP="00733463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733463">
        <w:rPr>
          <w:rFonts w:ascii="Times New Roman" w:hAnsi="Times New Roman"/>
          <w:iCs/>
          <w:sz w:val="24"/>
          <w:szCs w:val="24"/>
        </w:rPr>
        <w:t>Varie &amp; eventuali</w:t>
      </w:r>
      <w:r w:rsidR="00B73081">
        <w:rPr>
          <w:rFonts w:ascii="Times New Roman" w:hAnsi="Times New Roman"/>
          <w:iCs/>
          <w:sz w:val="24"/>
          <w:szCs w:val="24"/>
        </w:rPr>
        <w:t>.</w:t>
      </w: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Alla riunione, presieduta da</w:t>
      </w:r>
      <w:r w:rsidR="0014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Cecilia Piccioni, sono presenti i seguenti membri:</w:t>
      </w:r>
    </w:p>
    <w:p w:rsidR="00092E6E" w:rsidRPr="00F81664" w:rsidRDefault="00092E6E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Pr="007D05A8" w:rsidRDefault="00092E6E" w:rsidP="007D05A8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7D05A8">
        <w:rPr>
          <w:rFonts w:ascii="Times New Roman" w:hAnsi="Times New Roman"/>
          <w:iCs/>
          <w:sz w:val="24"/>
          <w:szCs w:val="24"/>
        </w:rPr>
        <w:t>In rappresentanza dell’Amministrazione:</w:t>
      </w:r>
    </w:p>
    <w:p w:rsidR="00092E6E" w:rsidRPr="007D05A8" w:rsidRDefault="00092E6E" w:rsidP="007D05A8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092E6E" w:rsidRPr="0034445C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Marco Esposito (Segretario)</w:t>
      </w:r>
    </w:p>
    <w:p w:rsidR="00092E6E" w:rsidRPr="0034445C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Francesca Blasone</w:t>
      </w:r>
    </w:p>
    <w:p w:rsidR="00092E6E" w:rsidRPr="0034445C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Sabrina Lo Sicco</w:t>
      </w:r>
    </w:p>
    <w:p w:rsidR="00092E6E" w:rsidRPr="0034445C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Raffaele Calluso</w:t>
      </w:r>
    </w:p>
    <w:p w:rsidR="00092E6E" w:rsidRPr="0034445C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Teresa Abbundo</w:t>
      </w:r>
    </w:p>
    <w:p w:rsidR="00092E6E" w:rsidRPr="0034445C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Simona Baldacci</w:t>
      </w:r>
    </w:p>
    <w:p w:rsidR="00092E6E" w:rsidRDefault="00092E6E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Titolare Maria Clelia Pagliaro</w:t>
      </w:r>
    </w:p>
    <w:p w:rsidR="0034445C" w:rsidRPr="0034445C" w:rsidRDefault="0034445C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Titolare Marco Salaris</w:t>
      </w:r>
    </w:p>
    <w:p w:rsidR="007D05A8" w:rsidRPr="0034445C" w:rsidRDefault="007D05A8" w:rsidP="007D05A8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Supplente Raffaele De Benedictis</w:t>
      </w:r>
    </w:p>
    <w:p w:rsidR="00092E6E" w:rsidRPr="0034445C" w:rsidRDefault="00092E6E" w:rsidP="007D05A8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34445C">
        <w:rPr>
          <w:rFonts w:ascii="Times New Roman" w:hAnsi="Times New Roman"/>
          <w:iCs/>
          <w:sz w:val="24"/>
          <w:szCs w:val="24"/>
        </w:rPr>
        <w:t>In rappresentanza delle Organizzazioni Sindacali:</w:t>
      </w:r>
    </w:p>
    <w:p w:rsidR="00092E6E" w:rsidRPr="0034445C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05A8" w:rsidRPr="0034445C" w:rsidRDefault="007D05A8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/>
          <w:sz w:val="24"/>
          <w:szCs w:val="24"/>
          <w:lang w:eastAsia="it-IT"/>
        </w:rPr>
        <w:t>Titolare Concetta Trovato – CISL (Vice Presidente)</w:t>
      </w:r>
    </w:p>
    <w:p w:rsidR="00092E6E" w:rsidRPr="0034445C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/>
          <w:sz w:val="24"/>
          <w:szCs w:val="24"/>
          <w:lang w:eastAsia="it-IT"/>
        </w:rPr>
        <w:t>Titolare Pamela Mingolla - CONFSAL UNSA</w:t>
      </w:r>
    </w:p>
    <w:p w:rsidR="00092E6E" w:rsidRPr="0034445C" w:rsidRDefault="007D05A8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Roberto Carloni </w:t>
      </w:r>
      <w:r w:rsidR="00092E6E" w:rsidRPr="0034445C">
        <w:rPr>
          <w:rFonts w:ascii="Times New Roman" w:eastAsia="Times New Roman" w:hAnsi="Times New Roman"/>
          <w:sz w:val="24"/>
          <w:szCs w:val="24"/>
          <w:lang w:eastAsia="it-IT"/>
        </w:rPr>
        <w:t>- FLP</w:t>
      </w:r>
    </w:p>
    <w:p w:rsidR="00092E6E" w:rsidRPr="0034445C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/>
          <w:sz w:val="24"/>
          <w:szCs w:val="24"/>
          <w:lang w:eastAsia="it-IT"/>
        </w:rPr>
        <w:t>Titolare Tiziana Vecchio - CGIL</w:t>
      </w:r>
    </w:p>
    <w:p w:rsidR="00092E6E" w:rsidRPr="0034445C" w:rsidRDefault="00092E6E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/>
          <w:sz w:val="24"/>
          <w:szCs w:val="24"/>
          <w:lang w:eastAsia="it-IT"/>
        </w:rPr>
        <w:t>Titolare Alfredo di Lorenzo - UILPA</w:t>
      </w:r>
    </w:p>
    <w:p w:rsidR="007D05A8" w:rsidRPr="0034445C" w:rsidRDefault="007D05A8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/>
          <w:sz w:val="24"/>
          <w:szCs w:val="24"/>
          <w:lang w:eastAsia="it-IT"/>
        </w:rPr>
        <w:t>Titolare Ortensia De Simone - UNADIS</w:t>
      </w:r>
    </w:p>
    <w:p w:rsidR="00092E6E" w:rsidRDefault="0034445C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Titolare Francesco De Luigi</w:t>
      </w:r>
      <w:r w:rsidR="00092E6E" w:rsidRPr="0034445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5A8" w:rsidRPr="0034445C"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r w:rsidR="00092E6E" w:rsidRPr="0034445C">
        <w:rPr>
          <w:rFonts w:ascii="Times New Roman" w:eastAsia="Times New Roman" w:hAnsi="Times New Roman"/>
          <w:sz w:val="24"/>
          <w:szCs w:val="24"/>
          <w:lang w:eastAsia="it-IT"/>
        </w:rPr>
        <w:t xml:space="preserve"> SNDMAE</w:t>
      </w:r>
    </w:p>
    <w:p w:rsidR="0034445C" w:rsidRPr="0034445C" w:rsidRDefault="0034445C" w:rsidP="007D05A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Simonetta De Marco – DIRSTAT </w:t>
      </w:r>
    </w:p>
    <w:p w:rsidR="007D05A8" w:rsidRPr="007D05A8" w:rsidRDefault="007D05A8" w:rsidP="007D05A8">
      <w:pPr>
        <w:pStyle w:val="Paragrafoelenco"/>
        <w:ind w:left="142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92E6E" w:rsidRPr="007D05A8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2E6E" w:rsidRPr="007D05A8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>Erano anche presenti i membri supplenti: Eleonora Bonvini, Marta Dionisio, Stefania Pinci.</w:t>
      </w:r>
    </w:p>
    <w:p w:rsidR="00092E6E" w:rsidRPr="00F81664" w:rsidRDefault="00092E6E" w:rsidP="007D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invito della Presidente, partecipa alla riunione </w:t>
      </w:r>
      <w:r w:rsidR="001F056F" w:rsidRPr="003444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3444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Consigliera di fiducia, </w:t>
      </w:r>
      <w:r w:rsidRPr="0034445C">
        <w:rPr>
          <w:rFonts w:ascii="Times New Roman" w:hAnsi="Times New Roman" w:cs="Times New Roman"/>
          <w:sz w:val="24"/>
          <w:szCs w:val="24"/>
        </w:rPr>
        <w:t>Stefania Mezzullo</w:t>
      </w:r>
      <w:r w:rsidRPr="003444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92E6E" w:rsidRPr="00F81664" w:rsidRDefault="00092E6E" w:rsidP="00F8166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  <w:u w:val="single"/>
        </w:rPr>
      </w:pPr>
      <w:r w:rsidRPr="00F81664">
        <w:rPr>
          <w:rFonts w:ascii="Times New Roman" w:eastAsia="Times New Roman" w:hAnsi="Times New Roman" w:cs="Times New Roman"/>
          <w:u w:val="single"/>
        </w:rPr>
        <w:lastRenderedPageBreak/>
        <w:t>Alla luce delle istruzioni diramate per il contrasto della pandemia “COVID-19”, la seduta si tiene in modalità “video-conferenza”.</w:t>
      </w:r>
    </w:p>
    <w:p w:rsidR="00092E6E" w:rsidRPr="00F81664" w:rsidRDefault="00092E6E" w:rsidP="00C0578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eastAsia="Times New Roman" w:hAnsi="Times New Roman" w:cs="Times New Roman"/>
        </w:rPr>
      </w:pPr>
      <w:r w:rsidRPr="00F81664">
        <w:rPr>
          <w:rFonts w:ascii="Times New Roman" w:eastAsia="Times New Roman" w:hAnsi="Times New Roman" w:cs="Times New Roman"/>
        </w:rPr>
        <w:t>*****</w:t>
      </w:r>
    </w:p>
    <w:p w:rsidR="00842814" w:rsidRDefault="00130E3E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D1750F">
        <w:rPr>
          <w:rFonts w:ascii="Times New Roman" w:hAnsi="Times New Roman" w:cs="Times New Roman"/>
          <w:sz w:val="24"/>
          <w:szCs w:val="24"/>
        </w:rPr>
        <w:t>porge il suo saluto ai partecipanti e li</w:t>
      </w:r>
      <w:r>
        <w:rPr>
          <w:rFonts w:ascii="Times New Roman" w:hAnsi="Times New Roman" w:cs="Times New Roman"/>
          <w:sz w:val="24"/>
          <w:szCs w:val="24"/>
        </w:rPr>
        <w:t xml:space="preserve"> informa che la riunione è stata convocata</w:t>
      </w:r>
      <w:r w:rsidR="0034445C">
        <w:rPr>
          <w:rFonts w:ascii="Times New Roman" w:hAnsi="Times New Roman" w:cs="Times New Roman"/>
          <w:sz w:val="24"/>
          <w:szCs w:val="24"/>
        </w:rPr>
        <w:t xml:space="preserve"> per approvare </w:t>
      </w:r>
      <w:r>
        <w:rPr>
          <w:rFonts w:ascii="Times New Roman" w:hAnsi="Times New Roman" w:cs="Times New Roman"/>
          <w:sz w:val="24"/>
          <w:szCs w:val="24"/>
        </w:rPr>
        <w:t>la Relazione sul personale per l’anno 2020.</w:t>
      </w:r>
      <w:r w:rsidR="00842814">
        <w:rPr>
          <w:rFonts w:ascii="Times New Roman" w:hAnsi="Times New Roman" w:cs="Times New Roman"/>
          <w:sz w:val="24"/>
          <w:szCs w:val="24"/>
        </w:rPr>
        <w:t xml:space="preserve"> Il Segretario aggiunge che la s</w:t>
      </w:r>
      <w:r>
        <w:rPr>
          <w:rFonts w:ascii="Times New Roman" w:hAnsi="Times New Roman" w:cs="Times New Roman"/>
          <w:sz w:val="24"/>
          <w:szCs w:val="24"/>
        </w:rPr>
        <w:t xml:space="preserve">cadenza </w:t>
      </w:r>
      <w:r w:rsidR="00842814">
        <w:rPr>
          <w:rFonts w:ascii="Times New Roman" w:hAnsi="Times New Roman" w:cs="Times New Roman"/>
          <w:sz w:val="24"/>
          <w:szCs w:val="24"/>
        </w:rPr>
        <w:t xml:space="preserve">per l’inserimento della stessa sull’apposito Portale </w:t>
      </w:r>
      <w:r w:rsidR="00842814" w:rsidRPr="00D1750F">
        <w:rPr>
          <w:rFonts w:ascii="Times New Roman" w:hAnsi="Times New Roman" w:cs="Times New Roman"/>
          <w:i/>
          <w:sz w:val="24"/>
          <w:szCs w:val="24"/>
        </w:rPr>
        <w:t>online</w:t>
      </w:r>
      <w:r w:rsidR="00842814">
        <w:rPr>
          <w:rFonts w:ascii="Times New Roman" w:hAnsi="Times New Roman" w:cs="Times New Roman"/>
          <w:sz w:val="24"/>
          <w:szCs w:val="24"/>
        </w:rPr>
        <w:t xml:space="preserve"> è stata </w:t>
      </w:r>
      <w:r>
        <w:rPr>
          <w:rFonts w:ascii="Times New Roman" w:hAnsi="Times New Roman" w:cs="Times New Roman"/>
          <w:sz w:val="24"/>
          <w:szCs w:val="24"/>
        </w:rPr>
        <w:t>prorogata al 15 aprile, data odierna</w:t>
      </w:r>
      <w:r w:rsidR="00842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Funzione Pubbli</w:t>
      </w:r>
      <w:r w:rsidR="0034445C">
        <w:rPr>
          <w:rFonts w:ascii="Times New Roman" w:hAnsi="Times New Roman" w:cs="Times New Roman"/>
          <w:sz w:val="24"/>
          <w:szCs w:val="24"/>
        </w:rPr>
        <w:t>ca e ciò ha permesso di completare la redazione del documento.</w:t>
      </w:r>
    </w:p>
    <w:p w:rsidR="00130E3E" w:rsidRDefault="0034445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 poi al</w:t>
      </w:r>
      <w:r w:rsidR="00130E3E">
        <w:rPr>
          <w:rFonts w:ascii="Times New Roman" w:hAnsi="Times New Roman" w:cs="Times New Roman"/>
          <w:sz w:val="24"/>
          <w:szCs w:val="24"/>
        </w:rPr>
        <w:t xml:space="preserve"> punto 1) </w:t>
      </w:r>
      <w:r w:rsidR="00842814">
        <w:rPr>
          <w:rFonts w:ascii="Times New Roman" w:hAnsi="Times New Roman" w:cs="Times New Roman"/>
          <w:sz w:val="24"/>
          <w:szCs w:val="24"/>
        </w:rPr>
        <w:t xml:space="preserve">dell’OdG della riunione, ricordando che </w:t>
      </w:r>
      <w:r w:rsidR="00130E3E">
        <w:rPr>
          <w:rFonts w:ascii="Times New Roman" w:hAnsi="Times New Roman" w:cs="Times New Roman"/>
          <w:sz w:val="24"/>
          <w:szCs w:val="24"/>
        </w:rPr>
        <w:t>il Verbale è circolato i</w:t>
      </w:r>
      <w:r w:rsidR="00842814">
        <w:rPr>
          <w:rFonts w:ascii="Times New Roman" w:hAnsi="Times New Roman" w:cs="Times New Roman"/>
          <w:sz w:val="24"/>
          <w:szCs w:val="24"/>
        </w:rPr>
        <w:t>l 14 aprile u.s.</w:t>
      </w:r>
      <w:r w:rsidR="00130E3E">
        <w:rPr>
          <w:rFonts w:ascii="Times New Roman" w:hAnsi="Times New Roman" w:cs="Times New Roman"/>
          <w:sz w:val="24"/>
          <w:szCs w:val="24"/>
        </w:rPr>
        <w:t xml:space="preserve"> nella mail di convocazione della riunione</w:t>
      </w:r>
      <w:r w:rsidR="00842814">
        <w:rPr>
          <w:rFonts w:ascii="Times New Roman" w:hAnsi="Times New Roman" w:cs="Times New Roman"/>
          <w:sz w:val="24"/>
          <w:szCs w:val="24"/>
        </w:rPr>
        <w:t xml:space="preserve"> stessa</w:t>
      </w:r>
      <w:r w:rsidR="00130E3E">
        <w:rPr>
          <w:rFonts w:ascii="Times New Roman" w:hAnsi="Times New Roman" w:cs="Times New Roman"/>
          <w:sz w:val="24"/>
          <w:szCs w:val="24"/>
        </w:rPr>
        <w:t xml:space="preserve">. Chiede se ci siano </w:t>
      </w:r>
      <w:r w:rsidR="00D1750F">
        <w:rPr>
          <w:rFonts w:ascii="Times New Roman" w:hAnsi="Times New Roman" w:cs="Times New Roman"/>
          <w:sz w:val="24"/>
          <w:szCs w:val="24"/>
        </w:rPr>
        <w:t>o</w:t>
      </w:r>
      <w:r w:rsidR="00130E3E">
        <w:rPr>
          <w:rFonts w:ascii="Times New Roman" w:hAnsi="Times New Roman" w:cs="Times New Roman"/>
          <w:sz w:val="24"/>
          <w:szCs w:val="24"/>
        </w:rPr>
        <w:t xml:space="preserve">sservazioni. </w:t>
      </w:r>
      <w:r w:rsidR="00842814">
        <w:rPr>
          <w:rFonts w:ascii="Times New Roman" w:hAnsi="Times New Roman" w:cs="Times New Roman"/>
          <w:sz w:val="24"/>
          <w:szCs w:val="24"/>
        </w:rPr>
        <w:t>In assenza di queste</w:t>
      </w:r>
      <w:r w:rsidR="00130E3E">
        <w:rPr>
          <w:rFonts w:ascii="Times New Roman" w:hAnsi="Times New Roman" w:cs="Times New Roman"/>
          <w:sz w:val="24"/>
          <w:szCs w:val="24"/>
        </w:rPr>
        <w:t xml:space="preserve">, </w:t>
      </w:r>
      <w:r w:rsidR="00842814">
        <w:rPr>
          <w:rFonts w:ascii="Times New Roman" w:hAnsi="Times New Roman" w:cs="Times New Roman"/>
          <w:sz w:val="24"/>
          <w:szCs w:val="24"/>
        </w:rPr>
        <w:t xml:space="preserve">il </w:t>
      </w:r>
      <w:r w:rsidR="00130E3E">
        <w:rPr>
          <w:rFonts w:ascii="Times New Roman" w:hAnsi="Times New Roman" w:cs="Times New Roman"/>
          <w:sz w:val="24"/>
          <w:szCs w:val="24"/>
        </w:rPr>
        <w:t xml:space="preserve">verbale </w:t>
      </w:r>
      <w:r w:rsidR="00842814">
        <w:rPr>
          <w:rFonts w:ascii="Times New Roman" w:hAnsi="Times New Roman" w:cs="Times New Roman"/>
          <w:sz w:val="24"/>
          <w:szCs w:val="24"/>
        </w:rPr>
        <w:t xml:space="preserve">è </w:t>
      </w:r>
      <w:r w:rsidR="00130E3E">
        <w:rPr>
          <w:rFonts w:ascii="Times New Roman" w:hAnsi="Times New Roman" w:cs="Times New Roman"/>
          <w:sz w:val="24"/>
          <w:szCs w:val="24"/>
        </w:rPr>
        <w:t>approvato.</w:t>
      </w:r>
    </w:p>
    <w:p w:rsidR="00130E3E" w:rsidRDefault="00130E3E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può passare al punto 2) dell’OdG</w:t>
      </w:r>
      <w:r w:rsidR="0034445C">
        <w:rPr>
          <w:rFonts w:ascii="Times New Roman" w:hAnsi="Times New Roman" w:cs="Times New Roman"/>
          <w:sz w:val="24"/>
          <w:szCs w:val="24"/>
        </w:rPr>
        <w:t xml:space="preserve"> e il Segretario continua il suo intervento sottolineando </w:t>
      </w:r>
      <w:r w:rsidR="00842814">
        <w:rPr>
          <w:rFonts w:ascii="Times New Roman" w:hAnsi="Times New Roman" w:cs="Times New Roman"/>
          <w:sz w:val="24"/>
          <w:szCs w:val="24"/>
        </w:rPr>
        <w:t>che i</w:t>
      </w:r>
      <w:r>
        <w:rPr>
          <w:rFonts w:ascii="Times New Roman" w:hAnsi="Times New Roman" w:cs="Times New Roman"/>
          <w:sz w:val="24"/>
          <w:szCs w:val="24"/>
        </w:rPr>
        <w:t xml:space="preserve">l format </w:t>
      </w:r>
      <w:r w:rsidR="00842814">
        <w:rPr>
          <w:rFonts w:ascii="Times New Roman" w:hAnsi="Times New Roman" w:cs="Times New Roman"/>
          <w:sz w:val="24"/>
          <w:szCs w:val="24"/>
        </w:rPr>
        <w:t xml:space="preserve">predisposto dal Comitato </w:t>
      </w:r>
      <w:r>
        <w:rPr>
          <w:rFonts w:ascii="Times New Roman" w:hAnsi="Times New Roman" w:cs="Times New Roman"/>
          <w:sz w:val="24"/>
          <w:szCs w:val="24"/>
        </w:rPr>
        <w:t xml:space="preserve">integra sia i dati forniti da DGRI, sia le osservazioni del CUG. </w:t>
      </w:r>
      <w:r w:rsidR="00842814">
        <w:rPr>
          <w:rFonts w:ascii="Times New Roman" w:hAnsi="Times New Roman" w:cs="Times New Roman"/>
          <w:sz w:val="24"/>
          <w:szCs w:val="24"/>
        </w:rPr>
        <w:t>A causa della l</w:t>
      </w:r>
      <w:r>
        <w:rPr>
          <w:rFonts w:ascii="Times New Roman" w:hAnsi="Times New Roman" w:cs="Times New Roman"/>
          <w:sz w:val="24"/>
          <w:szCs w:val="24"/>
        </w:rPr>
        <w:t>imitatezza dei caratteri</w:t>
      </w:r>
      <w:r w:rsidR="00842814">
        <w:rPr>
          <w:rFonts w:ascii="Times New Roman" w:hAnsi="Times New Roman" w:cs="Times New Roman"/>
          <w:sz w:val="24"/>
          <w:szCs w:val="24"/>
        </w:rPr>
        <w:t xml:space="preserve"> consentiti dall’inserimento </w:t>
      </w:r>
      <w:r w:rsidR="00842814" w:rsidRPr="0034445C">
        <w:rPr>
          <w:rFonts w:ascii="Times New Roman" w:hAnsi="Times New Roman" w:cs="Times New Roman"/>
          <w:i/>
          <w:sz w:val="24"/>
          <w:szCs w:val="24"/>
        </w:rPr>
        <w:t>online</w:t>
      </w:r>
      <w:r w:rsidR="00842814">
        <w:rPr>
          <w:rFonts w:ascii="Times New Roman" w:hAnsi="Times New Roman" w:cs="Times New Roman"/>
          <w:sz w:val="24"/>
          <w:szCs w:val="24"/>
        </w:rPr>
        <w:t>, le Note alla relazione sono state inserite in</w:t>
      </w:r>
      <w:r>
        <w:rPr>
          <w:rFonts w:ascii="Times New Roman" w:hAnsi="Times New Roman" w:cs="Times New Roman"/>
          <w:sz w:val="24"/>
          <w:szCs w:val="24"/>
        </w:rPr>
        <w:t xml:space="preserve"> numero limitato. </w:t>
      </w:r>
      <w:r w:rsidR="00842814">
        <w:rPr>
          <w:rFonts w:ascii="Times New Roman" w:hAnsi="Times New Roman" w:cs="Times New Roman"/>
          <w:sz w:val="24"/>
          <w:szCs w:val="24"/>
        </w:rPr>
        <w:t>Ricorda che la data odierna è l’u</w:t>
      </w:r>
      <w:r>
        <w:rPr>
          <w:rFonts w:ascii="Times New Roman" w:hAnsi="Times New Roman" w:cs="Times New Roman"/>
          <w:sz w:val="24"/>
          <w:szCs w:val="24"/>
        </w:rPr>
        <w:t xml:space="preserve">ltimo giorno per l’inserimento </w:t>
      </w:r>
      <w:r w:rsidRPr="00345CA1"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del format.</w:t>
      </w:r>
      <w:r w:rsidR="00345CA1">
        <w:rPr>
          <w:rFonts w:ascii="Times New Roman" w:hAnsi="Times New Roman" w:cs="Times New Roman"/>
          <w:sz w:val="24"/>
          <w:szCs w:val="24"/>
        </w:rPr>
        <w:t xml:space="preserve"> Come previsto dalla Direttiva 2/2019, l</w:t>
      </w:r>
      <w:r>
        <w:rPr>
          <w:rFonts w:ascii="Times New Roman" w:hAnsi="Times New Roman" w:cs="Times New Roman"/>
          <w:sz w:val="24"/>
          <w:szCs w:val="24"/>
        </w:rPr>
        <w:t>a relazione del personal</w:t>
      </w:r>
      <w:r w:rsidR="008428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andrà poi trasmessa agli organi di vertice del MAECI e all’OIV. </w:t>
      </w:r>
      <w:r w:rsidR="00842814">
        <w:rPr>
          <w:rFonts w:ascii="Times New Roman" w:hAnsi="Times New Roman" w:cs="Times New Roman"/>
          <w:sz w:val="24"/>
          <w:szCs w:val="24"/>
        </w:rPr>
        <w:t>Assicura i membri che si provvederà in tal senso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3E" w:rsidRDefault="00842814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c</w:t>
      </w:r>
      <w:r w:rsidR="00130E3E">
        <w:rPr>
          <w:rFonts w:ascii="Times New Roman" w:hAnsi="Times New Roman" w:cs="Times New Roman"/>
          <w:sz w:val="24"/>
          <w:szCs w:val="24"/>
        </w:rPr>
        <w:t>hiede alla Presidente se vuole intervenire.</w:t>
      </w:r>
    </w:p>
    <w:p w:rsidR="00130E3E" w:rsidRDefault="00130E3E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la Presidente che precisa che i tempi</w:t>
      </w:r>
      <w:r w:rsidR="004A08E6">
        <w:rPr>
          <w:rFonts w:ascii="Times New Roman" w:hAnsi="Times New Roman" w:cs="Times New Roman"/>
          <w:sz w:val="24"/>
          <w:szCs w:val="24"/>
        </w:rPr>
        <w:t xml:space="preserve"> per la redazione e caricamento della relazione sull’apposito portale sono </w:t>
      </w:r>
      <w:r w:rsidR="0024785E">
        <w:rPr>
          <w:rFonts w:ascii="Times New Roman" w:hAnsi="Times New Roman" w:cs="Times New Roman"/>
          <w:sz w:val="24"/>
          <w:szCs w:val="24"/>
        </w:rPr>
        <w:t xml:space="preserve">risultati estremamente ridotti </w:t>
      </w:r>
      <w:r>
        <w:rPr>
          <w:rFonts w:ascii="Times New Roman" w:hAnsi="Times New Roman" w:cs="Times New Roman"/>
          <w:sz w:val="24"/>
          <w:szCs w:val="24"/>
        </w:rPr>
        <w:t xml:space="preserve">a causa di vincoli oggettivi legati non solo </w:t>
      </w:r>
      <w:r w:rsidR="004A08E6">
        <w:rPr>
          <w:rFonts w:ascii="Times New Roman" w:hAnsi="Times New Roman" w:cs="Times New Roman"/>
          <w:sz w:val="24"/>
          <w:szCs w:val="24"/>
        </w:rPr>
        <w:t xml:space="preserve">ai limiti </w:t>
      </w:r>
      <w:r>
        <w:rPr>
          <w:rFonts w:ascii="Times New Roman" w:hAnsi="Times New Roman" w:cs="Times New Roman"/>
          <w:sz w:val="24"/>
          <w:szCs w:val="24"/>
        </w:rPr>
        <w:t>del formato scelto da Funzione Pubblica, ma anche per malfunzionamento del Portale CUG. Questo viene ribadito per chiarezza e trasparenza verso tutti i membri.</w:t>
      </w:r>
    </w:p>
    <w:p w:rsidR="00130E3E" w:rsidRDefault="00130E3E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</w:t>
      </w:r>
      <w:r w:rsidR="00842814">
        <w:rPr>
          <w:rFonts w:ascii="Times New Roman" w:hAnsi="Times New Roman" w:cs="Times New Roman"/>
          <w:sz w:val="24"/>
          <w:szCs w:val="24"/>
        </w:rPr>
        <w:t xml:space="preserve">poi </w:t>
      </w:r>
      <w:r>
        <w:rPr>
          <w:rFonts w:ascii="Times New Roman" w:hAnsi="Times New Roman" w:cs="Times New Roman"/>
          <w:sz w:val="24"/>
          <w:szCs w:val="24"/>
        </w:rPr>
        <w:t xml:space="preserve">Simona Baldacci per ribadire l’impegno del CUG nel portare a termine </w:t>
      </w:r>
      <w:r w:rsidR="004A08E6">
        <w:rPr>
          <w:rFonts w:ascii="Times New Roman" w:hAnsi="Times New Roman" w:cs="Times New Roman"/>
          <w:sz w:val="24"/>
          <w:szCs w:val="24"/>
        </w:rPr>
        <w:t>la compilazione del</w:t>
      </w:r>
      <w:r>
        <w:rPr>
          <w:rFonts w:ascii="Times New Roman" w:hAnsi="Times New Roman" w:cs="Times New Roman"/>
          <w:sz w:val="24"/>
          <w:szCs w:val="24"/>
        </w:rPr>
        <w:t xml:space="preserve"> format nel rispetto d</w:t>
      </w:r>
      <w:r w:rsidR="004A08E6">
        <w:rPr>
          <w:rFonts w:ascii="Times New Roman" w:hAnsi="Times New Roman" w:cs="Times New Roman"/>
          <w:sz w:val="24"/>
          <w:szCs w:val="24"/>
        </w:rPr>
        <w:t xml:space="preserve">ei tempi. Sottolinea che anche Funzione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A08E6">
        <w:rPr>
          <w:rFonts w:ascii="Times New Roman" w:hAnsi="Times New Roman" w:cs="Times New Roman"/>
          <w:sz w:val="24"/>
          <w:szCs w:val="24"/>
        </w:rPr>
        <w:t xml:space="preserve">ubblica ha riconosciuto </w:t>
      </w:r>
      <w:r>
        <w:rPr>
          <w:rFonts w:ascii="Times New Roman" w:hAnsi="Times New Roman" w:cs="Times New Roman"/>
          <w:sz w:val="24"/>
          <w:szCs w:val="24"/>
        </w:rPr>
        <w:t>le oggettive diffi</w:t>
      </w:r>
      <w:r w:rsidR="004A08E6">
        <w:rPr>
          <w:rFonts w:ascii="Times New Roman" w:hAnsi="Times New Roman" w:cs="Times New Roman"/>
          <w:sz w:val="24"/>
          <w:szCs w:val="24"/>
        </w:rPr>
        <w:t>coltà nell’inserimento dei dati ed ha pertanto prorogato i termini per l’inserimento della relazione nel Portale apposito.</w:t>
      </w:r>
    </w:p>
    <w:p w:rsidR="00130E3E" w:rsidRDefault="007E5660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</w:t>
      </w:r>
      <w:r w:rsidR="002B7EA3">
        <w:rPr>
          <w:rFonts w:ascii="Times New Roman" w:hAnsi="Times New Roman" w:cs="Times New Roman"/>
          <w:sz w:val="24"/>
          <w:szCs w:val="24"/>
        </w:rPr>
        <w:t xml:space="preserve"> anche la Vice Presidente</w:t>
      </w:r>
      <w:r>
        <w:rPr>
          <w:rFonts w:ascii="Times New Roman" w:hAnsi="Times New Roman" w:cs="Times New Roman"/>
          <w:sz w:val="24"/>
          <w:szCs w:val="24"/>
        </w:rPr>
        <w:t xml:space="preserve"> Concetta Trovato che sottolinea come anche </w:t>
      </w:r>
      <w:r w:rsidR="00842814">
        <w:rPr>
          <w:rFonts w:ascii="Times New Roman" w:hAnsi="Times New Roman" w:cs="Times New Roman"/>
          <w:sz w:val="24"/>
          <w:szCs w:val="24"/>
        </w:rPr>
        <w:t>gli altri</w:t>
      </w:r>
      <w:r>
        <w:rPr>
          <w:rFonts w:ascii="Times New Roman" w:hAnsi="Times New Roman" w:cs="Times New Roman"/>
          <w:sz w:val="24"/>
          <w:szCs w:val="24"/>
        </w:rPr>
        <w:t xml:space="preserve"> CUG abbiano avuto diffi</w:t>
      </w:r>
      <w:r w:rsidR="002B7EA3">
        <w:rPr>
          <w:rFonts w:ascii="Times New Roman" w:hAnsi="Times New Roman" w:cs="Times New Roman"/>
          <w:sz w:val="24"/>
          <w:szCs w:val="24"/>
        </w:rPr>
        <w:t>coltà nell’inserimento dei dati, così come emerso dagli scambi avuti all’interno della Rete dei CUG.</w:t>
      </w:r>
      <w:r w:rsidR="00C1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99" w:rsidRDefault="00C15199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Presidente chiede se si possa approvare la relazione.</w:t>
      </w:r>
    </w:p>
    <w:p w:rsidR="00C15199" w:rsidRDefault="00842814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 la parola</w:t>
      </w:r>
      <w:r w:rsidR="00C15199">
        <w:rPr>
          <w:rFonts w:ascii="Times New Roman" w:hAnsi="Times New Roman" w:cs="Times New Roman"/>
          <w:sz w:val="24"/>
          <w:szCs w:val="24"/>
        </w:rPr>
        <w:t xml:space="preserve"> Tiziana Vecchio, </w:t>
      </w:r>
      <w:r w:rsidR="002B7EA3">
        <w:rPr>
          <w:rFonts w:ascii="Times New Roman" w:hAnsi="Times New Roman" w:cs="Times New Roman"/>
          <w:sz w:val="24"/>
          <w:szCs w:val="24"/>
        </w:rPr>
        <w:t xml:space="preserve">auspicando che i contenuti preparati dai gruppi di lavoro </w:t>
      </w:r>
      <w:r w:rsidR="00C15199">
        <w:rPr>
          <w:rFonts w:ascii="Times New Roman" w:hAnsi="Times New Roman" w:cs="Times New Roman"/>
          <w:sz w:val="24"/>
          <w:szCs w:val="24"/>
        </w:rPr>
        <w:t xml:space="preserve">non </w:t>
      </w:r>
      <w:r w:rsidR="002B7EA3">
        <w:rPr>
          <w:rFonts w:ascii="Times New Roman" w:hAnsi="Times New Roman" w:cs="Times New Roman"/>
          <w:sz w:val="24"/>
          <w:szCs w:val="24"/>
        </w:rPr>
        <w:t>vadano persi. Propone anche di studiare</w:t>
      </w:r>
      <w:r w:rsidR="00C15199">
        <w:rPr>
          <w:rFonts w:ascii="Times New Roman" w:hAnsi="Times New Roman" w:cs="Times New Roman"/>
          <w:sz w:val="24"/>
          <w:szCs w:val="24"/>
        </w:rPr>
        <w:t xml:space="preserve"> modi per riutilizzarli e condividerli con la DGRI.</w:t>
      </w:r>
    </w:p>
    <w:p w:rsidR="00842814" w:rsidRDefault="00842814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proposito l</w:t>
      </w:r>
      <w:r w:rsidR="00C15199"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hAnsi="Times New Roman" w:cs="Times New Roman"/>
          <w:sz w:val="24"/>
          <w:szCs w:val="24"/>
        </w:rPr>
        <w:t xml:space="preserve">informa i partecipanti </w:t>
      </w:r>
      <w:r w:rsidR="00C15199">
        <w:rPr>
          <w:rFonts w:ascii="Times New Roman" w:hAnsi="Times New Roman" w:cs="Times New Roman"/>
          <w:sz w:val="24"/>
          <w:szCs w:val="24"/>
        </w:rPr>
        <w:t xml:space="preserve">che </w:t>
      </w:r>
      <w:r w:rsidR="002B7EA3">
        <w:rPr>
          <w:rFonts w:ascii="Times New Roman" w:hAnsi="Times New Roman" w:cs="Times New Roman"/>
          <w:sz w:val="24"/>
          <w:szCs w:val="24"/>
        </w:rPr>
        <w:t>ha intenzione di</w:t>
      </w:r>
      <w:r w:rsidR="00C15199">
        <w:rPr>
          <w:rFonts w:ascii="Times New Roman" w:hAnsi="Times New Roman" w:cs="Times New Roman"/>
          <w:sz w:val="24"/>
          <w:szCs w:val="24"/>
        </w:rPr>
        <w:t xml:space="preserve"> mantenere i gruppi di lavoro creatisi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C15199">
        <w:rPr>
          <w:rFonts w:ascii="Times New Roman" w:hAnsi="Times New Roman" w:cs="Times New Roman"/>
          <w:sz w:val="24"/>
          <w:szCs w:val="24"/>
        </w:rPr>
        <w:t xml:space="preserve">base </w:t>
      </w:r>
      <w:r w:rsidR="002B7EA3">
        <w:rPr>
          <w:rFonts w:ascii="Times New Roman" w:hAnsi="Times New Roman" w:cs="Times New Roman"/>
          <w:sz w:val="24"/>
          <w:szCs w:val="24"/>
        </w:rPr>
        <w:t>volontaria</w:t>
      </w:r>
      <w:r w:rsidR="00C15199">
        <w:rPr>
          <w:rFonts w:ascii="Times New Roman" w:hAnsi="Times New Roman" w:cs="Times New Roman"/>
          <w:sz w:val="24"/>
          <w:szCs w:val="24"/>
        </w:rPr>
        <w:t xml:space="preserve"> per poter consentire </w:t>
      </w:r>
      <w:r>
        <w:rPr>
          <w:rFonts w:ascii="Times New Roman" w:hAnsi="Times New Roman" w:cs="Times New Roman"/>
          <w:sz w:val="24"/>
          <w:szCs w:val="24"/>
        </w:rPr>
        <w:t>agli stessi</w:t>
      </w:r>
      <w:r w:rsidR="00C15199">
        <w:rPr>
          <w:rFonts w:ascii="Times New Roman" w:hAnsi="Times New Roman" w:cs="Times New Roman"/>
          <w:sz w:val="24"/>
          <w:szCs w:val="24"/>
        </w:rPr>
        <w:t xml:space="preserve"> di proseguire nel lavoro di approfondimento. </w:t>
      </w:r>
    </w:p>
    <w:p w:rsidR="00C15199" w:rsidRDefault="00842814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2B7EA3">
        <w:rPr>
          <w:rFonts w:ascii="Times New Roman" w:hAnsi="Times New Roman" w:cs="Times New Roman"/>
          <w:sz w:val="24"/>
          <w:szCs w:val="24"/>
        </w:rPr>
        <w:t>terviene Giovanni</w:t>
      </w:r>
      <w:r w:rsidR="00C15199">
        <w:rPr>
          <w:rFonts w:ascii="Times New Roman" w:hAnsi="Times New Roman" w:cs="Times New Roman"/>
          <w:sz w:val="24"/>
          <w:szCs w:val="24"/>
        </w:rPr>
        <w:t xml:space="preserve"> De Vita </w:t>
      </w:r>
      <w:r>
        <w:rPr>
          <w:rFonts w:ascii="Times New Roman" w:hAnsi="Times New Roman" w:cs="Times New Roman"/>
          <w:sz w:val="24"/>
          <w:szCs w:val="24"/>
        </w:rPr>
        <w:t xml:space="preserve">che ricorda come avesse </w:t>
      </w:r>
      <w:r w:rsidR="00C15199">
        <w:rPr>
          <w:rFonts w:ascii="Times New Roman" w:hAnsi="Times New Roman" w:cs="Times New Roman"/>
          <w:sz w:val="24"/>
          <w:szCs w:val="24"/>
        </w:rPr>
        <w:t>auspicato che il Comitato lavorasse per temi di interesse</w:t>
      </w:r>
      <w:r w:rsidR="00841E15">
        <w:rPr>
          <w:rFonts w:ascii="Times New Roman" w:hAnsi="Times New Roman" w:cs="Times New Roman"/>
          <w:sz w:val="24"/>
          <w:szCs w:val="24"/>
        </w:rPr>
        <w:t>, sottoponendo poi pareri e proposte all’Amministrazione</w:t>
      </w:r>
      <w:r w:rsidR="00C15199">
        <w:rPr>
          <w:rFonts w:ascii="Times New Roman" w:hAnsi="Times New Roman" w:cs="Times New Roman"/>
          <w:sz w:val="24"/>
          <w:szCs w:val="24"/>
        </w:rPr>
        <w:t>.</w:t>
      </w:r>
    </w:p>
    <w:p w:rsidR="00841E15" w:rsidRDefault="00842814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Prend</w:t>
      </w:r>
      <w:r w:rsidR="00841E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parola</w:t>
      </w:r>
      <w:r w:rsidR="00841E15">
        <w:rPr>
          <w:rFonts w:ascii="Times New Roman" w:hAnsi="Times New Roman" w:cs="Times New Roman"/>
          <w:sz w:val="24"/>
          <w:szCs w:val="24"/>
        </w:rPr>
        <w:t xml:space="preserve"> Pamela Mingolla, che vorrebbe rivedere alcuni passaggi del testo, soprattutto </w:t>
      </w:r>
      <w:r w:rsidR="002B7EA3">
        <w:rPr>
          <w:rFonts w:ascii="Times New Roman" w:hAnsi="Times New Roman" w:cs="Times New Roman"/>
          <w:sz w:val="24"/>
          <w:szCs w:val="24"/>
        </w:rPr>
        <w:t>quelli concernenti il gruppo di lavoro n.2</w:t>
      </w:r>
      <w:r w:rsidR="00841E15">
        <w:rPr>
          <w:rFonts w:ascii="Times New Roman" w:hAnsi="Times New Roman" w:cs="Times New Roman"/>
          <w:sz w:val="24"/>
          <w:szCs w:val="24"/>
        </w:rPr>
        <w:t xml:space="preserve">. In particolar modo, </w:t>
      </w:r>
      <w:r>
        <w:rPr>
          <w:rFonts w:ascii="Times New Roman" w:hAnsi="Times New Roman" w:cs="Times New Roman"/>
          <w:sz w:val="24"/>
          <w:szCs w:val="24"/>
        </w:rPr>
        <w:t xml:space="preserve">osserva come </w:t>
      </w:r>
      <w:r w:rsidR="002B7EA3">
        <w:rPr>
          <w:rFonts w:ascii="Times New Roman" w:hAnsi="Times New Roman" w:cs="Times New Roman"/>
          <w:sz w:val="24"/>
          <w:szCs w:val="24"/>
        </w:rPr>
        <w:t>alla voce part-</w:t>
      </w:r>
      <w:r w:rsidR="00841E15">
        <w:rPr>
          <w:rFonts w:ascii="Times New Roman" w:hAnsi="Times New Roman" w:cs="Times New Roman"/>
          <w:sz w:val="24"/>
          <w:szCs w:val="24"/>
        </w:rPr>
        <w:t xml:space="preserve">time del personale a contratto </w:t>
      </w:r>
      <w:r>
        <w:rPr>
          <w:rFonts w:ascii="Times New Roman" w:hAnsi="Times New Roman" w:cs="Times New Roman"/>
          <w:sz w:val="24"/>
          <w:szCs w:val="24"/>
        </w:rPr>
        <w:t>quest’ultimo</w:t>
      </w:r>
      <w:r w:rsidR="0024785E">
        <w:rPr>
          <w:rFonts w:ascii="Times New Roman" w:hAnsi="Times New Roman" w:cs="Times New Roman"/>
          <w:sz w:val="24"/>
          <w:szCs w:val="24"/>
        </w:rPr>
        <w:t xml:space="preserve"> tema </w:t>
      </w:r>
      <w:r w:rsidR="00841E15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sia</w:t>
      </w:r>
      <w:r w:rsidR="00841E15">
        <w:rPr>
          <w:rFonts w:ascii="Times New Roman" w:hAnsi="Times New Roman" w:cs="Times New Roman"/>
          <w:sz w:val="24"/>
          <w:szCs w:val="24"/>
        </w:rPr>
        <w:t xml:space="preserve"> stato </w:t>
      </w:r>
      <w:r>
        <w:rPr>
          <w:rFonts w:ascii="Times New Roman" w:hAnsi="Times New Roman" w:cs="Times New Roman"/>
          <w:sz w:val="24"/>
          <w:szCs w:val="24"/>
        </w:rPr>
        <w:t>tenuto in considerazione</w:t>
      </w:r>
      <w:r w:rsidR="00841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Osserva </w:t>
      </w:r>
      <w:r w:rsidR="0024785E">
        <w:rPr>
          <w:rFonts w:ascii="Times New Roman" w:hAnsi="Times New Roman" w:cs="Times New Roman"/>
          <w:sz w:val="24"/>
          <w:szCs w:val="24"/>
        </w:rPr>
        <w:t xml:space="preserve">inoltre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come il l</w:t>
      </w:r>
      <w:r w:rsidR="00841E15">
        <w:rPr>
          <w:rFonts w:ascii="Times New Roman" w:hAnsi="Times New Roman" w:cs="Times New Roman"/>
          <w:sz w:val="24"/>
          <w:szCs w:val="24"/>
        </w:rPr>
        <w:t>avoro agile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E15">
        <w:rPr>
          <w:rFonts w:ascii="Times New Roman" w:hAnsi="Times New Roman" w:cs="Times New Roman"/>
          <w:sz w:val="24"/>
          <w:szCs w:val="24"/>
        </w:rPr>
        <w:t>all’estero</w:t>
      </w:r>
      <w:r>
        <w:rPr>
          <w:rFonts w:ascii="Times New Roman" w:hAnsi="Times New Roman" w:cs="Times New Roman"/>
          <w:sz w:val="24"/>
          <w:szCs w:val="24"/>
        </w:rPr>
        <w:t xml:space="preserve"> non sia</w:t>
      </w:r>
      <w:r w:rsidR="0024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stato inserito.</w:t>
      </w:r>
    </w:p>
    <w:p w:rsidR="00841E15" w:rsidRDefault="00841E15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Eleonora Bonvini</w:t>
      </w:r>
      <w:r w:rsidR="00842814">
        <w:rPr>
          <w:rFonts w:ascii="Times New Roman" w:hAnsi="Times New Roman" w:cs="Times New Roman"/>
          <w:sz w:val="24"/>
          <w:szCs w:val="24"/>
        </w:rPr>
        <w:t xml:space="preserve">, membro supplente, che ricorda come all’estero </w:t>
      </w:r>
      <w:r w:rsidR="003F598F">
        <w:rPr>
          <w:rFonts w:ascii="Times New Roman" w:hAnsi="Times New Roman" w:cs="Times New Roman"/>
          <w:sz w:val="24"/>
          <w:szCs w:val="24"/>
        </w:rPr>
        <w:t>non sia corretto</w:t>
      </w:r>
      <w:r w:rsidR="00842814">
        <w:rPr>
          <w:rFonts w:ascii="Times New Roman" w:hAnsi="Times New Roman" w:cs="Times New Roman"/>
          <w:sz w:val="24"/>
          <w:szCs w:val="24"/>
        </w:rPr>
        <w:t xml:space="preserve"> parlare di lavoro agile, istituto applicato soltanto presso l’Amministrazione centrale, ma piuttosto </w:t>
      </w:r>
      <w:r w:rsidR="0024785E">
        <w:rPr>
          <w:rFonts w:ascii="Times New Roman" w:hAnsi="Times New Roman" w:cs="Times New Roman"/>
          <w:sz w:val="24"/>
          <w:szCs w:val="24"/>
        </w:rPr>
        <w:t>sia necessario riferirsi</w:t>
      </w:r>
      <w:r w:rsidR="003F598F">
        <w:rPr>
          <w:rFonts w:ascii="Times New Roman" w:hAnsi="Times New Roman" w:cs="Times New Roman"/>
          <w:sz w:val="24"/>
          <w:szCs w:val="24"/>
        </w:rPr>
        <w:t xml:space="preserve"> a</w:t>
      </w:r>
      <w:r w:rsidR="00842814">
        <w:rPr>
          <w:rFonts w:ascii="Times New Roman" w:hAnsi="Times New Roman" w:cs="Times New Roman"/>
          <w:sz w:val="24"/>
          <w:szCs w:val="24"/>
        </w:rPr>
        <w:t xml:space="preserve"> modalità flessibili di lavoro, adottate secondo </w:t>
      </w:r>
      <w:r w:rsidR="0024785E">
        <w:rPr>
          <w:rFonts w:ascii="Times New Roman" w:hAnsi="Times New Roman" w:cs="Times New Roman"/>
          <w:sz w:val="24"/>
          <w:szCs w:val="24"/>
        </w:rPr>
        <w:t xml:space="preserve">l’evoluzione </w:t>
      </w:r>
      <w:r w:rsidR="00842814">
        <w:rPr>
          <w:rFonts w:ascii="Times New Roman" w:hAnsi="Times New Roman" w:cs="Times New Roman"/>
          <w:sz w:val="24"/>
          <w:szCs w:val="24"/>
        </w:rPr>
        <w:t>dell’epidemia da COVID-19 in ciascun Paese.</w:t>
      </w:r>
    </w:p>
    <w:p w:rsidR="00841E15" w:rsidRDefault="00841E15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</w:t>
      </w:r>
      <w:r w:rsidR="00842814">
        <w:rPr>
          <w:rFonts w:ascii="Times New Roman" w:hAnsi="Times New Roman" w:cs="Times New Roman"/>
          <w:sz w:val="24"/>
          <w:szCs w:val="24"/>
        </w:rPr>
        <w:t xml:space="preserve">il Segretario </w:t>
      </w:r>
      <w:r>
        <w:rPr>
          <w:rFonts w:ascii="Times New Roman" w:hAnsi="Times New Roman" w:cs="Times New Roman"/>
          <w:sz w:val="24"/>
          <w:szCs w:val="24"/>
        </w:rPr>
        <w:t xml:space="preserve">Marco Esposito che </w:t>
      </w:r>
      <w:r w:rsidR="003F598F">
        <w:rPr>
          <w:rFonts w:ascii="Times New Roman" w:hAnsi="Times New Roman" w:cs="Times New Roman"/>
          <w:sz w:val="24"/>
          <w:szCs w:val="24"/>
        </w:rPr>
        <w:t>specifica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85E">
        <w:rPr>
          <w:rFonts w:ascii="Times New Roman" w:hAnsi="Times New Roman" w:cs="Times New Roman"/>
          <w:sz w:val="24"/>
          <w:szCs w:val="24"/>
        </w:rPr>
        <w:t>c</w:t>
      </w:r>
      <w:r w:rsidR="007237E5">
        <w:rPr>
          <w:rFonts w:ascii="Times New Roman" w:hAnsi="Times New Roman" w:cs="Times New Roman"/>
          <w:sz w:val="24"/>
          <w:szCs w:val="24"/>
        </w:rPr>
        <w:t>ome</w:t>
      </w:r>
      <w:r w:rsidR="0024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dati sul personale a contratto </w:t>
      </w:r>
      <w:r w:rsidR="0024785E">
        <w:rPr>
          <w:rFonts w:ascii="Times New Roman" w:hAnsi="Times New Roman" w:cs="Times New Roman"/>
          <w:sz w:val="24"/>
          <w:szCs w:val="24"/>
        </w:rPr>
        <w:t>s</w:t>
      </w:r>
      <w:r w:rsidR="007237E5">
        <w:rPr>
          <w:rFonts w:ascii="Times New Roman" w:hAnsi="Times New Roman" w:cs="Times New Roman"/>
          <w:sz w:val="24"/>
          <w:szCs w:val="24"/>
        </w:rPr>
        <w:t>iano</w:t>
      </w:r>
      <w:r w:rsidR="0024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stati inseriti dopo una richiesta </w:t>
      </w:r>
      <w:r w:rsidRPr="003F598F">
        <w:rPr>
          <w:rFonts w:ascii="Times New Roman" w:hAnsi="Times New Roman" w:cs="Times New Roman"/>
          <w:i/>
          <w:sz w:val="24"/>
          <w:szCs w:val="24"/>
        </w:rPr>
        <w:t>ad hoc</w:t>
      </w:r>
      <w:r>
        <w:rPr>
          <w:rFonts w:ascii="Times New Roman" w:hAnsi="Times New Roman" w:cs="Times New Roman"/>
          <w:sz w:val="24"/>
          <w:szCs w:val="24"/>
        </w:rPr>
        <w:t xml:space="preserve"> del CUG alla DGRI</w:t>
      </w:r>
      <w:r w:rsidR="003F598F">
        <w:rPr>
          <w:rFonts w:ascii="Times New Roman" w:hAnsi="Times New Roman" w:cs="Times New Roman"/>
          <w:sz w:val="24"/>
          <w:szCs w:val="24"/>
        </w:rPr>
        <w:t xml:space="preserve">, pur in assenza di un’apposita tabella </w:t>
      </w:r>
      <w:r w:rsidR="0024785E">
        <w:rPr>
          <w:rFonts w:ascii="Times New Roman" w:hAnsi="Times New Roman" w:cs="Times New Roman"/>
          <w:sz w:val="24"/>
          <w:szCs w:val="24"/>
        </w:rPr>
        <w:t>ad essi dedicata</w:t>
      </w:r>
      <w:r w:rsidR="003F598F">
        <w:rPr>
          <w:rFonts w:ascii="Times New Roman" w:hAnsi="Times New Roman" w:cs="Times New Roman"/>
          <w:sz w:val="24"/>
          <w:szCs w:val="24"/>
        </w:rPr>
        <w:t>, analogamente con quanto avvenuto per il personale di ruolo.</w:t>
      </w:r>
    </w:p>
    <w:p w:rsidR="00B5530B" w:rsidRDefault="00841E15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Pamela Mingolla </w:t>
      </w:r>
      <w:r w:rsidR="00842814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598F">
        <w:rPr>
          <w:rFonts w:ascii="Times New Roman" w:hAnsi="Times New Roman" w:cs="Times New Roman"/>
          <w:sz w:val="24"/>
          <w:szCs w:val="24"/>
        </w:rPr>
        <w:t xml:space="preserve"> che i da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="003F598F">
        <w:rPr>
          <w:rFonts w:ascii="Times New Roman" w:hAnsi="Times New Roman" w:cs="Times New Roman"/>
          <w:sz w:val="24"/>
          <w:szCs w:val="24"/>
        </w:rPr>
        <w:t>sul personale a contratto vengano condivisi con tutto il Comitato e sottolinea poi</w:t>
      </w:r>
      <w:r w:rsidR="00B5530B">
        <w:rPr>
          <w:rFonts w:ascii="Times New Roman" w:hAnsi="Times New Roman" w:cs="Times New Roman"/>
          <w:sz w:val="24"/>
          <w:szCs w:val="24"/>
        </w:rPr>
        <w:t xml:space="preserve"> </w:t>
      </w:r>
      <w:r w:rsidR="00842814">
        <w:rPr>
          <w:rFonts w:ascii="Times New Roman" w:hAnsi="Times New Roman" w:cs="Times New Roman"/>
          <w:sz w:val="24"/>
          <w:szCs w:val="24"/>
        </w:rPr>
        <w:t>l’opportunità di inse</w:t>
      </w:r>
      <w:r w:rsidR="00B5530B">
        <w:rPr>
          <w:rFonts w:ascii="Times New Roman" w:hAnsi="Times New Roman" w:cs="Times New Roman"/>
          <w:sz w:val="24"/>
          <w:szCs w:val="24"/>
        </w:rPr>
        <w:t xml:space="preserve">rire un </w:t>
      </w:r>
      <w:r w:rsidR="00842814">
        <w:rPr>
          <w:rFonts w:ascii="Times New Roman" w:hAnsi="Times New Roman" w:cs="Times New Roman"/>
          <w:sz w:val="24"/>
          <w:szCs w:val="24"/>
        </w:rPr>
        <w:t xml:space="preserve">apposito </w:t>
      </w:r>
      <w:r w:rsidR="00B5530B" w:rsidRPr="003F598F">
        <w:rPr>
          <w:rFonts w:ascii="Times New Roman" w:hAnsi="Times New Roman" w:cs="Times New Roman"/>
          <w:i/>
          <w:sz w:val="24"/>
          <w:szCs w:val="24"/>
        </w:rPr>
        <w:t>wording</w:t>
      </w:r>
      <w:r w:rsidR="00B5530B">
        <w:rPr>
          <w:rFonts w:ascii="Times New Roman" w:hAnsi="Times New Roman" w:cs="Times New Roman"/>
          <w:sz w:val="24"/>
          <w:szCs w:val="24"/>
        </w:rPr>
        <w:t xml:space="preserve"> sulle modalità flessibili di lavoro</w:t>
      </w:r>
      <w:r w:rsidR="00842814">
        <w:rPr>
          <w:rFonts w:ascii="Times New Roman" w:hAnsi="Times New Roman" w:cs="Times New Roman"/>
          <w:sz w:val="24"/>
          <w:szCs w:val="24"/>
        </w:rPr>
        <w:t>.</w:t>
      </w:r>
    </w:p>
    <w:p w:rsidR="00B5530B" w:rsidRDefault="00B5530B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Simona Baldacci che sottolinea come i dati si riferiscano a quanto richiesto dal format </w:t>
      </w:r>
      <w:r w:rsidR="003F598F">
        <w:rPr>
          <w:rFonts w:ascii="Times New Roman" w:hAnsi="Times New Roman" w:cs="Times New Roman"/>
          <w:sz w:val="24"/>
          <w:szCs w:val="24"/>
        </w:rPr>
        <w:t xml:space="preserve">per il personale in generale </w:t>
      </w:r>
      <w:r w:rsidR="00842814">
        <w:rPr>
          <w:rFonts w:ascii="Times New Roman" w:hAnsi="Times New Roman" w:cs="Times New Roman"/>
          <w:sz w:val="24"/>
          <w:szCs w:val="24"/>
        </w:rPr>
        <w:t>e l’opportunità di a</w:t>
      </w:r>
      <w:r>
        <w:rPr>
          <w:rFonts w:ascii="Times New Roman" w:hAnsi="Times New Roman" w:cs="Times New Roman"/>
          <w:sz w:val="24"/>
          <w:szCs w:val="24"/>
        </w:rPr>
        <w:t xml:space="preserve">spettare un </w:t>
      </w:r>
      <w:r w:rsidR="00842814">
        <w:rPr>
          <w:rFonts w:ascii="Times New Roman" w:hAnsi="Times New Roman" w:cs="Times New Roman"/>
          <w:sz w:val="24"/>
          <w:szCs w:val="24"/>
        </w:rPr>
        <w:t>quadro</w:t>
      </w:r>
      <w:r>
        <w:rPr>
          <w:rFonts w:ascii="Times New Roman" w:hAnsi="Times New Roman" w:cs="Times New Roman"/>
          <w:sz w:val="24"/>
          <w:szCs w:val="24"/>
        </w:rPr>
        <w:t xml:space="preserve"> normativo più chiaro</w:t>
      </w:r>
      <w:r w:rsidR="003F598F">
        <w:rPr>
          <w:rFonts w:ascii="Times New Roman" w:hAnsi="Times New Roman" w:cs="Times New Roman"/>
          <w:sz w:val="24"/>
          <w:szCs w:val="24"/>
        </w:rPr>
        <w:t xml:space="preserve"> che disciplini più compiutamente la redazione della relazione, anche con riferimento alla questione del “lavoro agile”</w:t>
      </w:r>
    </w:p>
    <w:p w:rsidR="00B5530B" w:rsidRDefault="00E655B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Presidente</w:t>
      </w:r>
      <w:r w:rsidR="00B5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domanda a</w:t>
      </w:r>
      <w:r w:rsidR="003F598F">
        <w:rPr>
          <w:rFonts w:ascii="Times New Roman" w:hAnsi="Times New Roman" w:cs="Times New Roman"/>
          <w:sz w:val="24"/>
          <w:szCs w:val="24"/>
        </w:rPr>
        <w:t xml:space="preserve"> Pamela</w:t>
      </w:r>
      <w:r>
        <w:rPr>
          <w:rFonts w:ascii="Times New Roman" w:hAnsi="Times New Roman" w:cs="Times New Roman"/>
          <w:sz w:val="24"/>
          <w:szCs w:val="24"/>
        </w:rPr>
        <w:t xml:space="preserve"> Mingolla di specificare meglio</w:t>
      </w:r>
      <w:r w:rsidR="00B5530B">
        <w:rPr>
          <w:rFonts w:ascii="Times New Roman" w:hAnsi="Times New Roman" w:cs="Times New Roman"/>
          <w:sz w:val="24"/>
          <w:szCs w:val="24"/>
        </w:rPr>
        <w:t xml:space="preserve"> in cosa consisterebbe la proposta di modifica</w:t>
      </w:r>
      <w:r w:rsidR="00C71573">
        <w:rPr>
          <w:rFonts w:ascii="Times New Roman" w:hAnsi="Times New Roman" w:cs="Times New Roman"/>
          <w:sz w:val="24"/>
          <w:szCs w:val="24"/>
        </w:rPr>
        <w:t>.</w:t>
      </w:r>
    </w:p>
    <w:p w:rsidR="00B5530B" w:rsidRDefault="00E655B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Quest’ultima</w:t>
      </w:r>
      <w:r w:rsidR="003F598F">
        <w:rPr>
          <w:rFonts w:ascii="Times New Roman" w:hAnsi="Times New Roman" w:cs="Times New Roman"/>
          <w:sz w:val="24"/>
          <w:szCs w:val="24"/>
        </w:rPr>
        <w:t xml:space="preserve"> chiede di inserire un riferimento esplicito al</w:t>
      </w:r>
      <w:r w:rsidR="00B5530B">
        <w:rPr>
          <w:rFonts w:ascii="Times New Roman" w:hAnsi="Times New Roman" w:cs="Times New Roman"/>
          <w:sz w:val="24"/>
          <w:szCs w:val="24"/>
        </w:rPr>
        <w:t xml:space="preserve">la </w:t>
      </w:r>
      <w:r w:rsidR="003F598F">
        <w:rPr>
          <w:rFonts w:ascii="Times New Roman" w:hAnsi="Times New Roman" w:cs="Times New Roman"/>
          <w:sz w:val="24"/>
          <w:szCs w:val="24"/>
        </w:rPr>
        <w:t>“</w:t>
      </w:r>
      <w:r w:rsidR="00B5530B">
        <w:rPr>
          <w:rFonts w:ascii="Times New Roman" w:hAnsi="Times New Roman" w:cs="Times New Roman"/>
          <w:sz w:val="24"/>
          <w:szCs w:val="24"/>
        </w:rPr>
        <w:t>modalità flessibile</w:t>
      </w:r>
      <w:r w:rsidR="003F598F">
        <w:rPr>
          <w:rFonts w:ascii="Times New Roman" w:hAnsi="Times New Roman" w:cs="Times New Roman"/>
          <w:sz w:val="24"/>
          <w:szCs w:val="24"/>
        </w:rPr>
        <w:t>” per il personale all’estero.</w:t>
      </w:r>
    </w:p>
    <w:p w:rsidR="00B5530B" w:rsidRDefault="00E655B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 la parola </w:t>
      </w:r>
      <w:r w:rsidR="00B5530B">
        <w:rPr>
          <w:rFonts w:ascii="Times New Roman" w:hAnsi="Times New Roman" w:cs="Times New Roman"/>
          <w:sz w:val="24"/>
          <w:szCs w:val="24"/>
        </w:rPr>
        <w:t>Eleonora Bonvini</w:t>
      </w:r>
      <w:r>
        <w:rPr>
          <w:rFonts w:ascii="Times New Roman" w:hAnsi="Times New Roman" w:cs="Times New Roman"/>
          <w:sz w:val="24"/>
          <w:szCs w:val="24"/>
        </w:rPr>
        <w:t>, membro supplente, per ricordare le differenze tra l’istituto del lavoro agile applicato presso la Sede centrale e lo svolgimento dell’attività lavorativa in modalità flessibile all’estero.</w:t>
      </w:r>
    </w:p>
    <w:p w:rsidR="00B5530B" w:rsidRDefault="00B5530B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la Presidente per ribadire come il format non prevedesse l’inserimento dei dati per l’estero che valorizzasse le specificità del MAECI. </w:t>
      </w:r>
    </w:p>
    <w:p w:rsidR="002D2878" w:rsidRDefault="002D2878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Simona Baldacci </w:t>
      </w:r>
      <w:r w:rsidR="00E655BC">
        <w:rPr>
          <w:rFonts w:ascii="Times New Roman" w:hAnsi="Times New Roman" w:cs="Times New Roman"/>
          <w:sz w:val="24"/>
          <w:szCs w:val="24"/>
        </w:rPr>
        <w:t>sottolinea</w:t>
      </w:r>
      <w:r>
        <w:rPr>
          <w:rFonts w:ascii="Times New Roman" w:hAnsi="Times New Roman" w:cs="Times New Roman"/>
          <w:sz w:val="24"/>
          <w:szCs w:val="24"/>
        </w:rPr>
        <w:t xml:space="preserve"> come la relazione si</w:t>
      </w:r>
      <w:r w:rsidR="00E655BC">
        <w:rPr>
          <w:rFonts w:ascii="Times New Roman" w:hAnsi="Times New Roman" w:cs="Times New Roman"/>
          <w:sz w:val="24"/>
          <w:szCs w:val="24"/>
        </w:rPr>
        <w:t xml:space="preserve"> riferisca a</w:t>
      </w:r>
      <w:r>
        <w:rPr>
          <w:rFonts w:ascii="Times New Roman" w:hAnsi="Times New Roman" w:cs="Times New Roman"/>
          <w:sz w:val="24"/>
          <w:szCs w:val="24"/>
        </w:rPr>
        <w:t xml:space="preserve"> un anno particolare quale il 2020, anno dell’emergenza pandemic</w:t>
      </w:r>
      <w:r w:rsidR="00E655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La relazione redatta è molto atipica, sia perché sperimentale</w:t>
      </w:r>
      <w:r w:rsidR="00C71573">
        <w:rPr>
          <w:rFonts w:ascii="Times New Roman" w:hAnsi="Times New Roman" w:cs="Times New Roman"/>
          <w:sz w:val="24"/>
          <w:szCs w:val="24"/>
        </w:rPr>
        <w:t xml:space="preserve"> nelle forme</w:t>
      </w:r>
      <w:r>
        <w:rPr>
          <w:rFonts w:ascii="Times New Roman" w:hAnsi="Times New Roman" w:cs="Times New Roman"/>
          <w:sz w:val="24"/>
          <w:szCs w:val="24"/>
        </w:rPr>
        <w:t xml:space="preserve">, sia </w:t>
      </w:r>
      <w:r w:rsidR="0024785E">
        <w:rPr>
          <w:rFonts w:ascii="Times New Roman" w:hAnsi="Times New Roman" w:cs="Times New Roman"/>
          <w:sz w:val="24"/>
          <w:szCs w:val="24"/>
        </w:rPr>
        <w:t>per l’eccezionalità del</w:t>
      </w:r>
      <w:r>
        <w:rPr>
          <w:rFonts w:ascii="Times New Roman" w:hAnsi="Times New Roman" w:cs="Times New Roman"/>
          <w:sz w:val="24"/>
          <w:szCs w:val="24"/>
        </w:rPr>
        <w:t xml:space="preserve">l’anno oggetto </w:t>
      </w:r>
      <w:r w:rsidR="0024785E">
        <w:rPr>
          <w:rFonts w:ascii="Times New Roman" w:hAnsi="Times New Roman" w:cs="Times New Roman"/>
          <w:sz w:val="24"/>
          <w:szCs w:val="24"/>
        </w:rPr>
        <w:t>di esame</w:t>
      </w:r>
      <w:r w:rsidR="00C71573">
        <w:rPr>
          <w:rFonts w:ascii="Times New Roman" w:hAnsi="Times New Roman" w:cs="Times New Roman"/>
          <w:sz w:val="24"/>
          <w:szCs w:val="24"/>
        </w:rPr>
        <w:t>.</w:t>
      </w:r>
    </w:p>
    <w:p w:rsidR="002D2878" w:rsidRDefault="00E655B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Presidente</w:t>
      </w:r>
      <w:r w:rsidR="0048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ricorda</w:t>
      </w:r>
      <w:r w:rsidR="00485D75">
        <w:rPr>
          <w:rFonts w:ascii="Times New Roman" w:hAnsi="Times New Roman" w:cs="Times New Roman"/>
          <w:sz w:val="24"/>
          <w:szCs w:val="24"/>
        </w:rPr>
        <w:t xml:space="preserve"> come l’anno scorso non sia stata fatta la relazione</w:t>
      </w:r>
      <w:r>
        <w:rPr>
          <w:rFonts w:ascii="Times New Roman" w:hAnsi="Times New Roman" w:cs="Times New Roman"/>
          <w:sz w:val="24"/>
          <w:szCs w:val="24"/>
        </w:rPr>
        <w:t xml:space="preserve"> relativa all’anno 2019</w:t>
      </w:r>
      <w:r w:rsidR="00485D75">
        <w:rPr>
          <w:rFonts w:ascii="Times New Roman" w:hAnsi="Times New Roman" w:cs="Times New Roman"/>
          <w:sz w:val="24"/>
          <w:szCs w:val="24"/>
        </w:rPr>
        <w:t xml:space="preserve"> e si complimenta per il lavoro svolto dal gruppo di lavoro.</w:t>
      </w:r>
    </w:p>
    <w:p w:rsidR="00485D75" w:rsidRDefault="00485D75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Tiziana Vecchio che riferisce come Funzione Pubblica stessa abbia sospeso la relazione</w:t>
      </w:r>
      <w:r w:rsidR="00E655BC">
        <w:rPr>
          <w:rFonts w:ascii="Times New Roman" w:hAnsi="Times New Roman" w:cs="Times New Roman"/>
          <w:sz w:val="24"/>
          <w:szCs w:val="24"/>
        </w:rPr>
        <w:t xml:space="preserve"> per l’anno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D75" w:rsidRDefault="00E655B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Simona </w:t>
      </w:r>
      <w:r w:rsidR="00485D75">
        <w:rPr>
          <w:rFonts w:ascii="Times New Roman" w:hAnsi="Times New Roman" w:cs="Times New Roman"/>
          <w:sz w:val="24"/>
          <w:szCs w:val="24"/>
        </w:rPr>
        <w:t>Baldacci sottolinea la linea di F</w:t>
      </w:r>
      <w:r>
        <w:rPr>
          <w:rFonts w:ascii="Times New Roman" w:hAnsi="Times New Roman" w:cs="Times New Roman"/>
          <w:sz w:val="24"/>
          <w:szCs w:val="24"/>
        </w:rPr>
        <w:t xml:space="preserve">unzione </w:t>
      </w:r>
      <w:r w:rsidR="00485D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ubblica</w:t>
      </w:r>
      <w:r w:rsidR="00485D75">
        <w:rPr>
          <w:rFonts w:ascii="Times New Roman" w:hAnsi="Times New Roman" w:cs="Times New Roman"/>
          <w:sz w:val="24"/>
          <w:szCs w:val="24"/>
        </w:rPr>
        <w:t xml:space="preserve"> che l’anno scorso non ha chiesto i dati e ha accelerato quest’anno sull’esercizio.</w:t>
      </w:r>
    </w:p>
    <w:p w:rsidR="00485D75" w:rsidRDefault="00C71573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5D75"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hAnsi="Times New Roman" w:cs="Times New Roman"/>
          <w:sz w:val="24"/>
          <w:szCs w:val="24"/>
        </w:rPr>
        <w:t xml:space="preserve">prende di nuovo la parola </w:t>
      </w:r>
      <w:r w:rsidR="00E655BC">
        <w:rPr>
          <w:rFonts w:ascii="Times New Roman" w:hAnsi="Times New Roman" w:cs="Times New Roman"/>
          <w:sz w:val="24"/>
          <w:szCs w:val="24"/>
        </w:rPr>
        <w:t>per chiedere se la Relazio</w:t>
      </w:r>
      <w:r>
        <w:rPr>
          <w:rFonts w:ascii="Times New Roman" w:hAnsi="Times New Roman" w:cs="Times New Roman"/>
          <w:sz w:val="24"/>
          <w:szCs w:val="24"/>
        </w:rPr>
        <w:t xml:space="preserve">ne possa considerarsi approvata. Tutti i </w:t>
      </w:r>
      <w:r w:rsidR="00471785">
        <w:rPr>
          <w:rFonts w:ascii="Times New Roman" w:hAnsi="Times New Roman" w:cs="Times New Roman"/>
          <w:sz w:val="24"/>
          <w:szCs w:val="24"/>
        </w:rPr>
        <w:t>partecipanti danno</w:t>
      </w:r>
      <w:r>
        <w:rPr>
          <w:rFonts w:ascii="Times New Roman" w:hAnsi="Times New Roman" w:cs="Times New Roman"/>
          <w:sz w:val="24"/>
          <w:szCs w:val="24"/>
        </w:rPr>
        <w:t xml:space="preserve"> il proprio </w:t>
      </w:r>
      <w:r w:rsidR="00E655BC">
        <w:rPr>
          <w:rFonts w:ascii="Times New Roman" w:hAnsi="Times New Roman" w:cs="Times New Roman"/>
          <w:sz w:val="24"/>
          <w:szCs w:val="24"/>
        </w:rPr>
        <w:t xml:space="preserve">assenso </w:t>
      </w:r>
      <w:r>
        <w:rPr>
          <w:rFonts w:ascii="Times New Roman" w:hAnsi="Times New Roman" w:cs="Times New Roman"/>
          <w:sz w:val="24"/>
          <w:szCs w:val="24"/>
        </w:rPr>
        <w:t>e pertanto la relazione sul personale 2020 è adottata.</w:t>
      </w:r>
    </w:p>
    <w:p w:rsidR="00485D75" w:rsidRDefault="00C71573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485D75">
        <w:rPr>
          <w:rFonts w:ascii="Times New Roman" w:hAnsi="Times New Roman" w:cs="Times New Roman"/>
          <w:sz w:val="24"/>
          <w:szCs w:val="24"/>
        </w:rPr>
        <w:t xml:space="preserve">l Segretario </w:t>
      </w:r>
      <w:r>
        <w:rPr>
          <w:rFonts w:ascii="Times New Roman" w:hAnsi="Times New Roman" w:cs="Times New Roman"/>
          <w:sz w:val="24"/>
          <w:szCs w:val="24"/>
        </w:rPr>
        <w:t>introduce</w:t>
      </w:r>
      <w:r w:rsidR="00485D75">
        <w:rPr>
          <w:rFonts w:ascii="Times New Roman" w:hAnsi="Times New Roman" w:cs="Times New Roman"/>
          <w:sz w:val="24"/>
          <w:szCs w:val="24"/>
        </w:rPr>
        <w:t xml:space="preserve"> il </w:t>
      </w:r>
      <w:r w:rsidR="00E655BC">
        <w:rPr>
          <w:rFonts w:ascii="Times New Roman" w:hAnsi="Times New Roman" w:cs="Times New Roman"/>
          <w:sz w:val="24"/>
          <w:szCs w:val="24"/>
        </w:rPr>
        <w:t>punto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E655BC"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 w:rsidR="00485D75">
        <w:rPr>
          <w:rFonts w:ascii="Times New Roman" w:hAnsi="Times New Roman" w:cs="Times New Roman"/>
          <w:sz w:val="24"/>
          <w:szCs w:val="24"/>
        </w:rPr>
        <w:t>OdG</w:t>
      </w:r>
      <w:proofErr w:type="spellEnd"/>
      <w:r w:rsidR="0024785E">
        <w:rPr>
          <w:rFonts w:ascii="Times New Roman" w:hAnsi="Times New Roman" w:cs="Times New Roman"/>
          <w:sz w:val="24"/>
          <w:szCs w:val="24"/>
        </w:rPr>
        <w:t>,</w:t>
      </w:r>
      <w:r w:rsidR="00E655BC">
        <w:rPr>
          <w:rFonts w:ascii="Times New Roman" w:hAnsi="Times New Roman" w:cs="Times New Roman"/>
          <w:sz w:val="24"/>
          <w:szCs w:val="24"/>
        </w:rPr>
        <w:t xml:space="preserve"> l’ini</w:t>
      </w:r>
      <w:r>
        <w:rPr>
          <w:rFonts w:ascii="Times New Roman" w:hAnsi="Times New Roman" w:cs="Times New Roman"/>
          <w:sz w:val="24"/>
          <w:szCs w:val="24"/>
        </w:rPr>
        <w:t xml:space="preserve">ziativa “Campioni della Parità”, promossa dalla DID - </w:t>
      </w:r>
      <w:r w:rsidRPr="00C71573">
        <w:rPr>
          <w:rFonts w:ascii="Times New Roman" w:hAnsi="Times New Roman" w:cs="Times New Roman"/>
          <w:sz w:val="24"/>
          <w:szCs w:val="24"/>
        </w:rPr>
        <w:t>Associazione Donne Italiane Diplomatiche e Dirigent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485D75" w:rsidRDefault="00C24967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proposta è stata pres</w:t>
      </w:r>
      <w:r w:rsidR="00E655B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tata </w:t>
      </w:r>
      <w:r w:rsidR="00D1750F"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655BC">
        <w:rPr>
          <w:rFonts w:ascii="Times New Roman" w:hAnsi="Times New Roman" w:cs="Times New Roman"/>
          <w:sz w:val="24"/>
          <w:szCs w:val="24"/>
        </w:rPr>
        <w:t xml:space="preserve"> DGRI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C71573">
        <w:rPr>
          <w:rFonts w:ascii="Times New Roman" w:hAnsi="Times New Roman" w:cs="Times New Roman"/>
          <w:sz w:val="24"/>
          <w:szCs w:val="24"/>
        </w:rPr>
        <w:t xml:space="preserve">a sua volta </w:t>
      </w:r>
      <w:r>
        <w:rPr>
          <w:rFonts w:ascii="Times New Roman" w:hAnsi="Times New Roman" w:cs="Times New Roman"/>
          <w:sz w:val="24"/>
          <w:szCs w:val="24"/>
        </w:rPr>
        <w:t xml:space="preserve">ha chiesto al CUG un parere. </w:t>
      </w:r>
    </w:p>
    <w:p w:rsidR="00D10520" w:rsidRDefault="00C71573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di cedere la parola a chi volesse prenderla, la Presidente comunica che è</w:t>
      </w:r>
      <w:r w:rsidR="00D10520">
        <w:rPr>
          <w:rFonts w:ascii="Times New Roman" w:hAnsi="Times New Roman" w:cs="Times New Roman"/>
          <w:sz w:val="24"/>
          <w:szCs w:val="24"/>
        </w:rPr>
        <w:t xml:space="preserve"> favorevole</w:t>
      </w:r>
      <w:r>
        <w:rPr>
          <w:rFonts w:ascii="Times New Roman" w:hAnsi="Times New Roman" w:cs="Times New Roman"/>
          <w:sz w:val="24"/>
          <w:szCs w:val="24"/>
        </w:rPr>
        <w:t xml:space="preserve"> all’iniziativa</w:t>
      </w:r>
      <w:r w:rsidR="00D10520">
        <w:rPr>
          <w:rFonts w:ascii="Times New Roman" w:hAnsi="Times New Roman" w:cs="Times New Roman"/>
          <w:sz w:val="24"/>
          <w:szCs w:val="24"/>
        </w:rPr>
        <w:t xml:space="preserve">, in quanto la proposta è in </w:t>
      </w:r>
      <w:r>
        <w:rPr>
          <w:rFonts w:ascii="Times New Roman" w:hAnsi="Times New Roman" w:cs="Times New Roman"/>
          <w:sz w:val="24"/>
          <w:szCs w:val="24"/>
        </w:rPr>
        <w:t>linea</w:t>
      </w:r>
      <w:r w:rsidR="00D10520">
        <w:rPr>
          <w:rFonts w:ascii="Times New Roman" w:hAnsi="Times New Roman" w:cs="Times New Roman"/>
          <w:sz w:val="24"/>
          <w:szCs w:val="24"/>
        </w:rPr>
        <w:t xml:space="preserve"> con quanto promosso da tutti gli altri Stati</w:t>
      </w:r>
      <w:r>
        <w:rPr>
          <w:rFonts w:ascii="Times New Roman" w:hAnsi="Times New Roman" w:cs="Times New Roman"/>
          <w:sz w:val="24"/>
          <w:szCs w:val="24"/>
        </w:rPr>
        <w:t xml:space="preserve"> europei.</w:t>
      </w:r>
    </w:p>
    <w:p w:rsidR="00D10520" w:rsidRDefault="00D10520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</w:t>
      </w:r>
      <w:r w:rsidR="00E655BC">
        <w:rPr>
          <w:rFonts w:ascii="Times New Roman" w:hAnsi="Times New Roman" w:cs="Times New Roman"/>
          <w:sz w:val="24"/>
          <w:szCs w:val="24"/>
        </w:rPr>
        <w:t xml:space="preserve">Raffaele </w:t>
      </w:r>
      <w:r>
        <w:rPr>
          <w:rFonts w:ascii="Times New Roman" w:hAnsi="Times New Roman" w:cs="Times New Roman"/>
          <w:sz w:val="24"/>
          <w:szCs w:val="24"/>
        </w:rPr>
        <w:t xml:space="preserve">Calluso che </w:t>
      </w:r>
      <w:r w:rsidR="00C71573">
        <w:rPr>
          <w:rFonts w:ascii="Times New Roman" w:hAnsi="Times New Roman" w:cs="Times New Roman"/>
          <w:sz w:val="24"/>
          <w:szCs w:val="24"/>
        </w:rPr>
        <w:t>pure concordando con lo spirito e gli obiettivi dell’iniziativa, non ne condivide per intero</w:t>
      </w:r>
      <w:r w:rsidR="004A290B">
        <w:rPr>
          <w:rFonts w:ascii="Times New Roman" w:hAnsi="Times New Roman" w:cs="Times New Roman"/>
          <w:sz w:val="24"/>
          <w:szCs w:val="24"/>
        </w:rPr>
        <w:t xml:space="preserve"> gli impegni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55BC">
        <w:rPr>
          <w:rFonts w:ascii="Times New Roman" w:hAnsi="Times New Roman" w:cs="Times New Roman"/>
          <w:sz w:val="24"/>
          <w:szCs w:val="24"/>
        </w:rPr>
        <w:t>Pur considerando l’i</w:t>
      </w:r>
      <w:r>
        <w:rPr>
          <w:rFonts w:ascii="Times New Roman" w:hAnsi="Times New Roman" w:cs="Times New Roman"/>
          <w:sz w:val="24"/>
          <w:szCs w:val="24"/>
        </w:rPr>
        <w:t xml:space="preserve">niziativa meritevole e </w:t>
      </w:r>
      <w:r w:rsidR="00E655BC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impianto condivisibile</w:t>
      </w:r>
      <w:r w:rsidR="00E655BC">
        <w:rPr>
          <w:rFonts w:ascii="Times New Roman" w:hAnsi="Times New Roman" w:cs="Times New Roman"/>
          <w:sz w:val="24"/>
          <w:szCs w:val="24"/>
        </w:rPr>
        <w:t>, ritiene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BC">
        <w:rPr>
          <w:rFonts w:ascii="Times New Roman" w:hAnsi="Times New Roman" w:cs="Times New Roman"/>
          <w:sz w:val="24"/>
          <w:szCs w:val="24"/>
        </w:rPr>
        <w:t>sostenere che a</w:t>
      </w:r>
      <w:r>
        <w:rPr>
          <w:rFonts w:ascii="Times New Roman" w:hAnsi="Times New Roman" w:cs="Times New Roman"/>
          <w:sz w:val="24"/>
          <w:szCs w:val="24"/>
        </w:rPr>
        <w:t xml:space="preserve"> parità di merito vada scelta una donna, </w:t>
      </w:r>
      <w:r w:rsidR="00E655BC">
        <w:rPr>
          <w:rFonts w:ascii="Times New Roman" w:hAnsi="Times New Roman" w:cs="Times New Roman"/>
          <w:sz w:val="24"/>
          <w:szCs w:val="24"/>
        </w:rPr>
        <w:t xml:space="preserve">comporterebbe mancanza di </w:t>
      </w:r>
      <w:r>
        <w:rPr>
          <w:rFonts w:ascii="Times New Roman" w:hAnsi="Times New Roman" w:cs="Times New Roman"/>
          <w:sz w:val="24"/>
          <w:szCs w:val="24"/>
        </w:rPr>
        <w:t>ragionevolezza ed equilibrio</w:t>
      </w:r>
      <w:r w:rsidR="00E655BC">
        <w:rPr>
          <w:rFonts w:ascii="Times New Roman" w:hAnsi="Times New Roman" w:cs="Times New Roman"/>
          <w:sz w:val="24"/>
          <w:szCs w:val="24"/>
        </w:rPr>
        <w:t>.</w:t>
      </w:r>
    </w:p>
    <w:p w:rsidR="00D10520" w:rsidRDefault="00D10520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la Presidente che ricorda come </w:t>
      </w:r>
      <w:r w:rsidR="0024785E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745BF">
        <w:rPr>
          <w:rFonts w:ascii="Times New Roman" w:hAnsi="Times New Roman" w:cs="Times New Roman"/>
          <w:sz w:val="24"/>
          <w:szCs w:val="24"/>
        </w:rPr>
        <w:t xml:space="preserve">iano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745BF">
        <w:rPr>
          <w:rFonts w:ascii="Times New Roman" w:hAnsi="Times New Roman" w:cs="Times New Roman"/>
          <w:sz w:val="24"/>
          <w:szCs w:val="24"/>
        </w:rPr>
        <w:t xml:space="preserve">riennale delle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745BF">
        <w:rPr>
          <w:rFonts w:ascii="Times New Roman" w:hAnsi="Times New Roman" w:cs="Times New Roman"/>
          <w:sz w:val="24"/>
          <w:szCs w:val="24"/>
        </w:rPr>
        <w:t xml:space="preserve">zioni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745BF">
        <w:rPr>
          <w:rFonts w:ascii="Times New Roman" w:hAnsi="Times New Roman" w:cs="Times New Roman"/>
          <w:sz w:val="24"/>
          <w:szCs w:val="24"/>
        </w:rPr>
        <w:t>ositive</w:t>
      </w:r>
      <w:r>
        <w:rPr>
          <w:rFonts w:ascii="Times New Roman" w:hAnsi="Times New Roman" w:cs="Times New Roman"/>
          <w:sz w:val="24"/>
          <w:szCs w:val="24"/>
        </w:rPr>
        <w:t xml:space="preserve"> impegn</w:t>
      </w:r>
      <w:r w:rsidR="002478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mettere in atto azioni anche positiv</w:t>
      </w:r>
      <w:r w:rsidR="002478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 riequilibrare </w:t>
      </w:r>
      <w:r w:rsidR="0024785E">
        <w:rPr>
          <w:rFonts w:ascii="Times New Roman" w:hAnsi="Times New Roman" w:cs="Times New Roman"/>
          <w:sz w:val="24"/>
          <w:szCs w:val="24"/>
        </w:rPr>
        <w:t>situazioni di squilibrio</w:t>
      </w:r>
      <w:r>
        <w:rPr>
          <w:rFonts w:ascii="Times New Roman" w:hAnsi="Times New Roman" w:cs="Times New Roman"/>
          <w:sz w:val="24"/>
          <w:szCs w:val="24"/>
        </w:rPr>
        <w:t xml:space="preserve">. Se esiste uno squilibrio </w:t>
      </w:r>
      <w:r w:rsidR="0024785E">
        <w:rPr>
          <w:rFonts w:ascii="Times New Roman" w:hAnsi="Times New Roman" w:cs="Times New Roman"/>
          <w:sz w:val="24"/>
          <w:szCs w:val="24"/>
        </w:rPr>
        <w:t xml:space="preserve">di genere a detrimento di quello femminile, </w:t>
      </w:r>
      <w:r>
        <w:rPr>
          <w:rFonts w:ascii="Times New Roman" w:hAnsi="Times New Roman" w:cs="Times New Roman"/>
          <w:sz w:val="24"/>
          <w:szCs w:val="24"/>
        </w:rPr>
        <w:t xml:space="preserve">l’azione positiva </w:t>
      </w:r>
      <w:r w:rsidR="0024785E">
        <w:rPr>
          <w:rFonts w:ascii="Times New Roman" w:hAnsi="Times New Roman" w:cs="Times New Roman"/>
          <w:sz w:val="24"/>
          <w:szCs w:val="24"/>
        </w:rPr>
        <w:t xml:space="preserve">può esplicitarsi </w:t>
      </w:r>
      <w:r>
        <w:rPr>
          <w:rFonts w:ascii="Times New Roman" w:hAnsi="Times New Roman" w:cs="Times New Roman"/>
          <w:sz w:val="24"/>
          <w:szCs w:val="24"/>
        </w:rPr>
        <w:t xml:space="preserve">nel favorire una </w:t>
      </w:r>
      <w:r w:rsidR="0024785E">
        <w:rPr>
          <w:rFonts w:ascii="Times New Roman" w:hAnsi="Times New Roman" w:cs="Times New Roman"/>
          <w:sz w:val="24"/>
          <w:szCs w:val="24"/>
        </w:rPr>
        <w:t>risorsa appartenente al genere meno rappresentato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520" w:rsidRDefault="00D10520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</w:t>
      </w:r>
      <w:r w:rsidR="004A290B">
        <w:rPr>
          <w:rFonts w:ascii="Times New Roman" w:hAnsi="Times New Roman" w:cs="Times New Roman"/>
          <w:sz w:val="24"/>
          <w:szCs w:val="24"/>
        </w:rPr>
        <w:t xml:space="preserve">poi Francesco </w:t>
      </w:r>
      <w:r>
        <w:rPr>
          <w:rFonts w:ascii="Times New Roman" w:hAnsi="Times New Roman" w:cs="Times New Roman"/>
          <w:sz w:val="24"/>
          <w:szCs w:val="24"/>
        </w:rPr>
        <w:t xml:space="preserve">De Luigi che sottolinea come per SNDMAE sia un tema molto importante. La struttura della carriera diplomatica </w:t>
      </w:r>
      <w:r w:rsidR="004A290B">
        <w:rPr>
          <w:rFonts w:ascii="Times New Roman" w:hAnsi="Times New Roman" w:cs="Times New Roman"/>
          <w:sz w:val="24"/>
          <w:szCs w:val="24"/>
        </w:rPr>
        <w:t>non è ancora al passo dei tempi e pertanto occorre</w:t>
      </w:r>
      <w:r>
        <w:rPr>
          <w:rFonts w:ascii="Times New Roman" w:hAnsi="Times New Roman" w:cs="Times New Roman"/>
          <w:sz w:val="24"/>
          <w:szCs w:val="24"/>
        </w:rPr>
        <w:t xml:space="preserve"> raggiungere un riequilibrio sostanziale.</w:t>
      </w:r>
      <w:r w:rsidR="00E65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55BC">
        <w:rPr>
          <w:rFonts w:ascii="Times New Roman" w:hAnsi="Times New Roman" w:cs="Times New Roman"/>
          <w:sz w:val="24"/>
          <w:szCs w:val="24"/>
        </w:rPr>
        <w:t>n tal senso si muove anche i</w:t>
      </w:r>
      <w:r>
        <w:rPr>
          <w:rFonts w:ascii="Times New Roman" w:hAnsi="Times New Roman" w:cs="Times New Roman"/>
          <w:sz w:val="24"/>
          <w:szCs w:val="24"/>
        </w:rPr>
        <w:t>l tema delle valutazioni</w:t>
      </w:r>
      <w:r w:rsidR="00E655BC">
        <w:rPr>
          <w:rFonts w:ascii="Times New Roman" w:hAnsi="Times New Roman" w:cs="Times New Roman"/>
          <w:sz w:val="24"/>
          <w:szCs w:val="24"/>
        </w:rPr>
        <w:t xml:space="preserve"> del personale, che </w:t>
      </w:r>
      <w:r>
        <w:rPr>
          <w:rFonts w:ascii="Times New Roman" w:hAnsi="Times New Roman" w:cs="Times New Roman"/>
          <w:sz w:val="24"/>
          <w:szCs w:val="24"/>
        </w:rPr>
        <w:t xml:space="preserve">è molto attuale, </w:t>
      </w:r>
      <w:r w:rsidR="00E655BC">
        <w:rPr>
          <w:rFonts w:ascii="Times New Roman" w:hAnsi="Times New Roman" w:cs="Times New Roman"/>
          <w:sz w:val="24"/>
          <w:szCs w:val="24"/>
        </w:rPr>
        <w:t xml:space="preserve">essendo </w:t>
      </w:r>
      <w:r>
        <w:rPr>
          <w:rFonts w:ascii="Times New Roman" w:hAnsi="Times New Roman" w:cs="Times New Roman"/>
          <w:sz w:val="24"/>
          <w:szCs w:val="24"/>
        </w:rPr>
        <w:t xml:space="preserve">in atto una revisione del sistema di valutazione dei </w:t>
      </w:r>
      <w:r w:rsidR="00E655BC">
        <w:rPr>
          <w:rFonts w:ascii="Times New Roman" w:hAnsi="Times New Roman" w:cs="Times New Roman"/>
          <w:sz w:val="24"/>
          <w:szCs w:val="24"/>
        </w:rPr>
        <w:t xml:space="preserve">funzionari </w:t>
      </w:r>
      <w:r w:rsidR="004A290B">
        <w:rPr>
          <w:rFonts w:ascii="Times New Roman" w:hAnsi="Times New Roman" w:cs="Times New Roman"/>
          <w:sz w:val="24"/>
          <w:szCs w:val="24"/>
        </w:rPr>
        <w:t>diplomatici.</w:t>
      </w:r>
    </w:p>
    <w:p w:rsidR="00D93A40" w:rsidRDefault="00AF47DB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Francesca Blasone per esprimere condivisione circa l’intento del progetto, volto a favorire tutto il personale.</w:t>
      </w:r>
    </w:p>
    <w:p w:rsidR="00AF47DB" w:rsidRDefault="00AF47DB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Tiziana Vecchio</w:t>
      </w:r>
      <w:r w:rsidR="00E655BC">
        <w:rPr>
          <w:rFonts w:ascii="Times New Roman" w:hAnsi="Times New Roman" w:cs="Times New Roman"/>
          <w:sz w:val="24"/>
          <w:szCs w:val="24"/>
        </w:rPr>
        <w:t xml:space="preserve"> chiede informazioni circa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BC">
        <w:rPr>
          <w:rFonts w:ascii="Times New Roman" w:hAnsi="Times New Roman" w:cs="Times New Roman"/>
          <w:sz w:val="24"/>
          <w:szCs w:val="24"/>
        </w:rPr>
        <w:t>le modalità di</w:t>
      </w:r>
      <w:r>
        <w:rPr>
          <w:rFonts w:ascii="Times New Roman" w:hAnsi="Times New Roman" w:cs="Times New Roman"/>
          <w:sz w:val="24"/>
          <w:szCs w:val="24"/>
        </w:rPr>
        <w:t xml:space="preserve"> monitoraggio dell’applicazione delle Linee Guida</w:t>
      </w:r>
      <w:r w:rsidR="00E655BC">
        <w:rPr>
          <w:rFonts w:ascii="Times New Roman" w:hAnsi="Times New Roman" w:cs="Times New Roman"/>
          <w:sz w:val="24"/>
          <w:szCs w:val="24"/>
        </w:rPr>
        <w:t xml:space="preserve">, in particolare se sia prevista un’attività diretta del </w:t>
      </w:r>
      <w:r>
        <w:rPr>
          <w:rFonts w:ascii="Times New Roman" w:hAnsi="Times New Roman" w:cs="Times New Roman"/>
          <w:sz w:val="24"/>
          <w:szCs w:val="24"/>
        </w:rPr>
        <w:t>CUG.</w:t>
      </w:r>
    </w:p>
    <w:p w:rsidR="00AF47DB" w:rsidRDefault="00E655BC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F47DB">
        <w:rPr>
          <w:rFonts w:ascii="Times New Roman" w:hAnsi="Times New Roman" w:cs="Times New Roman"/>
          <w:sz w:val="24"/>
          <w:szCs w:val="24"/>
        </w:rPr>
        <w:t xml:space="preserve">a Presidente </w:t>
      </w:r>
      <w:r w:rsidR="004A290B">
        <w:rPr>
          <w:rFonts w:ascii="Times New Roman" w:hAnsi="Times New Roman" w:cs="Times New Roman"/>
          <w:sz w:val="24"/>
          <w:szCs w:val="24"/>
        </w:rPr>
        <w:t>afferma che per ora</w:t>
      </w:r>
      <w:r w:rsidR="00AF47DB">
        <w:rPr>
          <w:rFonts w:ascii="Times New Roman" w:hAnsi="Times New Roman" w:cs="Times New Roman"/>
          <w:sz w:val="24"/>
          <w:szCs w:val="24"/>
        </w:rPr>
        <w:t xml:space="preserve"> come non ci siano elementi sulla fase di monitoraggio</w:t>
      </w:r>
      <w:r w:rsidR="004A290B">
        <w:rPr>
          <w:rFonts w:ascii="Times New Roman" w:hAnsi="Times New Roman" w:cs="Times New Roman"/>
          <w:sz w:val="24"/>
          <w:szCs w:val="24"/>
        </w:rPr>
        <w:t xml:space="preserve"> e che comunque</w:t>
      </w:r>
      <w:r w:rsidR="00AF47DB">
        <w:rPr>
          <w:rFonts w:ascii="Times New Roman" w:hAnsi="Times New Roman" w:cs="Times New Roman"/>
          <w:sz w:val="24"/>
          <w:szCs w:val="24"/>
        </w:rPr>
        <w:t xml:space="preserve"> il parere è stato chiesto sulla natura sostanziale del progetto. I criteri di misurabilità saranno definiti tra DGRI e DID.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DB">
        <w:rPr>
          <w:rFonts w:ascii="Times New Roman" w:hAnsi="Times New Roman" w:cs="Times New Roman"/>
          <w:sz w:val="24"/>
          <w:szCs w:val="24"/>
        </w:rPr>
        <w:t xml:space="preserve">Ribadisce </w:t>
      </w:r>
      <w:r>
        <w:rPr>
          <w:rFonts w:ascii="Times New Roman" w:hAnsi="Times New Roman" w:cs="Times New Roman"/>
          <w:sz w:val="24"/>
          <w:szCs w:val="24"/>
        </w:rPr>
        <w:t>l’importanza di</w:t>
      </w:r>
      <w:r w:rsidR="00AF47DB">
        <w:rPr>
          <w:rFonts w:ascii="Times New Roman" w:hAnsi="Times New Roman" w:cs="Times New Roman"/>
          <w:sz w:val="24"/>
          <w:szCs w:val="24"/>
        </w:rPr>
        <w:t xml:space="preserve"> condividere l’impianto del </w:t>
      </w:r>
      <w:r>
        <w:rPr>
          <w:rFonts w:ascii="Times New Roman" w:hAnsi="Times New Roman" w:cs="Times New Roman"/>
          <w:sz w:val="24"/>
          <w:szCs w:val="24"/>
        </w:rPr>
        <w:t xml:space="preserve">PTAP approvato dal </w:t>
      </w:r>
      <w:r w:rsidR="00AF47DB">
        <w:rPr>
          <w:rFonts w:ascii="Times New Roman" w:hAnsi="Times New Roman" w:cs="Times New Roman"/>
          <w:sz w:val="24"/>
          <w:szCs w:val="24"/>
        </w:rPr>
        <w:t xml:space="preserve">CUG di favorire situazioni di squilibrio anche con azioni </w:t>
      </w:r>
      <w:r>
        <w:rPr>
          <w:rFonts w:ascii="Times New Roman" w:hAnsi="Times New Roman" w:cs="Times New Roman"/>
          <w:sz w:val="24"/>
          <w:szCs w:val="24"/>
        </w:rPr>
        <w:t>positive “</w:t>
      </w:r>
      <w:r w:rsidR="00AF47DB">
        <w:rPr>
          <w:rFonts w:ascii="Times New Roman" w:hAnsi="Times New Roman" w:cs="Times New Roman"/>
          <w:sz w:val="24"/>
          <w:szCs w:val="24"/>
        </w:rPr>
        <w:t>attive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F47DB">
        <w:rPr>
          <w:rFonts w:ascii="Times New Roman" w:hAnsi="Times New Roman" w:cs="Times New Roman"/>
          <w:sz w:val="24"/>
          <w:szCs w:val="24"/>
        </w:rPr>
        <w:t>. Le situazioni di squilibrio hanno carattere diverso a seconda delle carriere del personale in servizio al MAECI.</w:t>
      </w:r>
    </w:p>
    <w:p w:rsidR="00AF47DB" w:rsidRDefault="00020804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Raffaele </w:t>
      </w:r>
      <w:r w:rsidR="00C153E3">
        <w:rPr>
          <w:rFonts w:ascii="Times New Roman" w:hAnsi="Times New Roman" w:cs="Times New Roman"/>
          <w:sz w:val="24"/>
          <w:szCs w:val="24"/>
        </w:rPr>
        <w:t xml:space="preserve">Calluso </w:t>
      </w:r>
      <w:r>
        <w:rPr>
          <w:rFonts w:ascii="Times New Roman" w:hAnsi="Times New Roman" w:cs="Times New Roman"/>
          <w:sz w:val="24"/>
          <w:szCs w:val="24"/>
        </w:rPr>
        <w:t>che sostiene l’impianto</w:t>
      </w:r>
      <w:r w:rsidR="00C153E3">
        <w:rPr>
          <w:rFonts w:ascii="Times New Roman" w:hAnsi="Times New Roman" w:cs="Times New Roman"/>
          <w:sz w:val="24"/>
          <w:szCs w:val="24"/>
        </w:rPr>
        <w:t xml:space="preserve">, </w:t>
      </w:r>
      <w:r w:rsidR="00D1750F">
        <w:rPr>
          <w:rFonts w:ascii="Times New Roman" w:hAnsi="Times New Roman" w:cs="Times New Roman"/>
          <w:sz w:val="24"/>
          <w:szCs w:val="24"/>
        </w:rPr>
        <w:t>condividendone</w:t>
      </w:r>
      <w:r w:rsidR="00C153E3">
        <w:rPr>
          <w:rFonts w:ascii="Times New Roman" w:hAnsi="Times New Roman" w:cs="Times New Roman"/>
          <w:sz w:val="24"/>
          <w:szCs w:val="24"/>
        </w:rPr>
        <w:t xml:space="preserve"> in linea di massima </w:t>
      </w:r>
      <w:r>
        <w:rPr>
          <w:rFonts w:ascii="Times New Roman" w:hAnsi="Times New Roman" w:cs="Times New Roman"/>
          <w:sz w:val="24"/>
          <w:szCs w:val="24"/>
        </w:rPr>
        <w:t>gli obiettivi.</w:t>
      </w:r>
    </w:p>
    <w:p w:rsidR="00020804" w:rsidRDefault="00BA0833" w:rsidP="00130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020804">
        <w:rPr>
          <w:rFonts w:ascii="Times New Roman" w:hAnsi="Times New Roman" w:cs="Times New Roman"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>incoraggia</w:t>
      </w:r>
      <w:r w:rsidR="00020804">
        <w:rPr>
          <w:rFonts w:ascii="Times New Roman" w:hAnsi="Times New Roman" w:cs="Times New Roman"/>
          <w:sz w:val="24"/>
          <w:szCs w:val="24"/>
        </w:rPr>
        <w:t xml:space="preserve"> l’invio di pareri circa il progetto DID per comunicare </w:t>
      </w:r>
      <w:r>
        <w:rPr>
          <w:rFonts w:ascii="Times New Roman" w:hAnsi="Times New Roman" w:cs="Times New Roman"/>
          <w:sz w:val="24"/>
          <w:szCs w:val="24"/>
        </w:rPr>
        <w:t>poi il parere del Comitato</w:t>
      </w:r>
      <w:r w:rsidR="00020804">
        <w:rPr>
          <w:rFonts w:ascii="Times New Roman" w:hAnsi="Times New Roman" w:cs="Times New Roman"/>
          <w:sz w:val="24"/>
          <w:szCs w:val="24"/>
        </w:rPr>
        <w:t xml:space="preserve"> alla DGRI.</w:t>
      </w:r>
    </w:p>
    <w:p w:rsidR="00F81664" w:rsidRPr="00F81664" w:rsidRDefault="00F81664" w:rsidP="00BF69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Segretario, non rilevando ulteriori temi di discussione, dichiara chiusa la seduta alle ore </w:t>
      </w:r>
      <w:r w:rsidR="00020804">
        <w:rPr>
          <w:rFonts w:ascii="Times New Roman" w:eastAsia="Times New Roman" w:hAnsi="Times New Roman" w:cs="Times New Roman"/>
          <w:sz w:val="24"/>
          <w:szCs w:val="24"/>
          <w:lang w:eastAsia="it-IT"/>
        </w:rPr>
        <w:t>13.00.</w:t>
      </w:r>
    </w:p>
    <w:p w:rsidR="00F81664" w:rsidRDefault="00F81664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578F" w:rsidRPr="00F81664" w:rsidRDefault="00C0578F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1664" w:rsidRPr="00F81664" w:rsidRDefault="00F81664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</w:t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La Presidente     </w:t>
      </w:r>
    </w:p>
    <w:p w:rsidR="00F81664" w:rsidRPr="00C578A0" w:rsidRDefault="00F81664" w:rsidP="00F81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0902" w:rsidRDefault="00310902" w:rsidP="00F81664">
      <w:pPr>
        <w:jc w:val="both"/>
      </w:pPr>
    </w:p>
    <w:sectPr w:rsidR="00310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C09A8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21C"/>
    <w:multiLevelType w:val="hybridMultilevel"/>
    <w:tmpl w:val="1F86D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108E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92A"/>
    <w:multiLevelType w:val="hybridMultilevel"/>
    <w:tmpl w:val="4AD8BF2C"/>
    <w:lvl w:ilvl="0" w:tplc="EE108E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D14"/>
    <w:multiLevelType w:val="hybridMultilevel"/>
    <w:tmpl w:val="D128615E"/>
    <w:lvl w:ilvl="0" w:tplc="67FC8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7324"/>
    <w:multiLevelType w:val="hybridMultilevel"/>
    <w:tmpl w:val="FE7A4AC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1A97"/>
    <w:multiLevelType w:val="hybridMultilevel"/>
    <w:tmpl w:val="7B6EA454"/>
    <w:lvl w:ilvl="0" w:tplc="586ED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141B5"/>
    <w:multiLevelType w:val="hybridMultilevel"/>
    <w:tmpl w:val="E1CC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34F23"/>
    <w:multiLevelType w:val="hybridMultilevel"/>
    <w:tmpl w:val="6A6C3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D72"/>
    <w:multiLevelType w:val="hybridMultilevel"/>
    <w:tmpl w:val="88082AE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982242"/>
    <w:multiLevelType w:val="hybridMultilevel"/>
    <w:tmpl w:val="448E7C54"/>
    <w:lvl w:ilvl="0" w:tplc="146A8088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246C7"/>
    <w:multiLevelType w:val="hybridMultilevel"/>
    <w:tmpl w:val="FECC7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E"/>
    <w:rsid w:val="00020804"/>
    <w:rsid w:val="00052F9B"/>
    <w:rsid w:val="00092E6E"/>
    <w:rsid w:val="000B4264"/>
    <w:rsid w:val="000D23F1"/>
    <w:rsid w:val="000E2C70"/>
    <w:rsid w:val="000E4B06"/>
    <w:rsid w:val="0011432C"/>
    <w:rsid w:val="00130E3E"/>
    <w:rsid w:val="00145B81"/>
    <w:rsid w:val="00174946"/>
    <w:rsid w:val="001C2355"/>
    <w:rsid w:val="001F056F"/>
    <w:rsid w:val="00216ED2"/>
    <w:rsid w:val="00242BF1"/>
    <w:rsid w:val="0024785E"/>
    <w:rsid w:val="00262572"/>
    <w:rsid w:val="002B7EA3"/>
    <w:rsid w:val="002C248C"/>
    <w:rsid w:val="002D2878"/>
    <w:rsid w:val="00310902"/>
    <w:rsid w:val="003334B1"/>
    <w:rsid w:val="0034445C"/>
    <w:rsid w:val="00345CA1"/>
    <w:rsid w:val="003678A3"/>
    <w:rsid w:val="003716FA"/>
    <w:rsid w:val="003745BF"/>
    <w:rsid w:val="003C6DA8"/>
    <w:rsid w:val="003C7248"/>
    <w:rsid w:val="003F598F"/>
    <w:rsid w:val="00462263"/>
    <w:rsid w:val="00471785"/>
    <w:rsid w:val="00485D75"/>
    <w:rsid w:val="004A08E6"/>
    <w:rsid w:val="004A290B"/>
    <w:rsid w:val="004C2D06"/>
    <w:rsid w:val="004F4ABB"/>
    <w:rsid w:val="005210E9"/>
    <w:rsid w:val="005324BC"/>
    <w:rsid w:val="00582866"/>
    <w:rsid w:val="005B3EBD"/>
    <w:rsid w:val="005E2198"/>
    <w:rsid w:val="006D1363"/>
    <w:rsid w:val="007237E5"/>
    <w:rsid w:val="00733463"/>
    <w:rsid w:val="00741521"/>
    <w:rsid w:val="007D05A8"/>
    <w:rsid w:val="007E5660"/>
    <w:rsid w:val="0080069D"/>
    <w:rsid w:val="00841E15"/>
    <w:rsid w:val="00842814"/>
    <w:rsid w:val="0092502A"/>
    <w:rsid w:val="00934B1C"/>
    <w:rsid w:val="00991F94"/>
    <w:rsid w:val="00A44FF0"/>
    <w:rsid w:val="00AC0A77"/>
    <w:rsid w:val="00AF47DB"/>
    <w:rsid w:val="00B0693D"/>
    <w:rsid w:val="00B274DC"/>
    <w:rsid w:val="00B53C20"/>
    <w:rsid w:val="00B5530B"/>
    <w:rsid w:val="00B73081"/>
    <w:rsid w:val="00BA0833"/>
    <w:rsid w:val="00BD0FDE"/>
    <w:rsid w:val="00BF2B95"/>
    <w:rsid w:val="00BF694E"/>
    <w:rsid w:val="00C0578F"/>
    <w:rsid w:val="00C15199"/>
    <w:rsid w:val="00C153E3"/>
    <w:rsid w:val="00C24967"/>
    <w:rsid w:val="00C65732"/>
    <w:rsid w:val="00C71573"/>
    <w:rsid w:val="00CA2053"/>
    <w:rsid w:val="00CC00F7"/>
    <w:rsid w:val="00CC4D97"/>
    <w:rsid w:val="00CC5222"/>
    <w:rsid w:val="00D01185"/>
    <w:rsid w:val="00D10520"/>
    <w:rsid w:val="00D1750F"/>
    <w:rsid w:val="00D93A40"/>
    <w:rsid w:val="00DE38F2"/>
    <w:rsid w:val="00DE4444"/>
    <w:rsid w:val="00E32DAA"/>
    <w:rsid w:val="00E655BC"/>
    <w:rsid w:val="00E743F7"/>
    <w:rsid w:val="00EB524F"/>
    <w:rsid w:val="00EE21A7"/>
    <w:rsid w:val="00F74D2B"/>
    <w:rsid w:val="00F81664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C06D"/>
  <w15:chartTrackingRefBased/>
  <w15:docId w15:val="{3E679499-21DF-4FE7-8574-1D7046E5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86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E6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l30">
    <w:name w:val="xl30"/>
    <w:basedOn w:val="Normale"/>
    <w:rsid w:val="00092E6E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Bonvini Eleonora</dc:creator>
  <cp:keywords/>
  <dc:description/>
  <cp:lastModifiedBy>Bonvini Eleonora</cp:lastModifiedBy>
  <cp:revision>2</cp:revision>
  <dcterms:created xsi:type="dcterms:W3CDTF">2021-09-20T17:00:00Z</dcterms:created>
  <dcterms:modified xsi:type="dcterms:W3CDTF">2021-09-20T17:00:00Z</dcterms:modified>
</cp:coreProperties>
</file>