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6AA9BA49" w:rsidR="00874598" w:rsidRPr="00B96D08" w:rsidRDefault="00874598" w:rsidP="00DB00A1">
      <w:pPr>
        <w:pStyle w:val="Default"/>
        <w:spacing w:after="60"/>
        <w:jc w:val="center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A4082A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A4082A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</w:p>
    <w:p w14:paraId="536AE950" w14:textId="0C5C62A8" w:rsidR="00874598" w:rsidRPr="00B96D08" w:rsidRDefault="00874598" w:rsidP="00DB00A1">
      <w:pPr>
        <w:pStyle w:val="Default"/>
        <w:spacing w:after="60"/>
        <w:jc w:val="center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>(Art. 47 Italian D.P.R. 28 December 2000, n. 445)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57AD63F2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</w:t>
      </w:r>
      <w:r w:rsidR="00A4082A">
        <w:rPr>
          <w:rFonts w:ascii="Calibri Light" w:hAnsi="Calibri Light" w:cs="Calibri Light"/>
          <w:sz w:val="22"/>
          <w:szCs w:val="22"/>
        </w:rPr>
        <w:t>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…, born in </w:t>
      </w:r>
      <w:r w:rsidR="00A4082A">
        <w:rPr>
          <w:rFonts w:ascii="Calibri Light" w:hAnsi="Calibri Light" w:cs="Calibri Light"/>
          <w:sz w:val="22"/>
          <w:szCs w:val="22"/>
        </w:rPr>
        <w:t>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 on ………….., ………… citizen resident in ……………………………, </w:t>
      </w:r>
    </w:p>
    <w:p w14:paraId="38F97772" w14:textId="77777777" w:rsidR="00874598" w:rsidRPr="00B96D0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0C5B5CB" w14:textId="24834C7C" w:rsidR="00874598" w:rsidRPr="00B96D08" w:rsidRDefault="00C072C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>
        <w:rPr>
          <w:rFonts w:ascii="Calibri Light" w:hAnsi="Calibri Light" w:cs="Calibri Light"/>
          <w:sz w:val="22"/>
          <w:szCs w:val="22"/>
        </w:rPr>
        <w:t>with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regards to the Vacancy</w:t>
      </w:r>
      <w:r w:rsidR="00874598" w:rsidRPr="00B96D08">
        <w:rPr>
          <w:rFonts w:ascii="Calibri Light" w:hAnsi="Calibri Light" w:cs="Calibri Light"/>
          <w:sz w:val="22"/>
          <w:szCs w:val="22"/>
        </w:rPr>
        <w:t xml:space="preserve"> A</w:t>
      </w:r>
      <w:r>
        <w:rPr>
          <w:rFonts w:ascii="Calibri Light" w:hAnsi="Calibri Light" w:cs="Calibri Light"/>
          <w:sz w:val="22"/>
          <w:szCs w:val="22"/>
        </w:rPr>
        <w:t>nnouncement 1/AICSMAPUTO/</w:t>
      </w:r>
      <w:r w:rsidRPr="00C072C8">
        <w:rPr>
          <w:rFonts w:ascii="Calibri Light" w:hAnsi="Calibri Light" w:cs="Calibri Light"/>
          <w:sz w:val="22"/>
          <w:szCs w:val="22"/>
        </w:rPr>
        <w:t>2022</w:t>
      </w:r>
      <w:r>
        <w:rPr>
          <w:rFonts w:ascii="Calibri Light" w:hAnsi="Calibri Light" w:cs="Calibri Light"/>
          <w:sz w:val="22"/>
          <w:szCs w:val="22"/>
        </w:rPr>
        <w:t xml:space="preserve"> -</w:t>
      </w:r>
      <w:r w:rsidRPr="00C072C8">
        <w:rPr>
          <w:rFonts w:ascii="Calibri Light" w:hAnsi="Calibri Light" w:cs="Calibri Light"/>
          <w:sz w:val="22"/>
          <w:szCs w:val="22"/>
        </w:rPr>
        <w:t xml:space="preserve"> Communication Officer</w:t>
      </w:r>
    </w:p>
    <w:p w14:paraId="4BDC0024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680D874E" w:rsidR="00874598" w:rsidRPr="00B96D08" w:rsidRDefault="00874598" w:rsidP="003D6F2D">
      <w:pPr>
        <w:pStyle w:val="Default"/>
        <w:spacing w:after="60"/>
        <w:jc w:val="center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>HEREBY DECLARE</w:t>
      </w:r>
    </w:p>
    <w:p w14:paraId="22B4E40D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4666213" w14:textId="0F219466" w:rsidR="00CE4F6E" w:rsidRPr="00CE4F6E" w:rsidRDefault="00AF0FA1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>Age not exceeding (at the time of signing the contract) that required for retirement by local regulation or by Italian regulation for candidates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0BBA01BE" w:rsidR="00CE4F6E" w:rsidRPr="00CE4F6E" w:rsidRDefault="006C5938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</w:t>
      </w:r>
      <w:r w:rsidR="00C06ECC">
        <w:rPr>
          <w:rFonts w:ascii="Calibri Light" w:hAnsi="Calibri Light" w:cs="Calibri Light"/>
          <w:sz w:val="22"/>
          <w:szCs w:val="22"/>
        </w:rPr>
        <w:t>………………..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5A4E6F09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0E069E77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202BB965" w14:textId="2EF9E7D0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 charge both in Italy and abroad;</w:t>
      </w:r>
    </w:p>
    <w:p w14:paraId="48742BB0" w14:textId="443EF353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2BBCCA2B" w14:textId="3E098C0C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be subject to compulsory military service;</w:t>
      </w:r>
    </w:p>
    <w:p w14:paraId="04A49530" w14:textId="097F7398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2E26C1">
        <w:rPr>
          <w:rFonts w:ascii="Calibri Light" w:hAnsi="Calibri Light" w:cs="Calibri Light"/>
          <w:sz w:val="22"/>
          <w:szCs w:val="22"/>
        </w:rPr>
        <w:t>Maputo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14804846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1550D32E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59744173" w14:textId="7E014B92" w:rsid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sz w:val="22"/>
          <w:szCs w:val="22"/>
        </w:rPr>
        <w:t>English</w:t>
      </w:r>
      <w:r w:rsidRPr="00CE4F6E">
        <w:rPr>
          <w:rFonts w:ascii="Calibri Light" w:hAnsi="Calibri Light" w:cs="Calibri Light"/>
          <w:sz w:val="22"/>
          <w:szCs w:val="22"/>
        </w:rPr>
        <w:t xml:space="preserve"> language, at least level C1 of the Common European</w:t>
      </w:r>
      <w:r w:rsidR="00CD182A" w:rsidRPr="00CD182A">
        <w:rPr>
          <w:rFonts w:ascii="Calibri Light" w:hAnsi="Calibri Light" w:cs="Calibri Light"/>
          <w:sz w:val="22"/>
          <w:szCs w:val="22"/>
        </w:rPr>
        <w:t xml:space="preserve"> </w:t>
      </w:r>
      <w:r w:rsidR="00CD182A" w:rsidRPr="00CE4F6E">
        <w:rPr>
          <w:rFonts w:ascii="Calibri Light" w:hAnsi="Calibri Light" w:cs="Calibri Light"/>
          <w:sz w:val="22"/>
          <w:szCs w:val="22"/>
        </w:rPr>
        <w:t>Framework of Reference for Languages</w:t>
      </w:r>
      <w:r w:rsidR="002E26C1">
        <w:rPr>
          <w:rFonts w:ascii="Calibri Light" w:hAnsi="Calibri Light" w:cs="Calibri Light"/>
          <w:sz w:val="22"/>
          <w:szCs w:val="22"/>
        </w:rPr>
        <w:t>;</w:t>
      </w:r>
    </w:p>
    <w:p w14:paraId="68954D35" w14:textId="12B164B9" w:rsidR="00CE4F6E" w:rsidRPr="00CD182A" w:rsidRDefault="002E26C1" w:rsidP="00CD182A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2E26C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To have a written and spoken knowledge of 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Italian</w:t>
      </w:r>
      <w:r w:rsidRPr="002E26C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language, at least level C1 of the Common European</w:t>
      </w:r>
      <w:r w:rsidR="00CD182A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CD182A" w:rsidRPr="00CD182A">
        <w:rPr>
          <w:rFonts w:ascii="Calibri Light" w:hAnsi="Calibri Light" w:cs="Calibri Light"/>
          <w:color w:val="000000"/>
          <w:sz w:val="22"/>
          <w:szCs w:val="22"/>
          <w:lang w:val="en-GB"/>
        </w:rPr>
        <w:t>Framework of Reference for Languages</w:t>
      </w:r>
      <w:r w:rsidRPr="002E26C1">
        <w:rPr>
          <w:rFonts w:ascii="Calibri Light" w:hAnsi="Calibri Light" w:cs="Calibri Light"/>
          <w:color w:val="000000"/>
          <w:sz w:val="22"/>
          <w:szCs w:val="22"/>
          <w:lang w:val="en-GB"/>
        </w:rPr>
        <w:t>;</w:t>
      </w:r>
    </w:p>
    <w:p w14:paraId="53FA858F" w14:textId="32F87854" w:rsidR="00CE4F6E" w:rsidRPr="00CE4F6E" w:rsidRDefault="00CE4F6E" w:rsidP="00CD182A">
      <w:pPr>
        <w:pStyle w:val="Default"/>
        <w:numPr>
          <w:ilvl w:val="0"/>
          <w:numId w:val="5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B96D08">
        <w:rPr>
          <w:rFonts w:ascii="Calibri Light" w:hAnsi="Calibri Light" w:cs="Calibri Light"/>
          <w:sz w:val="22"/>
          <w:szCs w:val="22"/>
        </w:rPr>
        <w:t>Date, ……………….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</w:t>
      </w:r>
    </w:p>
    <w:p w14:paraId="3CE24BB9" w14:textId="77777777" w:rsidR="0087459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00672A">
      <w:pPr>
        <w:pStyle w:val="Default"/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A4082A">
      <w:pgSz w:w="11900" w:h="16840"/>
      <w:pgMar w:top="1440" w:right="1440" w:bottom="1440" w:left="1440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7E53"/>
    <w:multiLevelType w:val="hybridMultilevel"/>
    <w:tmpl w:val="29C4C6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A3B"/>
    <w:multiLevelType w:val="hybridMultilevel"/>
    <w:tmpl w:val="F5A8CC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4BBA"/>
    <w:multiLevelType w:val="hybridMultilevel"/>
    <w:tmpl w:val="0EAC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0672A"/>
    <w:rsid w:val="00091A24"/>
    <w:rsid w:val="000D19A3"/>
    <w:rsid w:val="002D0D8E"/>
    <w:rsid w:val="002E26C1"/>
    <w:rsid w:val="002F108B"/>
    <w:rsid w:val="00304173"/>
    <w:rsid w:val="00322081"/>
    <w:rsid w:val="00380B46"/>
    <w:rsid w:val="00394CA2"/>
    <w:rsid w:val="003B70E1"/>
    <w:rsid w:val="003D6F2D"/>
    <w:rsid w:val="00450C42"/>
    <w:rsid w:val="004A71E6"/>
    <w:rsid w:val="005809D4"/>
    <w:rsid w:val="006325D6"/>
    <w:rsid w:val="0068676E"/>
    <w:rsid w:val="006C2C1B"/>
    <w:rsid w:val="006C5938"/>
    <w:rsid w:val="00707450"/>
    <w:rsid w:val="007916D4"/>
    <w:rsid w:val="007959CB"/>
    <w:rsid w:val="00874598"/>
    <w:rsid w:val="008A1E9C"/>
    <w:rsid w:val="00962662"/>
    <w:rsid w:val="00A4082A"/>
    <w:rsid w:val="00AC3C66"/>
    <w:rsid w:val="00AF0FA1"/>
    <w:rsid w:val="00B337C5"/>
    <w:rsid w:val="00B54B4C"/>
    <w:rsid w:val="00BB77A9"/>
    <w:rsid w:val="00BC2D65"/>
    <w:rsid w:val="00BF6F9F"/>
    <w:rsid w:val="00C06ECC"/>
    <w:rsid w:val="00C072C8"/>
    <w:rsid w:val="00CD182A"/>
    <w:rsid w:val="00CE4F6E"/>
    <w:rsid w:val="00DB00A1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2E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2022-02-08T13:16:00Z</dcterms:created>
  <dcterms:modified xsi:type="dcterms:W3CDTF">2022-02-08T13:16:00Z</dcterms:modified>
</cp:coreProperties>
</file>