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BC5A" w14:textId="7483B575" w:rsidR="00A307D1" w:rsidRDefault="00DE4C47">
      <w:pPr>
        <w:rPr>
          <w:b/>
        </w:rPr>
      </w:pPr>
      <w:r>
        <w:rPr>
          <w:b/>
        </w:rPr>
        <w:t>Modulo G</w:t>
      </w:r>
      <w:bookmarkStart w:id="0" w:name="_GoBack"/>
      <w:bookmarkEnd w:id="0"/>
    </w:p>
    <w:p w14:paraId="7B973B40" w14:textId="77777777" w:rsidR="005F60AD" w:rsidRPr="004376DA" w:rsidRDefault="005F60AD">
      <w:pPr>
        <w:rPr>
          <w:b/>
        </w:rPr>
      </w:pPr>
    </w:p>
    <w:p w14:paraId="221DB425" w14:textId="6EA1B042" w:rsidR="002C0643" w:rsidRPr="00255257" w:rsidRDefault="002C0643">
      <w:pPr>
        <w:rPr>
          <w:b/>
        </w:rPr>
      </w:pPr>
      <w:r w:rsidRPr="00255257">
        <w:rPr>
          <w:b/>
        </w:rPr>
        <w:t>Scheda ammortamento beni strumentali</w:t>
      </w:r>
      <w:r w:rsidR="00A32A10">
        <w:rPr>
          <w:b/>
        </w:rPr>
        <w:t xml:space="preserve"> inventariabili</w:t>
      </w:r>
    </w:p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14:paraId="2BF283BF" w14:textId="77777777" w:rsidTr="00A9358E">
        <w:trPr>
          <w:trHeight w:val="415"/>
        </w:trPr>
        <w:tc>
          <w:tcPr>
            <w:tcW w:w="7919" w:type="dxa"/>
            <w:shd w:val="clear" w:color="auto" w:fill="D9D9D9" w:themeFill="background1" w:themeFillShade="D9"/>
          </w:tcPr>
          <w:p w14:paraId="6894B50C" w14:textId="77777777" w:rsidR="00E31230" w:rsidRDefault="00E31230" w:rsidP="00BF3ED7"/>
        </w:tc>
      </w:tr>
    </w:tbl>
    <w:p w14:paraId="11B50FEE" w14:textId="77777777" w:rsidR="00E31230" w:rsidRDefault="00E31230"/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14:paraId="6E2574D9" w14:textId="77777777" w:rsidTr="00A9358E">
        <w:trPr>
          <w:trHeight w:val="415"/>
        </w:trPr>
        <w:tc>
          <w:tcPr>
            <w:tcW w:w="79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0D342" w14:textId="77777777" w:rsidR="00E31230" w:rsidRDefault="00E31230" w:rsidP="00BF3ED7"/>
        </w:tc>
      </w:tr>
    </w:tbl>
    <w:p w14:paraId="2E009BEC" w14:textId="77777777" w:rsidR="00E31230" w:rsidRDefault="00E31230" w:rsidP="00E31230">
      <w:r>
        <w:t>Ente/Azienda</w:t>
      </w:r>
    </w:p>
    <w:p w14:paraId="686A8692" w14:textId="77777777" w:rsidR="003C1B13" w:rsidRDefault="00E31230" w:rsidP="00E31230">
      <w:r>
        <w:t>Progetto</w:t>
      </w:r>
    </w:p>
    <w:tbl>
      <w:tblPr>
        <w:tblpPr w:leftFromText="141" w:rightFromText="141" w:vertAnchor="text" w:tblpX="1688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E31230" w14:paraId="3D7FBD4B" w14:textId="77777777" w:rsidTr="00A9358E">
        <w:trPr>
          <w:trHeight w:val="353"/>
        </w:trPr>
        <w:tc>
          <w:tcPr>
            <w:tcW w:w="8008" w:type="dxa"/>
            <w:shd w:val="clear" w:color="auto" w:fill="D9D9D9" w:themeFill="background1" w:themeFillShade="D9"/>
          </w:tcPr>
          <w:p w14:paraId="59B98713" w14:textId="77777777" w:rsidR="00E31230" w:rsidRDefault="00E31230" w:rsidP="00E31230"/>
        </w:tc>
      </w:tr>
    </w:tbl>
    <w:p w14:paraId="688DB478" w14:textId="77777777" w:rsidR="00E31230" w:rsidRDefault="00E31230"/>
    <w:p w14:paraId="1F5151B6" w14:textId="77777777" w:rsidR="00E31230" w:rsidRDefault="003C1B13">
      <w:r>
        <w:t xml:space="preserve">Bene              </w:t>
      </w:r>
    </w:p>
    <w:p w14:paraId="0DB87F19" w14:textId="77777777" w:rsidR="003C1B13" w:rsidRDefault="003C1B13"/>
    <w:p w14:paraId="79F09C99" w14:textId="77777777" w:rsidR="002C0643" w:rsidRDefault="002C0643">
      <w:r>
        <w:t>Fattura</w:t>
      </w:r>
      <w:r w:rsidR="00E31230">
        <w:t xml:space="preserve">    </w:t>
      </w:r>
      <w:r w:rsidR="003C1B13">
        <w:t xml:space="preserve">n. </w:t>
      </w:r>
      <w:r w:rsidR="0070362D">
        <w:t xml:space="preserve"> ______________</w:t>
      </w:r>
      <w:r w:rsidR="003C1B13">
        <w:t xml:space="preserve"> </w:t>
      </w:r>
      <w:r w:rsidR="00F35C95">
        <w:t xml:space="preserve">     </w:t>
      </w:r>
      <w:r w:rsidR="003C1B13">
        <w:t xml:space="preserve">    </w:t>
      </w:r>
      <w:r w:rsidR="00E31230">
        <w:t xml:space="preserve">   </w:t>
      </w:r>
      <w:r w:rsidR="003C1B13">
        <w:t xml:space="preserve"> </w:t>
      </w:r>
      <w:r>
        <w:t>del</w:t>
      </w:r>
      <w:r w:rsidR="0070362D">
        <w:t xml:space="preserve"> _________________</w:t>
      </w:r>
    </w:p>
    <w:tbl>
      <w:tblPr>
        <w:tblpPr w:leftFromText="141" w:rightFromText="141" w:vertAnchor="text" w:tblpX="1321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F35C95" w14:paraId="10B06EE0" w14:textId="77777777" w:rsidTr="00A9358E">
        <w:trPr>
          <w:trHeight w:val="394"/>
        </w:trPr>
        <w:tc>
          <w:tcPr>
            <w:tcW w:w="2812" w:type="dxa"/>
            <w:shd w:val="clear" w:color="auto" w:fill="D9D9D9" w:themeFill="background1" w:themeFillShade="D9"/>
          </w:tcPr>
          <w:p w14:paraId="1EB49477" w14:textId="77777777" w:rsidR="00F35C95" w:rsidRDefault="00F35C95" w:rsidP="00F35C95"/>
        </w:tc>
      </w:tr>
      <w:tr w:rsidR="00F35C95" w14:paraId="4A5A0621" w14:textId="77777777" w:rsidTr="00A9358E">
        <w:trPr>
          <w:trHeight w:val="326"/>
        </w:trPr>
        <w:tc>
          <w:tcPr>
            <w:tcW w:w="2812" w:type="dxa"/>
            <w:shd w:val="clear" w:color="auto" w:fill="D9D9D9" w:themeFill="background1" w:themeFillShade="D9"/>
          </w:tcPr>
          <w:p w14:paraId="5B9A5274" w14:textId="77777777" w:rsidR="00F35C95" w:rsidRDefault="00F35C95" w:rsidP="00F35C95"/>
        </w:tc>
      </w:tr>
    </w:tbl>
    <w:p w14:paraId="7AA9FF98" w14:textId="77777777" w:rsidR="00F35C95" w:rsidRDefault="00F35C95"/>
    <w:p w14:paraId="66BF61BA" w14:textId="77777777" w:rsidR="00F35C95" w:rsidRDefault="002C0643">
      <w:r>
        <w:t xml:space="preserve">Imponibile      </w:t>
      </w:r>
    </w:p>
    <w:p w14:paraId="571511FB" w14:textId="77777777" w:rsidR="002C0643" w:rsidRDefault="002C0643">
      <w:r>
        <w:t xml:space="preserve">Iva                    </w:t>
      </w:r>
    </w:p>
    <w:p w14:paraId="5E5FBC39" w14:textId="77777777" w:rsidR="002C0643" w:rsidRDefault="002C0643"/>
    <w:p w14:paraId="19C4C215" w14:textId="77777777" w:rsidR="002C0643" w:rsidRDefault="002C0643">
      <w:r>
        <w:t>Ammortamento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3202"/>
        <w:gridCol w:w="3215"/>
      </w:tblGrid>
      <w:tr w:rsidR="002C0643" w14:paraId="5375A157" w14:textId="77777777" w:rsidTr="00255257">
        <w:tc>
          <w:tcPr>
            <w:tcW w:w="3151" w:type="dxa"/>
            <w:shd w:val="clear" w:color="auto" w:fill="auto"/>
          </w:tcPr>
          <w:p w14:paraId="2C565E45" w14:textId="77777777" w:rsidR="002C0643" w:rsidRDefault="002C0643" w:rsidP="002C0643">
            <w:pPr>
              <w:jc w:val="center"/>
            </w:pPr>
            <w:r>
              <w:t>Anno</w:t>
            </w:r>
          </w:p>
        </w:tc>
        <w:tc>
          <w:tcPr>
            <w:tcW w:w="3259" w:type="dxa"/>
            <w:shd w:val="clear" w:color="auto" w:fill="auto"/>
          </w:tcPr>
          <w:p w14:paraId="086B5137" w14:textId="77777777" w:rsidR="002C0643" w:rsidRDefault="002C0643" w:rsidP="002C0643">
            <w:pPr>
              <w:jc w:val="center"/>
            </w:pPr>
            <w:r>
              <w:t>%</w:t>
            </w:r>
          </w:p>
        </w:tc>
        <w:tc>
          <w:tcPr>
            <w:tcW w:w="3260" w:type="dxa"/>
            <w:shd w:val="clear" w:color="auto" w:fill="FFFFFF" w:themeFill="background1"/>
          </w:tcPr>
          <w:p w14:paraId="18175DC9" w14:textId="77777777" w:rsidR="002C0643" w:rsidRDefault="002C0643" w:rsidP="002C0643">
            <w:pPr>
              <w:jc w:val="center"/>
            </w:pPr>
            <w:r w:rsidRPr="00F35C95">
              <w:rPr>
                <w:shd w:val="clear" w:color="auto" w:fill="FFFFFF" w:themeFill="background1"/>
              </w:rPr>
              <w:t>Impor</w:t>
            </w:r>
            <w:r>
              <w:t>to</w:t>
            </w:r>
          </w:p>
        </w:tc>
      </w:tr>
      <w:tr w:rsidR="002C0643" w14:paraId="3149F92A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62BB5EB8" w14:textId="2A28987D" w:rsidR="002C0643" w:rsidRDefault="002C0643" w:rsidP="00F35C95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492DAA0F" w14:textId="77777777" w:rsidR="002C0643" w:rsidRDefault="002C0643"/>
        </w:tc>
        <w:tc>
          <w:tcPr>
            <w:tcW w:w="3260" w:type="dxa"/>
            <w:shd w:val="clear" w:color="auto" w:fill="D9D9D9" w:themeFill="background1" w:themeFillShade="D9"/>
          </w:tcPr>
          <w:p w14:paraId="77E1ECE5" w14:textId="77777777" w:rsidR="002C0643" w:rsidRDefault="00F35C95">
            <w:r>
              <w:t>€</w:t>
            </w:r>
          </w:p>
        </w:tc>
      </w:tr>
      <w:tr w:rsidR="00113990" w14:paraId="05F60BBC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7DE8905A" w14:textId="726EC514" w:rsidR="00113990" w:rsidRDefault="00113990" w:rsidP="00B220E1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5DF6D391" w14:textId="77777777"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14:paraId="611F39B7" w14:textId="77777777" w:rsidR="00113990" w:rsidRDefault="00113990">
            <w:r>
              <w:t>€</w:t>
            </w:r>
          </w:p>
        </w:tc>
      </w:tr>
      <w:tr w:rsidR="00113990" w14:paraId="651CB874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4B2CCE23" w14:textId="1E8B9005" w:rsidR="00113990" w:rsidRDefault="00113990" w:rsidP="00B220E1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10ED0051" w14:textId="77777777"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14:paraId="6F31D09B" w14:textId="77777777" w:rsidR="00113990" w:rsidRDefault="00113990">
            <w:r>
              <w:t>€</w:t>
            </w:r>
          </w:p>
        </w:tc>
      </w:tr>
      <w:tr w:rsidR="00113990" w14:paraId="655E391F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19DD1495" w14:textId="6B20DE1D" w:rsidR="00113990" w:rsidRDefault="00113990" w:rsidP="00B220E1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516B54D2" w14:textId="77777777"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14:paraId="1DA1DB13" w14:textId="77777777" w:rsidR="00113990" w:rsidRDefault="00113990">
            <w:r>
              <w:t>€</w:t>
            </w:r>
          </w:p>
        </w:tc>
      </w:tr>
      <w:tr w:rsidR="00F35C95" w14:paraId="3B3AAD62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6AC25691" w14:textId="66F5F79E" w:rsidR="00F35C95" w:rsidRDefault="00F35C95" w:rsidP="00113990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3C7FDFA1" w14:textId="77777777" w:rsidR="00F35C95" w:rsidRDefault="00F35C95"/>
        </w:tc>
        <w:tc>
          <w:tcPr>
            <w:tcW w:w="3260" w:type="dxa"/>
            <w:shd w:val="clear" w:color="auto" w:fill="D9D9D9" w:themeFill="background1" w:themeFillShade="D9"/>
          </w:tcPr>
          <w:p w14:paraId="10B2ECFF" w14:textId="77777777" w:rsidR="00F35C95" w:rsidRDefault="00F35C95">
            <w:r>
              <w:t>€</w:t>
            </w:r>
          </w:p>
        </w:tc>
      </w:tr>
    </w:tbl>
    <w:p w14:paraId="551A4BA9" w14:textId="77777777" w:rsidR="002C0643" w:rsidRDefault="002C0643"/>
    <w:p w14:paraId="6CD58209" w14:textId="77777777" w:rsidR="0070362D" w:rsidRDefault="00F35C95">
      <w:r>
        <w:t>Anno di ammortamento di rend</w:t>
      </w:r>
      <w:r w:rsidR="0070362D">
        <w:t>icontazione    ________________</w:t>
      </w:r>
    </w:p>
    <w:p w14:paraId="55EA85D5" w14:textId="77777777" w:rsidR="0070362D" w:rsidRDefault="0070362D">
      <w:r>
        <w:t>Percentuale di ammortamento dell’anno         ________________</w:t>
      </w:r>
    </w:p>
    <w:p w14:paraId="211D323E" w14:textId="77777777" w:rsidR="0070362D" w:rsidRDefault="0070362D">
      <w:r>
        <w:t>Giorni di utilizzo teorico nell’anno                     ________________</w:t>
      </w:r>
    </w:p>
    <w:p w14:paraId="781D43A5" w14:textId="77777777" w:rsidR="0070362D" w:rsidRDefault="0070362D">
      <w:r>
        <w:t>Giorni di utilizzo sul Progetto ………………</w:t>
      </w:r>
      <w:proofErr w:type="gramStart"/>
      <w:r>
        <w:t>…….</w:t>
      </w:r>
      <w:proofErr w:type="gramEnd"/>
      <w:r>
        <w:t>.  ________________</w:t>
      </w:r>
    </w:p>
    <w:p w14:paraId="15B909F4" w14:textId="77777777" w:rsidR="0070362D" w:rsidRDefault="0070362D">
      <w:r>
        <w:t>Percentuale di utilizzo                                         _________________</w:t>
      </w:r>
    </w:p>
    <w:p w14:paraId="76BF969A" w14:textId="77777777" w:rsidR="0070362D" w:rsidRDefault="0070362D"/>
    <w:p w14:paraId="2F017E4B" w14:textId="77777777" w:rsidR="0070362D" w:rsidRDefault="0070362D">
      <w:pPr>
        <w:rPr>
          <w:b/>
        </w:rPr>
      </w:pPr>
      <w:r w:rsidRPr="0070362D">
        <w:rPr>
          <w:b/>
        </w:rPr>
        <w:t>Quota rendicontabile</w:t>
      </w:r>
      <w:r>
        <w:rPr>
          <w:b/>
        </w:rPr>
        <w:t xml:space="preserve">                                          _________________</w:t>
      </w:r>
    </w:p>
    <w:p w14:paraId="6756CFE5" w14:textId="77777777" w:rsidR="004376DA" w:rsidRDefault="004376DA">
      <w:pPr>
        <w:rPr>
          <w:b/>
        </w:rPr>
      </w:pPr>
    </w:p>
    <w:p w14:paraId="08727D6E" w14:textId="77777777" w:rsidR="0070362D" w:rsidRDefault="00A93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Legale R</w:t>
      </w:r>
      <w:r w:rsidR="004376DA">
        <w:rPr>
          <w:b/>
        </w:rPr>
        <w:t>appresentante</w:t>
      </w:r>
    </w:p>
    <w:p w14:paraId="34439958" w14:textId="77777777" w:rsidR="0070362D" w:rsidRDefault="0070362D">
      <w:pPr>
        <w:rPr>
          <w:i/>
          <w:sz w:val="18"/>
          <w:szCs w:val="18"/>
        </w:rPr>
      </w:pPr>
      <w:r>
        <w:rPr>
          <w:i/>
          <w:sz w:val="18"/>
          <w:szCs w:val="18"/>
        </w:rPr>
        <w:t>La quota rendicontabile è determinata utilizzando la seguente formula</w:t>
      </w:r>
      <w:r w:rsidR="004376DA">
        <w:rPr>
          <w:i/>
          <w:sz w:val="18"/>
          <w:szCs w:val="18"/>
        </w:rPr>
        <w:t>:</w:t>
      </w:r>
    </w:p>
    <w:p w14:paraId="205E96B8" w14:textId="77777777" w:rsidR="001A353F" w:rsidRDefault="0070362D" w:rsidP="001A353F">
      <w:pPr>
        <w:spacing w:after="0"/>
        <w:rPr>
          <w:i/>
          <w:sz w:val="18"/>
          <w:szCs w:val="18"/>
          <w:u w:val="single"/>
        </w:rPr>
      </w:pPr>
      <w:r w:rsidRPr="001A353F">
        <w:rPr>
          <w:i/>
          <w:sz w:val="18"/>
          <w:szCs w:val="18"/>
          <w:u w:val="single"/>
        </w:rPr>
        <w:t>A (costo del bene) x B (% di ammortamento) x C (giorni di utilizzo) x D (% di utilizzo)</w:t>
      </w:r>
    </w:p>
    <w:p w14:paraId="67C8CAD6" w14:textId="77777777" w:rsidR="001A353F" w:rsidRPr="001A353F" w:rsidRDefault="001A353F" w:rsidP="001A353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  <w:u w:val="single"/>
        </w:rPr>
        <w:t>(365 (o, per il I° anno, i giorni dell’anno dall’acquisto al 31/12)</w:t>
      </w:r>
    </w:p>
    <w:sectPr w:rsidR="001A353F" w:rsidRPr="001A353F" w:rsidSect="001A353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43"/>
    <w:rsid w:val="00113990"/>
    <w:rsid w:val="001A353F"/>
    <w:rsid w:val="00255257"/>
    <w:rsid w:val="002C0643"/>
    <w:rsid w:val="003C1B13"/>
    <w:rsid w:val="004376DA"/>
    <w:rsid w:val="005F60AD"/>
    <w:rsid w:val="0070362D"/>
    <w:rsid w:val="00A307D1"/>
    <w:rsid w:val="00A32A10"/>
    <w:rsid w:val="00A9358E"/>
    <w:rsid w:val="00DE4C47"/>
    <w:rsid w:val="00E31230"/>
    <w:rsid w:val="00E435AA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37BF"/>
  <w15:docId w15:val="{25814038-725C-4443-A332-81399F4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4</cp:revision>
  <dcterms:created xsi:type="dcterms:W3CDTF">2021-12-03T10:18:00Z</dcterms:created>
  <dcterms:modified xsi:type="dcterms:W3CDTF">2021-12-03T11:02:00Z</dcterms:modified>
</cp:coreProperties>
</file>