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A87831" w:rsidP="00770A66">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RTD-E-1</w:t>
            </w:r>
          </w:p>
        </w:tc>
      </w:tr>
      <w:tr w:rsidR="00AF7D78" w:rsidRPr="00A87831"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87831" w:rsidRPr="001075F8" w:rsidRDefault="00A87831" w:rsidP="00A87831">
            <w:pPr>
              <w:rPr>
                <w:rFonts w:ascii="Times New Roman" w:hAnsi="Times New Roman" w:cs="Times New Roman"/>
                <w:b/>
              </w:rPr>
            </w:pPr>
            <w:r w:rsidRPr="001075F8">
              <w:rPr>
                <w:rFonts w:ascii="Times New Roman" w:hAnsi="Times New Roman" w:cs="Times New Roman"/>
                <w:b/>
              </w:rPr>
              <w:t xml:space="preserve">Doris </w:t>
            </w:r>
            <w:proofErr w:type="spellStart"/>
            <w:r w:rsidRPr="001075F8">
              <w:rPr>
                <w:rFonts w:ascii="Times New Roman" w:hAnsi="Times New Roman" w:cs="Times New Roman"/>
                <w:b/>
              </w:rPr>
              <w:t>Schröcker</w:t>
            </w:r>
            <w:proofErr w:type="spellEnd"/>
          </w:p>
          <w:p w:rsidR="00A87831" w:rsidRPr="001075F8" w:rsidRDefault="00A87831" w:rsidP="00A87831">
            <w:pPr>
              <w:rPr>
                <w:rFonts w:ascii="Times New Roman" w:hAnsi="Times New Roman" w:cs="Times New Roman"/>
                <w:b/>
              </w:rPr>
            </w:pPr>
            <w:hyperlink r:id="rId9" w:history="1">
              <w:r w:rsidRPr="000B08CE">
                <w:rPr>
                  <w:rStyle w:val="Hyperlink"/>
                  <w:rFonts w:ascii="Times New Roman" w:hAnsi="Times New Roman" w:cs="Times New Roman"/>
                  <w:b/>
                </w:rPr>
                <w:t>doris.schroecker@ec.europa.eu</w:t>
              </w:r>
            </w:hyperlink>
            <w:r>
              <w:rPr>
                <w:rFonts w:ascii="Times New Roman" w:hAnsi="Times New Roman" w:cs="Times New Roman"/>
                <w:b/>
              </w:rPr>
              <w:t xml:space="preserve"> </w:t>
            </w:r>
          </w:p>
          <w:p w:rsidR="003C25FF" w:rsidRPr="00E64977" w:rsidRDefault="00A87831" w:rsidP="00A87831">
            <w:pPr>
              <w:rPr>
                <w:rFonts w:ascii="Times New Roman" w:hAnsi="Times New Roman" w:cs="Times New Roman"/>
                <w:b/>
                <w:lang w:val="en-GB"/>
              </w:rPr>
            </w:pPr>
            <w:r w:rsidRPr="001075F8">
              <w:rPr>
                <w:rFonts w:ascii="Times New Roman" w:hAnsi="Times New Roman" w:cs="Times New Roman"/>
                <w:b/>
                <w:lang w:val="en-GB"/>
              </w:rPr>
              <w:t>+32 2 295 58 69</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770A66"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lang w:val="en-US" w:eastAsia="en-GB"/>
              </w:rPr>
              <w:t>3</w:t>
            </w:r>
            <w:r w:rsidRPr="00134142">
              <w:rPr>
                <w:rFonts w:ascii="Times New Roman" w:eastAsia="Times New Roman" w:hAnsi="Times New Roman" w:cs="Times New Roman"/>
                <w:b/>
                <w:vertAlign w:val="superscript"/>
                <w:lang w:val="en-US" w:eastAsia="en-GB"/>
              </w:rPr>
              <w:t>rd</w:t>
            </w:r>
            <w:r w:rsidRPr="00ED0F2B">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770A6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8783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A87831" w:rsidRPr="00A87831" w:rsidRDefault="00A87831" w:rsidP="00A87831">
      <w:pPr>
        <w:spacing w:after="0" w:line="240" w:lineRule="auto"/>
        <w:ind w:left="709" w:hanging="283"/>
        <w:jc w:val="both"/>
        <w:rPr>
          <w:rFonts w:ascii="Times New Roman" w:eastAsia="Times New Roman" w:hAnsi="Times New Roman" w:cs="Times New Roman"/>
          <w:lang w:val="en-GB" w:eastAsia="en-GB"/>
        </w:rPr>
      </w:pPr>
      <w:r w:rsidRPr="00A87831">
        <w:rPr>
          <w:rFonts w:ascii="Times New Roman" w:eastAsia="Times New Roman" w:hAnsi="Times New Roman" w:cs="Times New Roman"/>
          <w:lang w:val="en-GB" w:eastAsia="en-GB"/>
        </w:rPr>
        <w:t>•</w:t>
      </w:r>
      <w:r w:rsidRPr="00A87831">
        <w:rPr>
          <w:rFonts w:ascii="Times New Roman" w:eastAsia="Times New Roman" w:hAnsi="Times New Roman" w:cs="Times New Roman"/>
          <w:lang w:val="en-GB" w:eastAsia="en-GB"/>
        </w:rPr>
        <w:tab/>
        <w:t xml:space="preserve">Contribute to the development and implementation of policies and initiatives to stimulate more research and innovation in European industry and to accelerate the uptake of R&amp;I results especially for the green and digital twin transitions and resilience; </w:t>
      </w:r>
      <w:proofErr w:type="gramStart"/>
      <w:r w:rsidRPr="00A87831">
        <w:rPr>
          <w:rFonts w:ascii="Times New Roman" w:eastAsia="Times New Roman" w:hAnsi="Times New Roman" w:cs="Times New Roman"/>
          <w:lang w:val="en-GB" w:eastAsia="en-GB"/>
        </w:rPr>
        <w:t>This</w:t>
      </w:r>
      <w:proofErr w:type="gramEnd"/>
      <w:r w:rsidRPr="00A87831">
        <w:rPr>
          <w:rFonts w:ascii="Times New Roman" w:eastAsia="Times New Roman" w:hAnsi="Times New Roman" w:cs="Times New Roman"/>
          <w:lang w:val="en-GB" w:eastAsia="en-GB"/>
        </w:rPr>
        <w:t xml:space="preserve"> includes input and a follow-up to ERA industrial technology roadmaps and the ERA Policy Agenda (European Research Area). </w:t>
      </w:r>
    </w:p>
    <w:p w:rsidR="00A87831" w:rsidRPr="00A87831" w:rsidRDefault="00A87831" w:rsidP="00A87831">
      <w:pPr>
        <w:spacing w:after="0" w:line="240" w:lineRule="auto"/>
        <w:ind w:left="709" w:hanging="283"/>
        <w:jc w:val="both"/>
        <w:rPr>
          <w:rFonts w:ascii="Times New Roman" w:eastAsia="Times New Roman" w:hAnsi="Times New Roman" w:cs="Times New Roman"/>
          <w:lang w:val="en-GB" w:eastAsia="en-GB"/>
        </w:rPr>
      </w:pPr>
      <w:r w:rsidRPr="00A87831">
        <w:rPr>
          <w:rFonts w:ascii="Times New Roman" w:eastAsia="Times New Roman" w:hAnsi="Times New Roman" w:cs="Times New Roman"/>
          <w:lang w:val="en-GB" w:eastAsia="en-GB"/>
        </w:rPr>
        <w:t>•</w:t>
      </w:r>
      <w:r w:rsidRPr="00A87831">
        <w:rPr>
          <w:rFonts w:ascii="Times New Roman" w:eastAsia="Times New Roman" w:hAnsi="Times New Roman" w:cs="Times New Roman"/>
          <w:lang w:val="en-GB" w:eastAsia="en-GB"/>
        </w:rPr>
        <w:tab/>
        <w:t xml:space="preserve">Identification and assessment of emerging and critical technologies and innovation markets; </w:t>
      </w:r>
    </w:p>
    <w:p w:rsidR="00A87831" w:rsidRPr="00A87831" w:rsidRDefault="00A87831" w:rsidP="00A87831">
      <w:pPr>
        <w:spacing w:after="0" w:line="240" w:lineRule="auto"/>
        <w:ind w:left="709" w:hanging="283"/>
        <w:jc w:val="both"/>
        <w:rPr>
          <w:rFonts w:ascii="Times New Roman" w:eastAsia="Times New Roman" w:hAnsi="Times New Roman" w:cs="Times New Roman"/>
          <w:lang w:val="en-GB" w:eastAsia="en-GB"/>
        </w:rPr>
      </w:pPr>
      <w:r w:rsidRPr="00A87831">
        <w:rPr>
          <w:rFonts w:ascii="Times New Roman" w:eastAsia="Times New Roman" w:hAnsi="Times New Roman" w:cs="Times New Roman"/>
          <w:lang w:val="en-GB" w:eastAsia="en-GB"/>
        </w:rPr>
        <w:t>•</w:t>
      </w:r>
      <w:r w:rsidRPr="00A87831">
        <w:rPr>
          <w:rFonts w:ascii="Times New Roman" w:eastAsia="Times New Roman" w:hAnsi="Times New Roman" w:cs="Times New Roman"/>
          <w:lang w:val="en-GB" w:eastAsia="en-GB"/>
        </w:rPr>
        <w:tab/>
        <w:t>Collection and analysis of evidence on industrial R&amp;I strategies and EU positioning in key technological areas, development of policy conclusions</w:t>
      </w:r>
      <w:proofErr w:type="gramStart"/>
      <w:r w:rsidRPr="00A87831">
        <w:rPr>
          <w:rFonts w:ascii="Times New Roman" w:eastAsia="Times New Roman" w:hAnsi="Times New Roman" w:cs="Times New Roman"/>
          <w:lang w:val="en-GB" w:eastAsia="en-GB"/>
        </w:rPr>
        <w:t>;</w:t>
      </w:r>
      <w:proofErr w:type="gramEnd"/>
    </w:p>
    <w:p w:rsidR="00A87831" w:rsidRPr="00A87831" w:rsidRDefault="00A87831" w:rsidP="00A87831">
      <w:pPr>
        <w:spacing w:after="0" w:line="240" w:lineRule="auto"/>
        <w:ind w:left="709" w:hanging="283"/>
        <w:jc w:val="both"/>
        <w:rPr>
          <w:rFonts w:ascii="Times New Roman" w:eastAsia="Times New Roman" w:hAnsi="Times New Roman" w:cs="Times New Roman"/>
          <w:lang w:val="en-GB" w:eastAsia="en-GB"/>
        </w:rPr>
      </w:pPr>
      <w:r w:rsidRPr="00A87831">
        <w:rPr>
          <w:rFonts w:ascii="Times New Roman" w:eastAsia="Times New Roman" w:hAnsi="Times New Roman" w:cs="Times New Roman"/>
          <w:lang w:val="en-GB" w:eastAsia="en-GB"/>
        </w:rPr>
        <w:t>•</w:t>
      </w:r>
      <w:r w:rsidRPr="00A87831">
        <w:rPr>
          <w:rFonts w:ascii="Times New Roman" w:eastAsia="Times New Roman" w:hAnsi="Times New Roman" w:cs="Times New Roman"/>
          <w:lang w:val="en-GB" w:eastAsia="en-GB"/>
        </w:rPr>
        <w:tab/>
        <w:t>Draft and contribute to analytical reports, strategy papers, reports, factsheets and infographics, briefings, etc</w:t>
      </w:r>
      <w:proofErr w:type="gramStart"/>
      <w:r w:rsidRPr="00A87831">
        <w:rPr>
          <w:rFonts w:ascii="Times New Roman" w:eastAsia="Times New Roman" w:hAnsi="Times New Roman" w:cs="Times New Roman"/>
          <w:lang w:val="en-GB" w:eastAsia="en-GB"/>
        </w:rPr>
        <w:t>.;</w:t>
      </w:r>
      <w:proofErr w:type="gramEnd"/>
      <w:r w:rsidRPr="00A87831">
        <w:rPr>
          <w:rFonts w:ascii="Times New Roman" w:eastAsia="Times New Roman" w:hAnsi="Times New Roman" w:cs="Times New Roman"/>
          <w:lang w:val="en-GB" w:eastAsia="en-GB"/>
        </w:rPr>
        <w:t xml:space="preserve"> </w:t>
      </w:r>
    </w:p>
    <w:p w:rsidR="00A87831" w:rsidRPr="00A87831" w:rsidRDefault="00A87831" w:rsidP="00A87831">
      <w:pPr>
        <w:spacing w:after="0" w:line="240" w:lineRule="auto"/>
        <w:ind w:left="709" w:hanging="283"/>
        <w:jc w:val="both"/>
        <w:rPr>
          <w:rFonts w:ascii="Times New Roman" w:eastAsia="Times New Roman" w:hAnsi="Times New Roman" w:cs="Times New Roman"/>
          <w:lang w:val="en-GB" w:eastAsia="en-GB"/>
        </w:rPr>
      </w:pPr>
      <w:r w:rsidRPr="00A87831">
        <w:rPr>
          <w:rFonts w:ascii="Times New Roman" w:eastAsia="Times New Roman" w:hAnsi="Times New Roman" w:cs="Times New Roman"/>
          <w:lang w:val="en-GB" w:eastAsia="en-GB"/>
        </w:rPr>
        <w:t>•</w:t>
      </w:r>
      <w:r w:rsidRPr="00A87831">
        <w:rPr>
          <w:rFonts w:ascii="Times New Roman" w:eastAsia="Times New Roman" w:hAnsi="Times New Roman" w:cs="Times New Roman"/>
          <w:lang w:val="en-GB" w:eastAsia="en-GB"/>
        </w:rPr>
        <w:tab/>
        <w:t>Help to develop further the Unit’s analytical methods and tools</w:t>
      </w:r>
      <w:proofErr w:type="gramStart"/>
      <w:r w:rsidRPr="00A87831">
        <w:rPr>
          <w:rFonts w:ascii="Times New Roman" w:eastAsia="Times New Roman" w:hAnsi="Times New Roman" w:cs="Times New Roman"/>
          <w:lang w:val="en-GB" w:eastAsia="en-GB"/>
        </w:rPr>
        <w:t>;</w:t>
      </w:r>
      <w:proofErr w:type="gramEnd"/>
      <w:r w:rsidRPr="00A87831">
        <w:rPr>
          <w:rFonts w:ascii="Times New Roman" w:eastAsia="Times New Roman" w:hAnsi="Times New Roman" w:cs="Times New Roman"/>
          <w:lang w:val="en-GB" w:eastAsia="en-GB"/>
        </w:rPr>
        <w:t xml:space="preserve"> </w:t>
      </w:r>
    </w:p>
    <w:p w:rsidR="00AF2946" w:rsidRDefault="00A87831" w:rsidP="00A87831">
      <w:pPr>
        <w:spacing w:after="0" w:line="240" w:lineRule="auto"/>
        <w:ind w:left="709" w:hanging="283"/>
        <w:jc w:val="both"/>
        <w:rPr>
          <w:rFonts w:ascii="Times New Roman" w:eastAsia="Times New Roman" w:hAnsi="Times New Roman" w:cs="Times New Roman"/>
          <w:lang w:val="en-GB" w:eastAsia="en-GB"/>
        </w:rPr>
      </w:pPr>
      <w:r w:rsidRPr="00A87831">
        <w:rPr>
          <w:rFonts w:ascii="Times New Roman" w:eastAsia="Times New Roman" w:hAnsi="Times New Roman" w:cs="Times New Roman"/>
          <w:lang w:val="en-GB" w:eastAsia="en-GB"/>
        </w:rPr>
        <w:t>•</w:t>
      </w:r>
      <w:r w:rsidRPr="00A87831">
        <w:rPr>
          <w:rFonts w:ascii="Times New Roman" w:eastAsia="Times New Roman" w:hAnsi="Times New Roman" w:cs="Times New Roman"/>
          <w:lang w:val="en-GB" w:eastAsia="en-GB"/>
        </w:rPr>
        <w:tab/>
        <w:t>Work with different tools and mechanisms to obtain analytical input: stakeholder relations, experts groups, databases, contracts and grants (under supervision of an official), events such as workshops, conferences etc.</w:t>
      </w:r>
    </w:p>
    <w:p w:rsidR="00770A66" w:rsidRPr="00AF2946" w:rsidRDefault="00770A66" w:rsidP="00770A66">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55376E">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294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A87831">
        <w:rPr>
          <w:rFonts w:ascii="Times New Roman" w:eastAsia="Times New Roman" w:hAnsi="Times New Roman" w:cs="Times New Roman"/>
          <w:lang w:val="en-US" w:eastAsia="en-GB"/>
        </w:rPr>
        <w:t>e</w:t>
      </w:r>
      <w:r w:rsidR="00A87831" w:rsidRPr="00A87831">
        <w:rPr>
          <w:rFonts w:ascii="Times New Roman" w:eastAsia="Times New Roman" w:hAnsi="Times New Roman" w:cs="Times New Roman"/>
          <w:lang w:val="en-US" w:eastAsia="en-GB"/>
        </w:rPr>
        <w:t>conomics, economic analysis, business administration, science, engineering or similar background with regard to key technologies for industry, the green and digital transitions, research and innovation management.</w:t>
      </w:r>
      <w:r w:rsidR="009D3D8D">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87831" w:rsidRPr="00A87831" w:rsidRDefault="00A87831" w:rsidP="00A87831">
      <w:pPr>
        <w:tabs>
          <w:tab w:val="left" w:pos="709"/>
        </w:tabs>
        <w:spacing w:after="0" w:line="240" w:lineRule="auto"/>
        <w:ind w:left="709" w:right="60"/>
        <w:jc w:val="both"/>
        <w:rPr>
          <w:rFonts w:ascii="Times New Roman" w:eastAsia="Times New Roman" w:hAnsi="Times New Roman" w:cs="Times New Roman"/>
          <w:lang w:val="en-US" w:eastAsia="en-GB"/>
        </w:rPr>
      </w:pPr>
      <w:r w:rsidRPr="00A87831">
        <w:rPr>
          <w:rFonts w:ascii="Times New Roman" w:eastAsia="Times New Roman" w:hAnsi="Times New Roman" w:cs="Times New Roman"/>
          <w:lang w:val="en-US" w:eastAsia="en-GB"/>
        </w:rPr>
        <w:t>Policy and/or economic analysis and development of research, innovation and/or industrial policies with a regional, national, European or international perspective; technology analysis and assessment</w:t>
      </w:r>
      <w:proofErr w:type="gramStart"/>
      <w:r w:rsidRPr="00A87831">
        <w:rPr>
          <w:rFonts w:ascii="Times New Roman" w:eastAsia="Times New Roman" w:hAnsi="Times New Roman" w:cs="Times New Roman"/>
          <w:lang w:val="en-US" w:eastAsia="en-GB"/>
        </w:rPr>
        <w:t>;</w:t>
      </w:r>
      <w:proofErr w:type="gramEnd"/>
      <w:r w:rsidRPr="00A87831">
        <w:rPr>
          <w:rFonts w:ascii="Times New Roman" w:eastAsia="Times New Roman" w:hAnsi="Times New Roman" w:cs="Times New Roman"/>
          <w:lang w:val="en-US" w:eastAsia="en-GB"/>
        </w:rPr>
        <w:t xml:space="preserve"> expert consultations, stakeholder relations, project development. </w:t>
      </w:r>
    </w:p>
    <w:p w:rsidR="00A87831" w:rsidRPr="00A87831" w:rsidRDefault="00A87831" w:rsidP="00A87831">
      <w:pPr>
        <w:tabs>
          <w:tab w:val="left" w:pos="709"/>
        </w:tabs>
        <w:spacing w:after="0" w:line="240" w:lineRule="auto"/>
        <w:ind w:left="709" w:right="60"/>
        <w:jc w:val="both"/>
        <w:rPr>
          <w:rFonts w:ascii="Times New Roman" w:eastAsia="Times New Roman" w:hAnsi="Times New Roman" w:cs="Times New Roman"/>
          <w:lang w:val="en-US" w:eastAsia="en-GB"/>
        </w:rPr>
      </w:pPr>
    </w:p>
    <w:p w:rsidR="00A87831" w:rsidRPr="00A87831" w:rsidRDefault="00A87831" w:rsidP="00A87831">
      <w:pPr>
        <w:tabs>
          <w:tab w:val="left" w:pos="709"/>
        </w:tabs>
        <w:spacing w:after="0" w:line="240" w:lineRule="auto"/>
        <w:ind w:left="709" w:right="60"/>
        <w:jc w:val="both"/>
        <w:rPr>
          <w:rFonts w:ascii="Times New Roman" w:eastAsia="Times New Roman" w:hAnsi="Times New Roman" w:cs="Times New Roman"/>
          <w:lang w:val="en-US" w:eastAsia="en-GB"/>
        </w:rPr>
      </w:pPr>
      <w:r w:rsidRPr="00A87831">
        <w:rPr>
          <w:rFonts w:ascii="Times New Roman" w:eastAsia="Times New Roman" w:hAnsi="Times New Roman" w:cs="Times New Roman"/>
          <w:lang w:val="en-US" w:eastAsia="en-GB"/>
        </w:rPr>
        <w:t xml:space="preserve">We look for an experienced, dynamic and motivated colleague who enjoys contributing to new </w:t>
      </w:r>
      <w:proofErr w:type="spellStart"/>
      <w:r w:rsidRPr="00A87831">
        <w:rPr>
          <w:rFonts w:ascii="Times New Roman" w:eastAsia="Times New Roman" w:hAnsi="Times New Roman" w:cs="Times New Roman"/>
          <w:lang w:val="en-US" w:eastAsia="en-GB"/>
        </w:rPr>
        <w:t>endeavours</w:t>
      </w:r>
      <w:proofErr w:type="spellEnd"/>
      <w:r w:rsidRPr="00A87831">
        <w:rPr>
          <w:rFonts w:ascii="Times New Roman" w:eastAsia="Times New Roman" w:hAnsi="Times New Roman" w:cs="Times New Roman"/>
          <w:lang w:val="en-US" w:eastAsia="en-GB"/>
        </w:rPr>
        <w:t xml:space="preserve">.  The work of our team is at the interface of research, innovation and industrial policy, with emphasis on the green transition and resilience. The new colleague should be able to establish relevant evidence on technologies and industrial strategies and to translate findings into policy conclusions and actions. </w:t>
      </w:r>
    </w:p>
    <w:p w:rsidR="00A87831" w:rsidRPr="00A87831" w:rsidRDefault="00A87831" w:rsidP="00A87831">
      <w:pPr>
        <w:tabs>
          <w:tab w:val="left" w:pos="709"/>
        </w:tabs>
        <w:spacing w:after="0" w:line="240" w:lineRule="auto"/>
        <w:ind w:left="709" w:right="60"/>
        <w:jc w:val="both"/>
        <w:rPr>
          <w:rFonts w:ascii="Times New Roman" w:eastAsia="Times New Roman" w:hAnsi="Times New Roman" w:cs="Times New Roman"/>
          <w:lang w:val="en-US" w:eastAsia="en-GB"/>
        </w:rPr>
      </w:pPr>
    </w:p>
    <w:p w:rsidR="00770A66" w:rsidRDefault="00A87831" w:rsidP="00A87831">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87831">
        <w:rPr>
          <w:rFonts w:ascii="Times New Roman" w:eastAsia="Times New Roman" w:hAnsi="Times New Roman" w:cs="Times New Roman"/>
          <w:lang w:val="en-US" w:eastAsia="en-GB"/>
        </w:rPr>
        <w:t xml:space="preserve">We expect the new colleague to be open for effective teamwork and cross-unit collaboration, pro-active, very well </w:t>
      </w:r>
      <w:proofErr w:type="spellStart"/>
      <w:r w:rsidRPr="00A87831">
        <w:rPr>
          <w:rFonts w:ascii="Times New Roman" w:eastAsia="Times New Roman" w:hAnsi="Times New Roman" w:cs="Times New Roman"/>
          <w:lang w:val="en-US" w:eastAsia="en-GB"/>
        </w:rPr>
        <w:t>organised</w:t>
      </w:r>
      <w:proofErr w:type="spellEnd"/>
      <w:r w:rsidRPr="00A87831">
        <w:rPr>
          <w:rFonts w:ascii="Times New Roman" w:eastAsia="Times New Roman" w:hAnsi="Times New Roman" w:cs="Times New Roman"/>
          <w:lang w:val="en-US" w:eastAsia="en-GB"/>
        </w:rPr>
        <w:t>, getting things done and willing to learn. He/she will need drafting skills to produce information in techno-economic fields. Understanding of the policy context and knowledge of Commission priorities, notably the European Green Deal and the industrial strategies, will be an asset.</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70A66" w:rsidRPr="00770A66" w:rsidRDefault="00A87831" w:rsidP="00770A66">
      <w:pPr>
        <w:tabs>
          <w:tab w:val="left" w:pos="709"/>
        </w:tabs>
        <w:spacing w:after="0" w:line="240" w:lineRule="auto"/>
        <w:ind w:left="709" w:right="60"/>
        <w:jc w:val="both"/>
        <w:rPr>
          <w:rFonts w:ascii="Times New Roman" w:eastAsia="Times New Roman" w:hAnsi="Times New Roman" w:cs="Times New Roman"/>
          <w:lang w:val="en-US" w:eastAsia="en-GB"/>
        </w:rPr>
      </w:pPr>
      <w:r w:rsidRPr="00A87831">
        <w:rPr>
          <w:rFonts w:ascii="Times New Roman" w:eastAsia="Times New Roman" w:hAnsi="Times New Roman" w:cs="Times New Roman"/>
          <w:lang w:val="en-US" w:eastAsia="en-GB"/>
        </w:rPr>
        <w:t>Proficiency in English is essential, knowledge of French an asset.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E4A37" w:rsidRDefault="00FE4A37" w:rsidP="00AF7D78">
      <w:pPr>
        <w:spacing w:after="0" w:line="240" w:lineRule="auto"/>
        <w:ind w:left="426"/>
        <w:rPr>
          <w:rFonts w:ascii="Times New Roman" w:eastAsia="Times New Roman" w:hAnsi="Times New Roman" w:cs="Times New Roman"/>
          <w:lang w:val="en-GB" w:eastAsia="en-GB"/>
        </w:rPr>
      </w:pPr>
    </w:p>
    <w:p w:rsidR="00A87831" w:rsidRDefault="00A87831" w:rsidP="00AF7D78">
      <w:pPr>
        <w:spacing w:after="0" w:line="240" w:lineRule="auto"/>
        <w:ind w:left="426"/>
        <w:rPr>
          <w:rFonts w:ascii="Times New Roman" w:eastAsia="Times New Roman" w:hAnsi="Times New Roman" w:cs="Times New Roman"/>
          <w:lang w:val="en-GB" w:eastAsia="en-GB"/>
        </w:rPr>
      </w:pPr>
    </w:p>
    <w:p w:rsidR="00A87831" w:rsidRDefault="00A87831" w:rsidP="00AF7D78">
      <w:pPr>
        <w:spacing w:after="0" w:line="240" w:lineRule="auto"/>
        <w:ind w:left="426"/>
        <w:rPr>
          <w:rFonts w:ascii="Times New Roman" w:eastAsia="Times New Roman" w:hAnsi="Times New Roman" w:cs="Times New Roman"/>
          <w:lang w:val="en-GB" w:eastAsia="en-GB"/>
        </w:rPr>
      </w:pPr>
    </w:p>
    <w:p w:rsidR="00A87831" w:rsidRDefault="00A87831" w:rsidP="00AF7D78">
      <w:pPr>
        <w:spacing w:after="0" w:line="240" w:lineRule="auto"/>
        <w:ind w:left="426"/>
        <w:rPr>
          <w:rFonts w:ascii="Times New Roman" w:eastAsia="Times New Roman" w:hAnsi="Times New Roman" w:cs="Times New Roman"/>
          <w:lang w:val="en-GB"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87831">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24D"/>
    <w:multiLevelType w:val="hybridMultilevel"/>
    <w:tmpl w:val="53EAC9BC"/>
    <w:lvl w:ilvl="0" w:tplc="5C64F332">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C194143"/>
    <w:multiLevelType w:val="hybridMultilevel"/>
    <w:tmpl w:val="DFAC6104"/>
    <w:lvl w:ilvl="0" w:tplc="21785350">
      <w:start w:val="1"/>
      <w:numFmt w:val="bullet"/>
      <w:lvlText w:val="-"/>
      <w:lvlJc w:val="left"/>
      <w:pPr>
        <w:ind w:left="359" w:hanging="360"/>
      </w:pPr>
      <w:rPr>
        <w:rFonts w:ascii="Times New Roman" w:hAnsi="Times New Roman" w:cs="Times New Roman"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8130C5"/>
    <w:multiLevelType w:val="hybridMultilevel"/>
    <w:tmpl w:val="9F40C568"/>
    <w:lvl w:ilvl="0" w:tplc="549437A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460412A"/>
    <w:multiLevelType w:val="hybridMultilevel"/>
    <w:tmpl w:val="AD562DE2"/>
    <w:lvl w:ilvl="0" w:tplc="A91C410A">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6B91993"/>
    <w:multiLevelType w:val="hybridMultilevel"/>
    <w:tmpl w:val="963E743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CAD036E"/>
    <w:multiLevelType w:val="hybridMultilevel"/>
    <w:tmpl w:val="889C307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780E74FE"/>
    <w:multiLevelType w:val="hybridMultilevel"/>
    <w:tmpl w:val="198A48E4"/>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22"/>
  </w:num>
  <w:num w:numId="5">
    <w:abstractNumId w:val="26"/>
  </w:num>
  <w:num w:numId="6">
    <w:abstractNumId w:val="10"/>
  </w:num>
  <w:num w:numId="7">
    <w:abstractNumId w:val="7"/>
  </w:num>
  <w:num w:numId="8">
    <w:abstractNumId w:val="19"/>
  </w:num>
  <w:num w:numId="9">
    <w:abstractNumId w:val="11"/>
  </w:num>
  <w:num w:numId="10">
    <w:abstractNumId w:val="21"/>
  </w:num>
  <w:num w:numId="11">
    <w:abstractNumId w:val="9"/>
  </w:num>
  <w:num w:numId="12">
    <w:abstractNumId w:val="13"/>
  </w:num>
  <w:num w:numId="13">
    <w:abstractNumId w:val="23"/>
  </w:num>
  <w:num w:numId="14">
    <w:abstractNumId w:val="1"/>
  </w:num>
  <w:num w:numId="15">
    <w:abstractNumId w:val="8"/>
  </w:num>
  <w:num w:numId="16">
    <w:abstractNumId w:val="16"/>
  </w:num>
  <w:num w:numId="17">
    <w:abstractNumId w:val="17"/>
  </w:num>
  <w:num w:numId="18">
    <w:abstractNumId w:val="12"/>
  </w:num>
  <w:num w:numId="19">
    <w:abstractNumId w:val="15"/>
  </w:num>
  <w:num w:numId="20">
    <w:abstractNumId w:val="14"/>
  </w:num>
  <w:num w:numId="21">
    <w:abstractNumId w:val="4"/>
  </w:num>
  <w:num w:numId="22">
    <w:abstractNumId w:val="25"/>
  </w:num>
  <w:num w:numId="23">
    <w:abstractNumId w:val="28"/>
  </w:num>
  <w:num w:numId="24">
    <w:abstractNumId w:val="20"/>
  </w:num>
  <w:num w:numId="25">
    <w:abstractNumId w:val="27"/>
  </w:num>
  <w:num w:numId="26">
    <w:abstractNumId w:val="5"/>
  </w:num>
  <w:num w:numId="27">
    <w:abstractNumId w:val="24"/>
  </w:num>
  <w:num w:numId="28">
    <w:abstractNumId w:val="0"/>
  </w:num>
  <w:num w:numId="29">
    <w:abstractNumId w:val="29"/>
  </w:num>
  <w:num w:numId="3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2044A8"/>
    <w:rsid w:val="00311F91"/>
    <w:rsid w:val="003C25FF"/>
    <w:rsid w:val="003F2FDC"/>
    <w:rsid w:val="00415D6E"/>
    <w:rsid w:val="0044334A"/>
    <w:rsid w:val="004520F7"/>
    <w:rsid w:val="00473C22"/>
    <w:rsid w:val="004871AC"/>
    <w:rsid w:val="004D7DCC"/>
    <w:rsid w:val="004F134C"/>
    <w:rsid w:val="00505BD2"/>
    <w:rsid w:val="00534042"/>
    <w:rsid w:val="00536D39"/>
    <w:rsid w:val="00547B27"/>
    <w:rsid w:val="0055376E"/>
    <w:rsid w:val="005E6F50"/>
    <w:rsid w:val="00632DAF"/>
    <w:rsid w:val="006373E4"/>
    <w:rsid w:val="00640BB1"/>
    <w:rsid w:val="00660776"/>
    <w:rsid w:val="0067090D"/>
    <w:rsid w:val="00673B92"/>
    <w:rsid w:val="006765E3"/>
    <w:rsid w:val="00691157"/>
    <w:rsid w:val="006B535C"/>
    <w:rsid w:val="006C53B2"/>
    <w:rsid w:val="006D0106"/>
    <w:rsid w:val="007249C8"/>
    <w:rsid w:val="00757143"/>
    <w:rsid w:val="00770A66"/>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3D8D"/>
    <w:rsid w:val="009D4315"/>
    <w:rsid w:val="00A207FB"/>
    <w:rsid w:val="00A24935"/>
    <w:rsid w:val="00A54F80"/>
    <w:rsid w:val="00A63619"/>
    <w:rsid w:val="00A73BF8"/>
    <w:rsid w:val="00A87831"/>
    <w:rsid w:val="00A92957"/>
    <w:rsid w:val="00AA37E2"/>
    <w:rsid w:val="00AD033B"/>
    <w:rsid w:val="00AF2946"/>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47CF0"/>
    <w:rsid w:val="00E64977"/>
    <w:rsid w:val="00ED0F2B"/>
    <w:rsid w:val="00EF7F8E"/>
    <w:rsid w:val="00F01FBD"/>
    <w:rsid w:val="00F078A4"/>
    <w:rsid w:val="00F1254B"/>
    <w:rsid w:val="00F7471C"/>
    <w:rsid w:val="00FE4A3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7D18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oris.schroeck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D430C-03EE-4BA3-B47C-22CAC5A4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7732</Characters>
  <Application>Microsoft Office Word</Application>
  <DocSecurity>0</DocSecurity>
  <Lines>241</Lines>
  <Paragraphs>129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2022-04-14T13:25:00Z</dcterms:created>
  <dcterms:modified xsi:type="dcterms:W3CDTF">2022-04-14T13:25:00Z</dcterms:modified>
</cp:coreProperties>
</file>