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A871C" w14:textId="77777777" w:rsidR="00524925" w:rsidRDefault="002C62BA">
      <w:pPr>
        <w:spacing w:after="0" w:line="240" w:lineRule="auto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LOGO ITALIANO</w:t>
      </w:r>
      <w:r>
        <w:rPr>
          <w:rFonts w:ascii="Tahoma" w:eastAsia="Tahoma" w:hAnsi="Tahoma" w:cs="Tahoma"/>
          <w:b/>
          <w:sz w:val="24"/>
          <w:szCs w:val="24"/>
        </w:rPr>
        <w:tab/>
      </w:r>
      <w:r>
        <w:rPr>
          <w:rFonts w:ascii="Tahoma" w:eastAsia="Tahoma" w:hAnsi="Tahoma" w:cs="Tahoma"/>
          <w:b/>
          <w:sz w:val="24"/>
          <w:szCs w:val="24"/>
        </w:rPr>
        <w:tab/>
      </w:r>
      <w:r>
        <w:rPr>
          <w:rFonts w:ascii="Tahoma" w:eastAsia="Tahoma" w:hAnsi="Tahoma" w:cs="Tahoma"/>
          <w:b/>
          <w:sz w:val="24"/>
          <w:szCs w:val="24"/>
        </w:rPr>
        <w:tab/>
      </w:r>
      <w:r>
        <w:rPr>
          <w:rFonts w:ascii="Tahoma" w:eastAsia="Tahoma" w:hAnsi="Tahoma" w:cs="Tahoma"/>
          <w:b/>
          <w:sz w:val="24"/>
          <w:szCs w:val="24"/>
        </w:rPr>
        <w:tab/>
      </w:r>
      <w:r>
        <w:rPr>
          <w:rFonts w:ascii="Tahoma" w:eastAsia="Tahoma" w:hAnsi="Tahoma" w:cs="Tahoma"/>
          <w:b/>
          <w:sz w:val="24"/>
          <w:szCs w:val="24"/>
        </w:rPr>
        <w:tab/>
      </w:r>
      <w:r>
        <w:rPr>
          <w:rFonts w:ascii="Tahoma" w:eastAsia="Tahoma" w:hAnsi="Tahoma" w:cs="Tahoma"/>
          <w:b/>
          <w:sz w:val="24"/>
          <w:szCs w:val="24"/>
        </w:rPr>
        <w:tab/>
      </w:r>
      <w:r>
        <w:rPr>
          <w:rFonts w:ascii="Tahoma" w:eastAsia="Tahoma" w:hAnsi="Tahoma" w:cs="Tahoma"/>
          <w:b/>
          <w:sz w:val="24"/>
          <w:szCs w:val="24"/>
        </w:rPr>
        <w:tab/>
      </w:r>
      <w:r>
        <w:rPr>
          <w:rFonts w:ascii="Tahoma" w:eastAsia="Tahoma" w:hAnsi="Tahoma" w:cs="Tahoma"/>
          <w:b/>
          <w:sz w:val="24"/>
          <w:szCs w:val="24"/>
        </w:rPr>
        <w:tab/>
        <w:t>LOGO STRANIERO</w:t>
      </w:r>
    </w:p>
    <w:p w14:paraId="34CE3DE6" w14:textId="77777777" w:rsidR="00524925" w:rsidRDefault="002C62BA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i/>
          <w:sz w:val="20"/>
          <w:szCs w:val="20"/>
        </w:rPr>
        <w:t>(facoltativo)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i/>
          <w:sz w:val="20"/>
          <w:szCs w:val="20"/>
        </w:rPr>
        <w:t>(facoltativo)</w:t>
      </w:r>
    </w:p>
    <w:p w14:paraId="67297CCA" w14:textId="77777777" w:rsidR="00524925" w:rsidRDefault="00524925">
      <w:pPr>
        <w:spacing w:after="0" w:line="240" w:lineRule="auto"/>
        <w:rPr>
          <w:rFonts w:ascii="Tahoma" w:eastAsia="Tahoma" w:hAnsi="Tahoma" w:cs="Tahoma"/>
          <w:sz w:val="24"/>
          <w:szCs w:val="24"/>
        </w:rPr>
      </w:pPr>
    </w:p>
    <w:p w14:paraId="3DA5423A" w14:textId="77777777" w:rsidR="00524925" w:rsidRDefault="002C62BA">
      <w:pPr>
        <w:spacing w:after="0" w:line="240" w:lineRule="auto"/>
        <w:jc w:val="center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TITOLO dell’Atto</w:t>
      </w:r>
    </w:p>
    <w:p w14:paraId="07EA73AE" w14:textId="77777777" w:rsidR="00524925" w:rsidRDefault="002C62BA">
      <w:pPr>
        <w:spacing w:after="0" w:line="240" w:lineRule="auto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Gemellaggio/ Protocollo di collaborazione/</w:t>
      </w:r>
    </w:p>
    <w:p w14:paraId="48648E10" w14:textId="77777777" w:rsidR="00524925" w:rsidRDefault="002C62BA">
      <w:pPr>
        <w:spacing w:after="0" w:line="240" w:lineRule="auto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Patto di Amicizia e Collaborazione/Giuramento di Fraternità</w:t>
      </w:r>
    </w:p>
    <w:p w14:paraId="54AAC9F6" w14:textId="77777777" w:rsidR="00524925" w:rsidRDefault="00BD65A0">
      <w:pPr>
        <w:spacing w:after="0" w:line="240" w:lineRule="auto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tra il Comune/Città </w:t>
      </w:r>
      <w:r w:rsidR="002C62BA">
        <w:rPr>
          <w:rFonts w:ascii="Tahoma" w:eastAsia="Tahoma" w:hAnsi="Tahoma" w:cs="Tahoma"/>
          <w:sz w:val="24"/>
          <w:szCs w:val="24"/>
        </w:rPr>
        <w:t>italiana e l’Ente omologo straniero</w:t>
      </w:r>
    </w:p>
    <w:p w14:paraId="3712CD84" w14:textId="77777777" w:rsidR="00524925" w:rsidRDefault="002C62BA">
      <w:pPr>
        <w:spacing w:after="0" w:line="240" w:lineRule="auto"/>
        <w:jc w:val="center"/>
        <w:rPr>
          <w:rFonts w:ascii="Tahoma" w:eastAsia="Tahoma" w:hAnsi="Tahoma" w:cs="Tahoma"/>
          <w:i/>
          <w:sz w:val="20"/>
          <w:szCs w:val="20"/>
        </w:rPr>
      </w:pPr>
      <w:r>
        <w:rPr>
          <w:rFonts w:ascii="Tahoma" w:eastAsia="Tahoma" w:hAnsi="Tahoma" w:cs="Tahoma"/>
          <w:i/>
          <w:sz w:val="20"/>
          <w:szCs w:val="20"/>
        </w:rPr>
        <w:t>(indicare, se del caso, l’attività di collaborazione principale)</w:t>
      </w:r>
    </w:p>
    <w:p w14:paraId="6763110D" w14:textId="77777777" w:rsidR="00524925" w:rsidRDefault="00524925">
      <w:pPr>
        <w:spacing w:after="0" w:line="240" w:lineRule="auto"/>
        <w:rPr>
          <w:rFonts w:ascii="Tahoma" w:eastAsia="Tahoma" w:hAnsi="Tahoma" w:cs="Tahoma"/>
          <w:sz w:val="24"/>
          <w:szCs w:val="24"/>
        </w:rPr>
      </w:pPr>
    </w:p>
    <w:p w14:paraId="5E92003B" w14:textId="77777777" w:rsidR="00524925" w:rsidRDefault="00524925">
      <w:pPr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221FAF7A" w14:textId="77777777" w:rsidR="00524925" w:rsidRDefault="002C62BA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4"/>
          <w:szCs w:val="24"/>
        </w:rPr>
        <w:t>Il Comune di</w:t>
      </w:r>
      <w:proofErr w:type="gramStart"/>
      <w:r>
        <w:rPr>
          <w:rFonts w:ascii="Tahoma" w:eastAsia="Tahoma" w:hAnsi="Tahoma" w:cs="Tahoma"/>
          <w:sz w:val="24"/>
          <w:szCs w:val="24"/>
        </w:rPr>
        <w:t xml:space="preserve"> ….</w:t>
      </w:r>
      <w:proofErr w:type="gramEnd"/>
      <w:r>
        <w:rPr>
          <w:rFonts w:ascii="Tahoma" w:eastAsia="Tahoma" w:hAnsi="Tahoma" w:cs="Tahoma"/>
          <w:sz w:val="24"/>
          <w:szCs w:val="24"/>
        </w:rPr>
        <w:t>. della Repubblica Italiana e il Comune di</w:t>
      </w:r>
      <w:proofErr w:type="gramStart"/>
      <w:r>
        <w:rPr>
          <w:rFonts w:ascii="Tahoma" w:eastAsia="Tahoma" w:hAnsi="Tahoma" w:cs="Tahoma"/>
          <w:sz w:val="24"/>
          <w:szCs w:val="24"/>
        </w:rPr>
        <w:t xml:space="preserve"> ….</w:t>
      </w:r>
      <w:proofErr w:type="gramEnd"/>
      <w:r>
        <w:rPr>
          <w:rFonts w:ascii="Tahoma" w:eastAsia="Tahoma" w:hAnsi="Tahoma" w:cs="Tahoma"/>
          <w:sz w:val="24"/>
          <w:szCs w:val="24"/>
        </w:rPr>
        <w:t>. del/della</w:t>
      </w:r>
      <w:proofErr w:type="gramStart"/>
      <w:r>
        <w:rPr>
          <w:rFonts w:ascii="Tahoma" w:eastAsia="Tahoma" w:hAnsi="Tahoma" w:cs="Tahoma"/>
          <w:sz w:val="24"/>
          <w:szCs w:val="24"/>
        </w:rPr>
        <w:t xml:space="preserve"> ….</w:t>
      </w:r>
      <w:proofErr w:type="gramEnd"/>
      <w:r>
        <w:rPr>
          <w:rFonts w:ascii="Tahoma" w:eastAsia="Tahoma" w:hAnsi="Tahoma" w:cs="Tahoma"/>
          <w:sz w:val="24"/>
          <w:szCs w:val="24"/>
        </w:rPr>
        <w:t>.</w:t>
      </w:r>
      <w:r>
        <w:rPr>
          <w:rFonts w:ascii="Tahoma" w:eastAsia="Tahoma" w:hAnsi="Tahoma" w:cs="Tahoma"/>
          <w:i/>
          <w:sz w:val="20"/>
          <w:szCs w:val="20"/>
        </w:rPr>
        <w:t>(indicare lo Stato straniero di appartenenza)</w:t>
      </w:r>
      <w:r>
        <w:rPr>
          <w:rFonts w:ascii="Tahoma" w:eastAsia="Tahoma" w:hAnsi="Tahoma" w:cs="Tahoma"/>
          <w:i/>
          <w:sz w:val="24"/>
          <w:szCs w:val="24"/>
        </w:rPr>
        <w:t xml:space="preserve">, </w:t>
      </w:r>
      <w:r>
        <w:rPr>
          <w:rFonts w:ascii="Tahoma" w:eastAsia="Tahoma" w:hAnsi="Tahoma" w:cs="Tahoma"/>
          <w:sz w:val="24"/>
          <w:szCs w:val="24"/>
        </w:rPr>
        <w:t xml:space="preserve">di seguito denominate le Parti </w:t>
      </w:r>
      <w:r>
        <w:rPr>
          <w:rFonts w:ascii="Tahoma" w:eastAsia="Tahoma" w:hAnsi="Tahoma" w:cs="Tahoma"/>
          <w:i/>
          <w:sz w:val="20"/>
          <w:szCs w:val="20"/>
        </w:rPr>
        <w:t>(sempre in maiuscolo)</w:t>
      </w:r>
    </w:p>
    <w:p w14:paraId="349B9F35" w14:textId="77777777" w:rsidR="00524925" w:rsidRDefault="00524925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51377D75" w14:textId="77777777" w:rsidR="00524925" w:rsidRDefault="002C62BA">
      <w:pPr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Premesso che….</w:t>
      </w:r>
    </w:p>
    <w:p w14:paraId="58D4DD1A" w14:textId="77777777" w:rsidR="00524925" w:rsidRDefault="002C62BA">
      <w:pPr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Considerato che….</w:t>
      </w:r>
    </w:p>
    <w:p w14:paraId="793301FD" w14:textId="77777777" w:rsidR="00524925" w:rsidRDefault="00524925">
      <w:pPr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34E0350E" w14:textId="77777777" w:rsidR="00524925" w:rsidRDefault="002C62BA">
      <w:pPr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nell'ambito delle proprie competenze, convengono quanto segue:</w:t>
      </w:r>
    </w:p>
    <w:p w14:paraId="18603487" w14:textId="77777777" w:rsidR="00524925" w:rsidRDefault="00524925">
      <w:pPr>
        <w:spacing w:after="0" w:line="240" w:lineRule="auto"/>
        <w:rPr>
          <w:rFonts w:ascii="Tahoma" w:eastAsia="Tahoma" w:hAnsi="Tahoma" w:cs="Tahoma"/>
          <w:sz w:val="24"/>
          <w:szCs w:val="24"/>
        </w:rPr>
      </w:pPr>
    </w:p>
    <w:p w14:paraId="3DCBDBBC" w14:textId="77777777" w:rsidR="00524925" w:rsidRDefault="00524925">
      <w:pPr>
        <w:spacing w:after="0" w:line="240" w:lineRule="auto"/>
        <w:rPr>
          <w:rFonts w:ascii="Tahoma" w:eastAsia="Tahoma" w:hAnsi="Tahoma" w:cs="Tahoma"/>
          <w:sz w:val="24"/>
          <w:szCs w:val="24"/>
        </w:rPr>
      </w:pPr>
    </w:p>
    <w:p w14:paraId="50B99A15" w14:textId="77777777" w:rsidR="00524925" w:rsidRDefault="002C62BA">
      <w:pPr>
        <w:spacing w:after="0" w:line="240" w:lineRule="auto"/>
        <w:jc w:val="center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Articolo N</w:t>
      </w:r>
    </w:p>
    <w:p w14:paraId="7B58E8D9" w14:textId="77777777" w:rsidR="00524925" w:rsidRDefault="002C62BA">
      <w:pPr>
        <w:spacing w:after="0" w:line="240" w:lineRule="auto"/>
        <w:jc w:val="center"/>
        <w:rPr>
          <w:rFonts w:ascii="Tahoma" w:eastAsia="Tahoma" w:hAnsi="Tahoma" w:cs="Tahoma"/>
          <w:i/>
          <w:color w:val="FF0000"/>
          <w:sz w:val="20"/>
          <w:szCs w:val="20"/>
        </w:rPr>
      </w:pPr>
      <w:r>
        <w:rPr>
          <w:rFonts w:ascii="Tahoma" w:eastAsia="Tahoma" w:hAnsi="Tahoma" w:cs="Tahoma"/>
          <w:i/>
          <w:sz w:val="20"/>
          <w:szCs w:val="20"/>
        </w:rPr>
        <w:t>(Obiettivi e Finalità)</w:t>
      </w:r>
    </w:p>
    <w:p w14:paraId="1CE9C924" w14:textId="77777777" w:rsidR="00524925" w:rsidRDefault="00524925">
      <w:pPr>
        <w:spacing w:after="0" w:line="240" w:lineRule="auto"/>
        <w:jc w:val="center"/>
        <w:rPr>
          <w:rFonts w:ascii="Tahoma" w:eastAsia="Tahoma" w:hAnsi="Tahoma" w:cs="Tahoma"/>
          <w:b/>
          <w:sz w:val="24"/>
          <w:szCs w:val="24"/>
        </w:rPr>
      </w:pPr>
    </w:p>
    <w:p w14:paraId="4FD62ABE" w14:textId="77777777" w:rsidR="00524925" w:rsidRDefault="002C62BA">
      <w:pPr>
        <w:spacing w:after="0" w:line="240" w:lineRule="auto"/>
        <w:jc w:val="center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………………………</w:t>
      </w:r>
    </w:p>
    <w:p w14:paraId="66328B7F" w14:textId="77777777" w:rsidR="00524925" w:rsidRDefault="00524925">
      <w:pPr>
        <w:spacing w:after="0" w:line="240" w:lineRule="auto"/>
        <w:jc w:val="center"/>
        <w:rPr>
          <w:rFonts w:ascii="Tahoma" w:eastAsia="Tahoma" w:hAnsi="Tahoma" w:cs="Tahoma"/>
          <w:b/>
          <w:sz w:val="24"/>
          <w:szCs w:val="24"/>
        </w:rPr>
      </w:pPr>
    </w:p>
    <w:p w14:paraId="3C1E6420" w14:textId="77777777" w:rsidR="00524925" w:rsidRDefault="00524925">
      <w:pPr>
        <w:spacing w:after="0" w:line="240" w:lineRule="auto"/>
        <w:rPr>
          <w:rFonts w:ascii="Tahoma" w:eastAsia="Tahoma" w:hAnsi="Tahoma" w:cs="Tahoma"/>
          <w:sz w:val="24"/>
          <w:szCs w:val="24"/>
        </w:rPr>
      </w:pPr>
    </w:p>
    <w:p w14:paraId="74F3E30F" w14:textId="77777777" w:rsidR="00524925" w:rsidRDefault="002C62BA">
      <w:pPr>
        <w:spacing w:after="0" w:line="240" w:lineRule="auto"/>
        <w:jc w:val="center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Articolo N</w:t>
      </w:r>
    </w:p>
    <w:p w14:paraId="4B5AA292" w14:textId="77777777" w:rsidR="00524925" w:rsidRDefault="002C62BA">
      <w:pPr>
        <w:spacing w:after="0" w:line="240" w:lineRule="auto"/>
        <w:jc w:val="center"/>
        <w:rPr>
          <w:rFonts w:ascii="Tahoma" w:eastAsia="Tahoma" w:hAnsi="Tahoma" w:cs="Tahoma"/>
          <w:i/>
          <w:sz w:val="20"/>
          <w:szCs w:val="20"/>
        </w:rPr>
      </w:pPr>
      <w:r>
        <w:rPr>
          <w:rFonts w:ascii="Tahoma" w:eastAsia="Tahoma" w:hAnsi="Tahoma" w:cs="Tahoma"/>
          <w:i/>
          <w:sz w:val="20"/>
          <w:szCs w:val="20"/>
        </w:rPr>
        <w:t>(Clausola di invarianza normativa)</w:t>
      </w:r>
    </w:p>
    <w:p w14:paraId="6F1B9912" w14:textId="77777777" w:rsidR="00524925" w:rsidRDefault="00524925">
      <w:pPr>
        <w:spacing w:after="0" w:line="240" w:lineRule="auto"/>
        <w:jc w:val="center"/>
        <w:rPr>
          <w:rFonts w:ascii="Tahoma" w:eastAsia="Tahoma" w:hAnsi="Tahoma" w:cs="Tahoma"/>
          <w:b/>
        </w:rPr>
      </w:pPr>
    </w:p>
    <w:p w14:paraId="10CC462C" w14:textId="77777777" w:rsidR="00524925" w:rsidRDefault="002C62BA">
      <w:pPr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Il presente </w:t>
      </w:r>
      <w:r w:rsidR="00530B46">
        <w:rPr>
          <w:rFonts w:ascii="Tahoma" w:eastAsia="Tahoma" w:hAnsi="Tahoma" w:cs="Tahoma"/>
          <w:sz w:val="24"/>
          <w:szCs w:val="24"/>
        </w:rPr>
        <w:t>[</w:t>
      </w:r>
      <w:r w:rsidR="00530B46" w:rsidRPr="00530B46">
        <w:rPr>
          <w:rFonts w:ascii="Tahoma" w:eastAsia="Tahoma" w:hAnsi="Tahoma" w:cs="Tahoma"/>
          <w:i/>
          <w:sz w:val="24"/>
          <w:szCs w:val="24"/>
        </w:rPr>
        <w:t xml:space="preserve">denominazione </w:t>
      </w:r>
      <w:proofErr w:type="gramStart"/>
      <w:r w:rsidR="00530B46" w:rsidRPr="00530B46">
        <w:rPr>
          <w:rFonts w:ascii="Tahoma" w:eastAsia="Tahoma" w:hAnsi="Tahoma" w:cs="Tahoma"/>
          <w:i/>
          <w:sz w:val="24"/>
          <w:szCs w:val="24"/>
        </w:rPr>
        <w:t>dell’atto</w:t>
      </w:r>
      <w:r w:rsidR="00530B46">
        <w:rPr>
          <w:rFonts w:ascii="Tahoma" w:eastAsia="Tahoma" w:hAnsi="Tahoma" w:cs="Tahoma"/>
          <w:sz w:val="24"/>
          <w:szCs w:val="24"/>
        </w:rPr>
        <w:t xml:space="preserve">] </w:t>
      </w:r>
      <w:r>
        <w:rPr>
          <w:rFonts w:ascii="Tahoma" w:eastAsia="Tahoma" w:hAnsi="Tahoma" w:cs="Tahoma"/>
          <w:sz w:val="24"/>
          <w:szCs w:val="24"/>
        </w:rPr>
        <w:t xml:space="preserve"> s</w:t>
      </w:r>
      <w:r w:rsidR="00530B46">
        <w:rPr>
          <w:rFonts w:ascii="Tahoma" w:eastAsia="Tahoma" w:hAnsi="Tahoma" w:cs="Tahoma"/>
          <w:sz w:val="24"/>
          <w:szCs w:val="24"/>
        </w:rPr>
        <w:t>arà</w:t>
      </w:r>
      <w:proofErr w:type="gramEnd"/>
      <w:r w:rsidR="00530B46">
        <w:rPr>
          <w:rFonts w:ascii="Tahoma" w:eastAsia="Tahoma" w:hAnsi="Tahoma" w:cs="Tahoma"/>
          <w:sz w:val="24"/>
          <w:szCs w:val="24"/>
        </w:rPr>
        <w:t xml:space="preserve"> attuato nel </w:t>
      </w:r>
      <w:r>
        <w:rPr>
          <w:rFonts w:ascii="Tahoma" w:eastAsia="Tahoma" w:hAnsi="Tahoma" w:cs="Tahoma"/>
          <w:sz w:val="24"/>
          <w:szCs w:val="24"/>
        </w:rPr>
        <w:t>rispetto d</w:t>
      </w:r>
      <w:r w:rsidR="00530B46">
        <w:rPr>
          <w:rFonts w:ascii="Tahoma" w:eastAsia="Tahoma" w:hAnsi="Tahoma" w:cs="Tahoma"/>
          <w:sz w:val="24"/>
          <w:szCs w:val="24"/>
        </w:rPr>
        <w:t>elle legislazioni italiana e [</w:t>
      </w:r>
      <w:r w:rsidR="00530B46" w:rsidRPr="00530B46">
        <w:rPr>
          <w:rFonts w:ascii="Tahoma" w:eastAsia="Tahoma" w:hAnsi="Tahoma" w:cs="Tahoma"/>
          <w:i/>
          <w:sz w:val="24"/>
          <w:szCs w:val="24"/>
        </w:rPr>
        <w:t>aggettivo indicante l’altro Paese</w:t>
      </w:r>
      <w:r w:rsidR="00530B46">
        <w:rPr>
          <w:rFonts w:ascii="Tahoma" w:eastAsia="Tahoma" w:hAnsi="Tahoma" w:cs="Tahoma"/>
          <w:sz w:val="24"/>
          <w:szCs w:val="24"/>
        </w:rPr>
        <w:t>] nonché del diritto internazionale applicabile e [, per la Parte italiana] degli obblighi derivanti dall’appartenenza dell’Italia [</w:t>
      </w:r>
      <w:r w:rsidR="00530B46" w:rsidRPr="00530B46">
        <w:rPr>
          <w:rFonts w:ascii="Tahoma" w:eastAsia="Tahoma" w:hAnsi="Tahoma" w:cs="Tahoma"/>
          <w:i/>
          <w:sz w:val="24"/>
          <w:szCs w:val="24"/>
        </w:rPr>
        <w:t>ed eventualmente dell’altro Paese</w:t>
      </w:r>
      <w:r w:rsidR="00530B46">
        <w:rPr>
          <w:rFonts w:ascii="Tahoma" w:eastAsia="Tahoma" w:hAnsi="Tahoma" w:cs="Tahoma"/>
          <w:sz w:val="24"/>
          <w:szCs w:val="24"/>
        </w:rPr>
        <w:t>] all’Unione Europea.</w:t>
      </w:r>
    </w:p>
    <w:p w14:paraId="07ACB891" w14:textId="77777777" w:rsidR="00524925" w:rsidRDefault="002C62BA">
      <w:pPr>
        <w:spacing w:after="0" w:line="240" w:lineRule="auto"/>
        <w:jc w:val="both"/>
        <w:rPr>
          <w:rFonts w:ascii="Tahoma" w:eastAsia="Tahoma" w:hAnsi="Tahoma" w:cs="Tahoma"/>
          <w:i/>
          <w:sz w:val="20"/>
          <w:szCs w:val="20"/>
        </w:rPr>
      </w:pPr>
      <w:r>
        <w:rPr>
          <w:rFonts w:ascii="Tahoma" w:eastAsia="Tahoma" w:hAnsi="Tahoma" w:cs="Tahoma"/>
          <w:i/>
          <w:sz w:val="20"/>
          <w:szCs w:val="20"/>
        </w:rPr>
        <w:t>(inserire anche lo Stato della controparte se membro UE)</w:t>
      </w:r>
    </w:p>
    <w:p w14:paraId="08313718" w14:textId="77777777" w:rsidR="00524925" w:rsidRDefault="005249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4488"/>
          <w:sz w:val="24"/>
          <w:szCs w:val="24"/>
        </w:rPr>
      </w:pPr>
    </w:p>
    <w:p w14:paraId="631B51D5" w14:textId="77777777" w:rsidR="00524925" w:rsidRDefault="00524925">
      <w:pPr>
        <w:spacing w:after="0" w:line="240" w:lineRule="auto"/>
        <w:rPr>
          <w:rFonts w:ascii="Tahoma" w:eastAsia="Tahoma" w:hAnsi="Tahoma" w:cs="Tahoma"/>
          <w:sz w:val="24"/>
          <w:szCs w:val="24"/>
        </w:rPr>
      </w:pPr>
    </w:p>
    <w:p w14:paraId="2A1F4879" w14:textId="77777777" w:rsidR="00524925" w:rsidRDefault="00524925">
      <w:pPr>
        <w:spacing w:after="0" w:line="240" w:lineRule="auto"/>
        <w:rPr>
          <w:rFonts w:ascii="Tahoma" w:eastAsia="Tahoma" w:hAnsi="Tahoma" w:cs="Tahoma"/>
          <w:sz w:val="24"/>
          <w:szCs w:val="24"/>
        </w:rPr>
      </w:pPr>
    </w:p>
    <w:p w14:paraId="0D2C199C" w14:textId="77777777" w:rsidR="00524925" w:rsidRDefault="002C62BA">
      <w:pPr>
        <w:spacing w:after="0" w:line="240" w:lineRule="auto"/>
        <w:jc w:val="center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Articolo N</w:t>
      </w:r>
    </w:p>
    <w:p w14:paraId="6FDF2C5E" w14:textId="77777777" w:rsidR="00524925" w:rsidRDefault="002C62BA">
      <w:pPr>
        <w:spacing w:after="0" w:line="240" w:lineRule="auto"/>
        <w:jc w:val="center"/>
        <w:rPr>
          <w:rFonts w:ascii="Tahoma" w:eastAsia="Tahoma" w:hAnsi="Tahoma" w:cs="Tahoma"/>
          <w:i/>
          <w:color w:val="FF0000"/>
          <w:sz w:val="20"/>
          <w:szCs w:val="20"/>
          <w:vertAlign w:val="superscript"/>
        </w:rPr>
      </w:pPr>
      <w:r>
        <w:rPr>
          <w:rFonts w:ascii="Tahoma" w:eastAsia="Tahoma" w:hAnsi="Tahoma" w:cs="Tahoma"/>
          <w:i/>
          <w:sz w:val="20"/>
          <w:szCs w:val="20"/>
        </w:rPr>
        <w:t>(Attività di collaborazione)</w:t>
      </w:r>
    </w:p>
    <w:p w14:paraId="5FB602EA" w14:textId="77777777" w:rsidR="00524925" w:rsidRDefault="00524925">
      <w:pPr>
        <w:spacing w:after="0" w:line="240" w:lineRule="auto"/>
        <w:jc w:val="center"/>
        <w:rPr>
          <w:rFonts w:ascii="Tahoma" w:eastAsia="Tahoma" w:hAnsi="Tahoma" w:cs="Tahoma"/>
          <w:b/>
        </w:rPr>
      </w:pPr>
    </w:p>
    <w:p w14:paraId="649AB315" w14:textId="77777777" w:rsidR="00524925" w:rsidRDefault="002C62BA">
      <w:pPr>
        <w:spacing w:after="0" w:line="240" w:lineRule="auto"/>
        <w:jc w:val="center"/>
        <w:rPr>
          <w:rFonts w:ascii="Tahoma" w:eastAsia="Tahoma" w:hAnsi="Tahoma" w:cs="Tahoma"/>
          <w:i/>
          <w:sz w:val="20"/>
          <w:szCs w:val="20"/>
        </w:rPr>
      </w:pPr>
      <w:r>
        <w:rPr>
          <w:rFonts w:ascii="Tahoma" w:eastAsia="Tahoma" w:hAnsi="Tahoma" w:cs="Tahoma"/>
          <w:i/>
          <w:sz w:val="20"/>
          <w:szCs w:val="20"/>
        </w:rPr>
        <w:t>(Solo attività di mero rilievo internazionale di cui all’Articolo 2, comma 2 del DPR 31.03.1994)</w:t>
      </w:r>
    </w:p>
    <w:p w14:paraId="1DD511EF" w14:textId="77777777" w:rsidR="00524925" w:rsidRDefault="00524925">
      <w:pPr>
        <w:spacing w:after="0" w:line="240" w:lineRule="auto"/>
        <w:rPr>
          <w:rFonts w:ascii="Tahoma" w:eastAsia="Tahoma" w:hAnsi="Tahoma" w:cs="Tahoma"/>
          <w:sz w:val="24"/>
          <w:szCs w:val="24"/>
        </w:rPr>
      </w:pPr>
    </w:p>
    <w:p w14:paraId="121DC77B" w14:textId="77777777" w:rsidR="00524925" w:rsidRDefault="002C62BA">
      <w:pPr>
        <w:spacing w:after="0" w:line="240" w:lineRule="auto"/>
        <w:jc w:val="center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…………………………….</w:t>
      </w:r>
    </w:p>
    <w:p w14:paraId="1B7A825E" w14:textId="77777777" w:rsidR="00530B46" w:rsidRDefault="00530B46">
      <w:pPr>
        <w:spacing w:after="0" w:line="240" w:lineRule="auto"/>
        <w:jc w:val="center"/>
        <w:rPr>
          <w:rFonts w:ascii="Tahoma" w:eastAsia="Tahoma" w:hAnsi="Tahoma" w:cs="Tahoma"/>
          <w:b/>
          <w:sz w:val="24"/>
          <w:szCs w:val="24"/>
        </w:rPr>
      </w:pPr>
    </w:p>
    <w:p w14:paraId="45E80AF8" w14:textId="77777777" w:rsidR="00530B46" w:rsidRDefault="00530B46">
      <w:pPr>
        <w:spacing w:after="0" w:line="240" w:lineRule="auto"/>
        <w:jc w:val="center"/>
        <w:rPr>
          <w:rFonts w:ascii="Tahoma" w:eastAsia="Tahoma" w:hAnsi="Tahoma" w:cs="Tahoma"/>
          <w:b/>
          <w:sz w:val="24"/>
          <w:szCs w:val="24"/>
        </w:rPr>
      </w:pPr>
    </w:p>
    <w:p w14:paraId="71F9961F" w14:textId="77777777" w:rsidR="00530B46" w:rsidRDefault="00530B46">
      <w:pPr>
        <w:spacing w:after="0" w:line="240" w:lineRule="auto"/>
        <w:jc w:val="center"/>
        <w:rPr>
          <w:rFonts w:ascii="Tahoma" w:eastAsia="Tahoma" w:hAnsi="Tahoma" w:cs="Tahoma"/>
          <w:b/>
          <w:sz w:val="24"/>
          <w:szCs w:val="24"/>
        </w:rPr>
      </w:pPr>
    </w:p>
    <w:p w14:paraId="0F010ECA" w14:textId="77777777" w:rsidR="00530B46" w:rsidRDefault="00530B46">
      <w:pPr>
        <w:spacing w:after="0" w:line="240" w:lineRule="auto"/>
        <w:jc w:val="center"/>
        <w:rPr>
          <w:rFonts w:ascii="Tahoma" w:eastAsia="Tahoma" w:hAnsi="Tahoma" w:cs="Tahoma"/>
          <w:b/>
          <w:sz w:val="24"/>
          <w:szCs w:val="24"/>
        </w:rPr>
      </w:pPr>
    </w:p>
    <w:p w14:paraId="36A101AC" w14:textId="77777777" w:rsidR="00530B46" w:rsidRDefault="00530B46">
      <w:pPr>
        <w:spacing w:after="0" w:line="240" w:lineRule="auto"/>
        <w:jc w:val="center"/>
        <w:rPr>
          <w:rFonts w:ascii="Tahoma" w:eastAsia="Tahoma" w:hAnsi="Tahoma" w:cs="Tahoma"/>
          <w:b/>
          <w:sz w:val="24"/>
          <w:szCs w:val="24"/>
        </w:rPr>
      </w:pPr>
    </w:p>
    <w:p w14:paraId="59C9F65B" w14:textId="77777777" w:rsidR="00524925" w:rsidRDefault="00524925">
      <w:pPr>
        <w:spacing w:after="0" w:line="240" w:lineRule="auto"/>
        <w:jc w:val="center"/>
        <w:rPr>
          <w:rFonts w:ascii="Tahoma" w:eastAsia="Tahoma" w:hAnsi="Tahoma" w:cs="Tahoma"/>
          <w:b/>
          <w:sz w:val="24"/>
          <w:szCs w:val="24"/>
        </w:rPr>
      </w:pPr>
    </w:p>
    <w:p w14:paraId="33FCD6DA" w14:textId="77777777" w:rsidR="00524925" w:rsidRDefault="00524925">
      <w:pPr>
        <w:spacing w:after="0" w:line="240" w:lineRule="auto"/>
        <w:jc w:val="center"/>
        <w:rPr>
          <w:rFonts w:ascii="Tahoma" w:eastAsia="Tahoma" w:hAnsi="Tahoma" w:cs="Tahoma"/>
          <w:b/>
          <w:sz w:val="24"/>
          <w:szCs w:val="24"/>
        </w:rPr>
      </w:pPr>
    </w:p>
    <w:p w14:paraId="05CB4237" w14:textId="77777777" w:rsidR="00524925" w:rsidRDefault="00524925">
      <w:pPr>
        <w:spacing w:after="0" w:line="240" w:lineRule="auto"/>
        <w:jc w:val="center"/>
        <w:rPr>
          <w:rFonts w:ascii="Tahoma" w:eastAsia="Tahoma" w:hAnsi="Tahoma" w:cs="Tahoma"/>
          <w:b/>
          <w:sz w:val="24"/>
          <w:szCs w:val="24"/>
        </w:rPr>
      </w:pPr>
    </w:p>
    <w:p w14:paraId="61B7E35D" w14:textId="77777777" w:rsidR="00524925" w:rsidRDefault="002C62BA">
      <w:pPr>
        <w:spacing w:after="0" w:line="240" w:lineRule="auto"/>
        <w:jc w:val="center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lastRenderedPageBreak/>
        <w:t>Articolo N</w:t>
      </w:r>
    </w:p>
    <w:p w14:paraId="669A4724" w14:textId="77777777" w:rsidR="00524925" w:rsidRDefault="002C62BA">
      <w:pPr>
        <w:spacing w:after="0" w:line="240" w:lineRule="auto"/>
        <w:jc w:val="center"/>
        <w:rPr>
          <w:rFonts w:ascii="Tahoma" w:eastAsia="Tahoma" w:hAnsi="Tahoma" w:cs="Tahoma"/>
          <w:i/>
          <w:sz w:val="20"/>
          <w:szCs w:val="20"/>
        </w:rPr>
      </w:pPr>
      <w:r>
        <w:rPr>
          <w:rFonts w:ascii="Tahoma" w:eastAsia="Tahoma" w:hAnsi="Tahoma" w:cs="Tahoma"/>
          <w:i/>
          <w:sz w:val="20"/>
          <w:szCs w:val="20"/>
        </w:rPr>
        <w:t>(Clausola di neutralità finanziaria)</w:t>
      </w:r>
    </w:p>
    <w:p w14:paraId="47A8208C" w14:textId="77777777" w:rsidR="00524925" w:rsidRDefault="00524925">
      <w:pPr>
        <w:spacing w:after="0" w:line="240" w:lineRule="auto"/>
        <w:rPr>
          <w:rFonts w:ascii="Tahoma" w:eastAsia="Tahoma" w:hAnsi="Tahoma" w:cs="Tahoma"/>
          <w:i/>
        </w:rPr>
      </w:pPr>
    </w:p>
    <w:p w14:paraId="17F566FD" w14:textId="77777777" w:rsidR="00524925" w:rsidRDefault="002C62BA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Tutte le attività previste o scaturenti dall’attuazione del presente </w:t>
      </w:r>
      <w:r w:rsidR="00530B46">
        <w:rPr>
          <w:rFonts w:ascii="Tahoma" w:eastAsia="Tahoma" w:hAnsi="Tahoma" w:cs="Tahoma"/>
          <w:sz w:val="24"/>
          <w:szCs w:val="24"/>
        </w:rPr>
        <w:t>[</w:t>
      </w:r>
      <w:r w:rsidR="00530B46" w:rsidRPr="00530B46">
        <w:rPr>
          <w:rFonts w:ascii="Tahoma" w:eastAsia="Tahoma" w:hAnsi="Tahoma" w:cs="Tahoma"/>
          <w:i/>
          <w:sz w:val="24"/>
          <w:szCs w:val="24"/>
        </w:rPr>
        <w:t xml:space="preserve">denominazione </w:t>
      </w:r>
      <w:proofErr w:type="gramStart"/>
      <w:r w:rsidR="00530B46" w:rsidRPr="00530B46">
        <w:rPr>
          <w:rFonts w:ascii="Tahoma" w:eastAsia="Tahoma" w:hAnsi="Tahoma" w:cs="Tahoma"/>
          <w:i/>
          <w:sz w:val="24"/>
          <w:szCs w:val="24"/>
        </w:rPr>
        <w:t>dell’atto</w:t>
      </w:r>
      <w:r w:rsidR="00530B46">
        <w:rPr>
          <w:rFonts w:ascii="Tahoma" w:eastAsia="Tahoma" w:hAnsi="Tahoma" w:cs="Tahoma"/>
          <w:sz w:val="24"/>
          <w:szCs w:val="24"/>
        </w:rPr>
        <w:t xml:space="preserve">] </w:t>
      </w:r>
      <w:r>
        <w:rPr>
          <w:rFonts w:ascii="Tahoma" w:eastAsia="Tahoma" w:hAnsi="Tahoma" w:cs="Tahoma"/>
          <w:sz w:val="24"/>
          <w:szCs w:val="24"/>
        </w:rPr>
        <w:t xml:space="preserve"> troveranno</w:t>
      </w:r>
      <w:proofErr w:type="gramEnd"/>
      <w:r>
        <w:rPr>
          <w:rFonts w:ascii="Tahoma" w:eastAsia="Tahoma" w:hAnsi="Tahoma" w:cs="Tahoma"/>
          <w:sz w:val="24"/>
          <w:szCs w:val="24"/>
        </w:rPr>
        <w:t xml:space="preserve"> copertura, per la Parte italiana, nel bilancio del Comune di ……, senza generare oneri finanziari a carico dello Stato. </w:t>
      </w:r>
    </w:p>
    <w:p w14:paraId="3C7CC05E" w14:textId="77777777" w:rsidR="00524925" w:rsidRDefault="00524925">
      <w:pPr>
        <w:spacing w:after="0" w:line="240" w:lineRule="auto"/>
        <w:jc w:val="center"/>
        <w:rPr>
          <w:rFonts w:ascii="Tahoma" w:eastAsia="Tahoma" w:hAnsi="Tahoma" w:cs="Tahoma"/>
          <w:b/>
          <w:sz w:val="24"/>
          <w:szCs w:val="24"/>
        </w:rPr>
      </w:pPr>
    </w:p>
    <w:p w14:paraId="18ECA26E" w14:textId="77777777" w:rsidR="00524925" w:rsidRDefault="002C62BA">
      <w:pPr>
        <w:spacing w:after="0" w:line="240" w:lineRule="auto"/>
        <w:jc w:val="center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Articolo N</w:t>
      </w:r>
    </w:p>
    <w:p w14:paraId="492005FD" w14:textId="77777777" w:rsidR="00524925" w:rsidRDefault="002C62BA">
      <w:pPr>
        <w:spacing w:after="0" w:line="240" w:lineRule="auto"/>
        <w:jc w:val="center"/>
        <w:rPr>
          <w:rFonts w:ascii="Tahoma" w:eastAsia="Tahoma" w:hAnsi="Tahoma" w:cs="Tahoma"/>
          <w:i/>
          <w:sz w:val="20"/>
          <w:szCs w:val="20"/>
        </w:rPr>
      </w:pPr>
      <w:r>
        <w:rPr>
          <w:rFonts w:ascii="Tahoma" w:eastAsia="Tahoma" w:hAnsi="Tahoma" w:cs="Tahoma"/>
          <w:i/>
          <w:sz w:val="20"/>
          <w:szCs w:val="20"/>
        </w:rPr>
        <w:t>(Informativa)</w:t>
      </w:r>
    </w:p>
    <w:p w14:paraId="6C92A54E" w14:textId="77777777" w:rsidR="00524925" w:rsidRDefault="00524925">
      <w:pPr>
        <w:spacing w:after="0" w:line="240" w:lineRule="auto"/>
        <w:jc w:val="center"/>
        <w:rPr>
          <w:rFonts w:ascii="Tahoma" w:eastAsia="Tahoma" w:hAnsi="Tahoma" w:cs="Tahoma"/>
          <w:i/>
          <w:sz w:val="20"/>
          <w:szCs w:val="20"/>
        </w:rPr>
      </w:pPr>
    </w:p>
    <w:p w14:paraId="50DC9ED7" w14:textId="77777777" w:rsidR="00524925" w:rsidRDefault="002C62BA">
      <w:pPr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Le Parti informeranno le Ambasciate competenti per territorio dei rispettivi Paesi sullo stato di avanzamento delle iniziative programmate in attuazione del presente </w:t>
      </w:r>
      <w:r w:rsidR="00530B46">
        <w:rPr>
          <w:rFonts w:ascii="Tahoma" w:eastAsia="Tahoma" w:hAnsi="Tahoma" w:cs="Tahoma"/>
          <w:sz w:val="24"/>
          <w:szCs w:val="24"/>
        </w:rPr>
        <w:t>[</w:t>
      </w:r>
      <w:r w:rsidR="00530B46" w:rsidRPr="00530B46">
        <w:rPr>
          <w:rFonts w:ascii="Tahoma" w:eastAsia="Tahoma" w:hAnsi="Tahoma" w:cs="Tahoma"/>
          <w:i/>
          <w:sz w:val="24"/>
          <w:szCs w:val="24"/>
        </w:rPr>
        <w:t>denominazione dell’atto</w:t>
      </w:r>
      <w:r w:rsidR="00530B46">
        <w:rPr>
          <w:rFonts w:ascii="Tahoma" w:eastAsia="Tahoma" w:hAnsi="Tahoma" w:cs="Tahoma"/>
          <w:sz w:val="24"/>
          <w:szCs w:val="24"/>
        </w:rPr>
        <w:t>]</w:t>
      </w:r>
      <w:r>
        <w:rPr>
          <w:rFonts w:ascii="Tahoma" w:eastAsia="Tahoma" w:hAnsi="Tahoma" w:cs="Tahoma"/>
          <w:sz w:val="24"/>
          <w:szCs w:val="24"/>
        </w:rPr>
        <w:t xml:space="preserve">. </w:t>
      </w:r>
    </w:p>
    <w:p w14:paraId="3AC68189" w14:textId="77777777" w:rsidR="00524925" w:rsidRDefault="002C62BA">
      <w:pPr>
        <w:spacing w:after="0" w:line="240" w:lineRule="auto"/>
        <w:jc w:val="both"/>
        <w:rPr>
          <w:rFonts w:ascii="Tahoma" w:eastAsia="Tahoma" w:hAnsi="Tahoma" w:cs="Tahoma"/>
          <w:i/>
          <w:sz w:val="20"/>
          <w:szCs w:val="20"/>
        </w:rPr>
      </w:pPr>
      <w:r>
        <w:rPr>
          <w:rFonts w:ascii="Tahoma" w:eastAsia="Tahoma" w:hAnsi="Tahoma" w:cs="Tahoma"/>
          <w:i/>
          <w:sz w:val="20"/>
          <w:szCs w:val="20"/>
        </w:rPr>
        <w:t>(questo Articolo non è obbligatorio ma opportuno in base alla tipologia delle attività di collaborazione tra le Parti)</w:t>
      </w:r>
    </w:p>
    <w:p w14:paraId="6C644008" w14:textId="77777777" w:rsidR="00524925" w:rsidRDefault="00524925">
      <w:pPr>
        <w:spacing w:after="0" w:line="240" w:lineRule="auto"/>
        <w:jc w:val="center"/>
        <w:rPr>
          <w:rFonts w:ascii="Tahoma" w:eastAsia="Tahoma" w:hAnsi="Tahoma" w:cs="Tahoma"/>
          <w:b/>
          <w:sz w:val="24"/>
          <w:szCs w:val="24"/>
        </w:rPr>
      </w:pPr>
    </w:p>
    <w:p w14:paraId="5CF955E3" w14:textId="77777777" w:rsidR="00524925" w:rsidRDefault="002C62BA">
      <w:pPr>
        <w:spacing w:after="0" w:line="240" w:lineRule="auto"/>
        <w:jc w:val="center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Articolo N</w:t>
      </w:r>
    </w:p>
    <w:p w14:paraId="6460BD5B" w14:textId="77777777" w:rsidR="00524925" w:rsidRDefault="002C62BA">
      <w:pPr>
        <w:spacing w:after="0" w:line="240" w:lineRule="auto"/>
        <w:jc w:val="center"/>
        <w:rPr>
          <w:rFonts w:ascii="Tahoma" w:eastAsia="Tahoma" w:hAnsi="Tahoma" w:cs="Tahoma"/>
          <w:i/>
          <w:sz w:val="20"/>
          <w:szCs w:val="20"/>
        </w:rPr>
      </w:pPr>
      <w:r>
        <w:rPr>
          <w:rFonts w:ascii="Tahoma" w:eastAsia="Tahoma" w:hAnsi="Tahoma" w:cs="Tahoma"/>
          <w:i/>
          <w:sz w:val="20"/>
          <w:szCs w:val="20"/>
        </w:rPr>
        <w:t>(Modifiche e Integrazioni)</w:t>
      </w:r>
    </w:p>
    <w:p w14:paraId="6E4D285E" w14:textId="77777777" w:rsidR="00524925" w:rsidRDefault="00524925">
      <w:pPr>
        <w:spacing w:after="0" w:line="240" w:lineRule="auto"/>
        <w:jc w:val="center"/>
        <w:rPr>
          <w:rFonts w:ascii="Tahoma" w:eastAsia="Tahoma" w:hAnsi="Tahoma" w:cs="Tahoma"/>
          <w:i/>
          <w:color w:val="FF0000"/>
          <w:sz w:val="20"/>
          <w:szCs w:val="20"/>
        </w:rPr>
      </w:pPr>
    </w:p>
    <w:p w14:paraId="211295F6" w14:textId="77777777" w:rsidR="00524925" w:rsidRDefault="002C62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Eventuali modifiche o integrazioni al presente </w:t>
      </w:r>
      <w:r w:rsidR="00530B46">
        <w:rPr>
          <w:rFonts w:ascii="Tahoma" w:eastAsia="Tahoma" w:hAnsi="Tahoma" w:cs="Tahoma"/>
          <w:color w:val="000000"/>
          <w:sz w:val="24"/>
          <w:szCs w:val="24"/>
        </w:rPr>
        <w:t>[</w:t>
      </w:r>
      <w:r w:rsidR="00530B46" w:rsidRPr="00530B46">
        <w:rPr>
          <w:rFonts w:ascii="Tahoma" w:eastAsia="Tahoma" w:hAnsi="Tahoma" w:cs="Tahoma"/>
          <w:i/>
          <w:color w:val="000000"/>
          <w:sz w:val="24"/>
          <w:szCs w:val="24"/>
        </w:rPr>
        <w:t>denominazione dell’atto</w:t>
      </w:r>
      <w:r w:rsidR="00530B46">
        <w:rPr>
          <w:rFonts w:ascii="Tahoma" w:eastAsia="Tahoma" w:hAnsi="Tahoma" w:cs="Tahoma"/>
          <w:color w:val="000000"/>
          <w:sz w:val="24"/>
          <w:szCs w:val="24"/>
        </w:rPr>
        <w:t>]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potranno essere definite per iscritto previo consenso delle Parti e, per la Parte italiana, nel rispetto di procedure analoghe a quelle previste per l’autorizzazione del presente </w:t>
      </w:r>
      <w:r w:rsidR="00530B46">
        <w:rPr>
          <w:rFonts w:ascii="Tahoma" w:eastAsia="Tahoma" w:hAnsi="Tahoma" w:cs="Tahoma"/>
          <w:color w:val="000000"/>
          <w:sz w:val="24"/>
          <w:szCs w:val="24"/>
        </w:rPr>
        <w:t>[</w:t>
      </w:r>
      <w:r w:rsidR="00530B46" w:rsidRPr="00530B46">
        <w:rPr>
          <w:rFonts w:ascii="Tahoma" w:eastAsia="Tahoma" w:hAnsi="Tahoma" w:cs="Tahoma"/>
          <w:i/>
          <w:color w:val="000000"/>
          <w:sz w:val="24"/>
          <w:szCs w:val="24"/>
        </w:rPr>
        <w:t>denominazione dell’atto</w:t>
      </w:r>
      <w:r w:rsidR="00530B46">
        <w:rPr>
          <w:rFonts w:ascii="Tahoma" w:eastAsia="Tahoma" w:hAnsi="Tahoma" w:cs="Tahoma"/>
          <w:color w:val="000000"/>
          <w:sz w:val="24"/>
          <w:szCs w:val="24"/>
        </w:rPr>
        <w:t>]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. </w:t>
      </w:r>
    </w:p>
    <w:p w14:paraId="610FC2ED" w14:textId="77777777" w:rsidR="00524925" w:rsidRDefault="005249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b/>
          <w:color w:val="000000"/>
          <w:sz w:val="24"/>
          <w:szCs w:val="24"/>
        </w:rPr>
      </w:pPr>
    </w:p>
    <w:p w14:paraId="34B5DFA8" w14:textId="77777777" w:rsidR="00524925" w:rsidRDefault="00524925">
      <w:pPr>
        <w:spacing w:after="0" w:line="240" w:lineRule="auto"/>
        <w:jc w:val="center"/>
        <w:rPr>
          <w:rFonts w:ascii="Tahoma" w:eastAsia="Tahoma" w:hAnsi="Tahoma" w:cs="Tahoma"/>
          <w:b/>
          <w:sz w:val="24"/>
          <w:szCs w:val="24"/>
        </w:rPr>
      </w:pPr>
    </w:p>
    <w:p w14:paraId="4051F68A" w14:textId="77777777" w:rsidR="00524925" w:rsidRDefault="002C62BA">
      <w:pPr>
        <w:spacing w:after="0" w:line="240" w:lineRule="auto"/>
        <w:jc w:val="center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Articolo N</w:t>
      </w:r>
    </w:p>
    <w:p w14:paraId="236BE30D" w14:textId="77777777" w:rsidR="00524925" w:rsidRDefault="002C62BA">
      <w:pPr>
        <w:spacing w:after="0" w:line="240" w:lineRule="auto"/>
        <w:jc w:val="center"/>
        <w:rPr>
          <w:rFonts w:ascii="Tahoma" w:eastAsia="Tahoma" w:hAnsi="Tahoma" w:cs="Tahoma"/>
          <w:i/>
          <w:sz w:val="20"/>
          <w:szCs w:val="20"/>
        </w:rPr>
      </w:pPr>
      <w:r>
        <w:rPr>
          <w:rFonts w:ascii="Tahoma" w:eastAsia="Tahoma" w:hAnsi="Tahoma" w:cs="Tahoma"/>
          <w:i/>
          <w:sz w:val="20"/>
          <w:szCs w:val="20"/>
        </w:rPr>
        <w:t>(Divergenze interpretative)</w:t>
      </w:r>
    </w:p>
    <w:p w14:paraId="7CF2382B" w14:textId="77777777" w:rsidR="00524925" w:rsidRDefault="00524925">
      <w:pPr>
        <w:spacing w:after="0" w:line="240" w:lineRule="auto"/>
        <w:jc w:val="center"/>
        <w:rPr>
          <w:rFonts w:ascii="Tahoma" w:eastAsia="Tahoma" w:hAnsi="Tahoma" w:cs="Tahoma"/>
          <w:i/>
          <w:sz w:val="20"/>
          <w:szCs w:val="20"/>
        </w:rPr>
      </w:pPr>
    </w:p>
    <w:p w14:paraId="7361D0A4" w14:textId="77777777" w:rsidR="00524925" w:rsidRDefault="002C62BA">
      <w:pPr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Qualsiasi divergenza nell’</w:t>
      </w:r>
      <w:r>
        <w:rPr>
          <w:rFonts w:ascii="Tahoma" w:eastAsia="Tahoma" w:hAnsi="Tahoma" w:cs="Tahoma"/>
          <w:color w:val="000000"/>
          <w:sz w:val="24"/>
          <w:szCs w:val="24"/>
        </w:rPr>
        <w:t>interpretazione</w:t>
      </w:r>
      <w:r w:rsidR="00681CBE"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 xml:space="preserve">o nell’attuazione del presente </w:t>
      </w:r>
      <w:r w:rsidR="00530B46">
        <w:rPr>
          <w:rFonts w:ascii="Tahoma" w:eastAsia="Tahoma" w:hAnsi="Tahoma" w:cs="Tahoma"/>
          <w:sz w:val="24"/>
          <w:szCs w:val="24"/>
        </w:rPr>
        <w:t>[</w:t>
      </w:r>
      <w:r w:rsidR="00530B46" w:rsidRPr="00530B46">
        <w:rPr>
          <w:rFonts w:ascii="Tahoma" w:eastAsia="Tahoma" w:hAnsi="Tahoma" w:cs="Tahoma"/>
          <w:i/>
          <w:sz w:val="24"/>
          <w:szCs w:val="24"/>
        </w:rPr>
        <w:t>denominazione dell’atto</w:t>
      </w:r>
      <w:r w:rsidR="00530B46">
        <w:rPr>
          <w:rFonts w:ascii="Tahoma" w:eastAsia="Tahoma" w:hAnsi="Tahoma" w:cs="Tahoma"/>
          <w:sz w:val="24"/>
          <w:szCs w:val="24"/>
        </w:rPr>
        <w:t>]</w:t>
      </w:r>
      <w:r>
        <w:rPr>
          <w:rFonts w:ascii="Tahoma" w:eastAsia="Tahoma" w:hAnsi="Tahoma" w:cs="Tahoma"/>
          <w:sz w:val="24"/>
          <w:szCs w:val="24"/>
        </w:rPr>
        <w:t xml:space="preserve"> sarà risolta in via amichevole, mediante consultazioni dirette tra le Parti.</w:t>
      </w:r>
    </w:p>
    <w:p w14:paraId="0A8E09B5" w14:textId="77777777" w:rsidR="00524925" w:rsidRDefault="002C62BA">
      <w:pPr>
        <w:spacing w:after="0" w:line="240" w:lineRule="auto"/>
        <w:rPr>
          <w:rFonts w:ascii="Tahoma" w:eastAsia="Tahoma" w:hAnsi="Tahoma" w:cs="Tahoma"/>
          <w:i/>
          <w:sz w:val="20"/>
          <w:szCs w:val="20"/>
        </w:rPr>
      </w:pPr>
      <w:r>
        <w:rPr>
          <w:rFonts w:ascii="Tahoma" w:eastAsia="Tahoma" w:hAnsi="Tahoma" w:cs="Tahoma"/>
          <w:i/>
          <w:sz w:val="20"/>
          <w:szCs w:val="20"/>
        </w:rPr>
        <w:t>(questo Articolo non è obbligatorio ma opportuno in base alla tipologia delle attività di collaborazione tra le Parti)</w:t>
      </w:r>
    </w:p>
    <w:p w14:paraId="06172E6A" w14:textId="77777777" w:rsidR="00524925" w:rsidRDefault="002C62BA">
      <w:pPr>
        <w:spacing w:after="0" w:line="240" w:lineRule="auto"/>
        <w:jc w:val="center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Articolo N</w:t>
      </w:r>
    </w:p>
    <w:p w14:paraId="425C3AD3" w14:textId="77777777" w:rsidR="00524925" w:rsidRDefault="002C62BA">
      <w:pPr>
        <w:spacing w:after="0" w:line="240" w:lineRule="auto"/>
        <w:jc w:val="center"/>
        <w:rPr>
          <w:rFonts w:ascii="Tahoma" w:eastAsia="Tahoma" w:hAnsi="Tahoma" w:cs="Tahoma"/>
          <w:i/>
          <w:sz w:val="20"/>
          <w:szCs w:val="20"/>
        </w:rPr>
      </w:pPr>
      <w:r>
        <w:rPr>
          <w:rFonts w:ascii="Tahoma" w:eastAsia="Tahoma" w:hAnsi="Tahoma" w:cs="Tahoma"/>
          <w:i/>
          <w:sz w:val="20"/>
          <w:szCs w:val="20"/>
        </w:rPr>
        <w:t>(Efficacia e Durata)</w:t>
      </w:r>
    </w:p>
    <w:p w14:paraId="674991D5" w14:textId="77777777" w:rsidR="00524925" w:rsidRDefault="00524925">
      <w:pPr>
        <w:spacing w:after="0" w:line="240" w:lineRule="auto"/>
        <w:jc w:val="center"/>
        <w:rPr>
          <w:rFonts w:ascii="Tahoma" w:eastAsia="Tahoma" w:hAnsi="Tahoma" w:cs="Tahoma"/>
          <w:i/>
        </w:rPr>
      </w:pPr>
    </w:p>
    <w:p w14:paraId="0C6C88C6" w14:textId="77777777" w:rsidR="00524925" w:rsidRDefault="002C62BA">
      <w:pPr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Il presente </w:t>
      </w:r>
      <w:r w:rsidR="00530B46">
        <w:rPr>
          <w:rFonts w:ascii="Tahoma" w:eastAsia="Tahoma" w:hAnsi="Tahoma" w:cs="Tahoma"/>
          <w:sz w:val="24"/>
          <w:szCs w:val="24"/>
        </w:rPr>
        <w:t>[</w:t>
      </w:r>
      <w:r w:rsidR="00530B46" w:rsidRPr="00530B46">
        <w:rPr>
          <w:rFonts w:ascii="Tahoma" w:eastAsia="Tahoma" w:hAnsi="Tahoma" w:cs="Tahoma"/>
          <w:i/>
          <w:sz w:val="24"/>
          <w:szCs w:val="24"/>
        </w:rPr>
        <w:t>denominazione dell’atto</w:t>
      </w:r>
      <w:r w:rsidR="00530B46">
        <w:rPr>
          <w:rFonts w:ascii="Tahoma" w:eastAsia="Tahoma" w:hAnsi="Tahoma" w:cs="Tahoma"/>
          <w:sz w:val="24"/>
          <w:szCs w:val="24"/>
        </w:rPr>
        <w:t>]</w:t>
      </w:r>
      <w:r>
        <w:rPr>
          <w:rFonts w:ascii="Tahoma" w:eastAsia="Tahoma" w:hAnsi="Tahoma" w:cs="Tahoma"/>
          <w:sz w:val="24"/>
          <w:szCs w:val="24"/>
        </w:rPr>
        <w:t xml:space="preserve"> acquista efficacia all’atto della firma e avrà una durata di</w:t>
      </w:r>
      <w:proofErr w:type="gramStart"/>
      <w:r>
        <w:rPr>
          <w:rFonts w:ascii="Tahoma" w:eastAsia="Tahoma" w:hAnsi="Tahoma" w:cs="Tahoma"/>
          <w:sz w:val="24"/>
          <w:szCs w:val="24"/>
        </w:rPr>
        <w:t xml:space="preserve"> ….</w:t>
      </w:r>
      <w:proofErr w:type="gramEnd"/>
      <w:r>
        <w:rPr>
          <w:rFonts w:ascii="Tahoma" w:eastAsia="Tahoma" w:hAnsi="Tahoma" w:cs="Tahoma"/>
          <w:sz w:val="24"/>
          <w:szCs w:val="24"/>
        </w:rPr>
        <w:t xml:space="preserve">.anni. </w:t>
      </w:r>
    </w:p>
    <w:p w14:paraId="3AC7D917" w14:textId="77777777" w:rsidR="00524925" w:rsidRDefault="002C62BA">
      <w:pPr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0"/>
          <w:szCs w:val="20"/>
        </w:rPr>
        <w:t>(</w:t>
      </w:r>
      <w:r>
        <w:rPr>
          <w:rFonts w:ascii="Tahoma" w:eastAsia="Tahoma" w:hAnsi="Tahoma" w:cs="Tahoma"/>
          <w:i/>
          <w:sz w:val="20"/>
          <w:szCs w:val="20"/>
        </w:rPr>
        <w:t>CASO A</w:t>
      </w:r>
      <w:r>
        <w:rPr>
          <w:rFonts w:ascii="Tahoma" w:eastAsia="Tahoma" w:hAnsi="Tahoma" w:cs="Tahoma"/>
          <w:sz w:val="24"/>
          <w:szCs w:val="24"/>
        </w:rPr>
        <w:t xml:space="preserve">: Esso potrà essere rinnovato espressamente tra le Parti attraverso comunicazione scritta e nel rispetto delle procedure previste dai rispettivi ordinamenti nazionali)  </w:t>
      </w:r>
    </w:p>
    <w:p w14:paraId="1FE013EF" w14:textId="77777777" w:rsidR="00524925" w:rsidRDefault="002C62BA">
      <w:pPr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0"/>
          <w:szCs w:val="20"/>
        </w:rPr>
        <w:t>(</w:t>
      </w:r>
      <w:r>
        <w:rPr>
          <w:rFonts w:ascii="Tahoma" w:eastAsia="Tahoma" w:hAnsi="Tahoma" w:cs="Tahoma"/>
          <w:i/>
          <w:sz w:val="20"/>
          <w:szCs w:val="20"/>
        </w:rPr>
        <w:t>CASO B</w:t>
      </w:r>
      <w:r>
        <w:rPr>
          <w:rFonts w:ascii="Tahoma" w:eastAsia="Tahoma" w:hAnsi="Tahoma" w:cs="Tahoma"/>
          <w:sz w:val="20"/>
          <w:szCs w:val="20"/>
        </w:rPr>
        <w:t xml:space="preserve">: </w:t>
      </w:r>
      <w:proofErr w:type="gramStart"/>
      <w:r>
        <w:rPr>
          <w:rFonts w:ascii="Tahoma" w:eastAsia="Tahoma" w:hAnsi="Tahoma" w:cs="Tahoma"/>
          <w:sz w:val="24"/>
          <w:szCs w:val="24"/>
        </w:rPr>
        <w:t>Esso  sarà</w:t>
      </w:r>
      <w:proofErr w:type="gramEnd"/>
      <w:r>
        <w:rPr>
          <w:rFonts w:ascii="Tahoma" w:eastAsia="Tahoma" w:hAnsi="Tahoma" w:cs="Tahoma"/>
          <w:sz w:val="24"/>
          <w:szCs w:val="24"/>
        </w:rPr>
        <w:t xml:space="preserve"> soggetto a tacito rinnovo, salvo diversa espressa volontà delle Parti e nel rispetto delle procedure previste dai rispettivi ordinamenti nazionali)  </w:t>
      </w:r>
    </w:p>
    <w:p w14:paraId="726983B9" w14:textId="77777777" w:rsidR="00524925" w:rsidRDefault="002C62BA">
      <w:pPr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Ciascuna Parte potrà porre termine</w:t>
      </w:r>
      <w:r w:rsidR="00530B46"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 xml:space="preserve">in qualsiasi momento all’efficacia del presente </w:t>
      </w:r>
      <w:r w:rsidR="00530B46">
        <w:rPr>
          <w:rFonts w:ascii="Tahoma" w:eastAsia="Tahoma" w:hAnsi="Tahoma" w:cs="Tahoma"/>
          <w:sz w:val="24"/>
          <w:szCs w:val="24"/>
        </w:rPr>
        <w:t>[</w:t>
      </w:r>
      <w:r w:rsidR="00530B46" w:rsidRPr="00530B46">
        <w:rPr>
          <w:rFonts w:ascii="Tahoma" w:eastAsia="Tahoma" w:hAnsi="Tahoma" w:cs="Tahoma"/>
          <w:i/>
          <w:sz w:val="24"/>
          <w:szCs w:val="24"/>
        </w:rPr>
        <w:t>denominazione dell’atto</w:t>
      </w:r>
      <w:r w:rsidR="00530B46">
        <w:rPr>
          <w:rFonts w:ascii="Tahoma" w:eastAsia="Tahoma" w:hAnsi="Tahoma" w:cs="Tahoma"/>
          <w:sz w:val="24"/>
          <w:szCs w:val="24"/>
        </w:rPr>
        <w:t>]</w:t>
      </w:r>
      <w:r>
        <w:rPr>
          <w:rFonts w:ascii="Tahoma" w:eastAsia="Tahoma" w:hAnsi="Tahoma" w:cs="Tahoma"/>
          <w:sz w:val="24"/>
          <w:szCs w:val="24"/>
        </w:rPr>
        <w:t xml:space="preserve"> tramite comunicazione scritta all’altra Parte.</w:t>
      </w:r>
    </w:p>
    <w:p w14:paraId="54EF507C" w14:textId="77777777" w:rsidR="00524925" w:rsidRDefault="005249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i/>
          <w:color w:val="000000"/>
          <w:sz w:val="24"/>
          <w:szCs w:val="24"/>
        </w:rPr>
      </w:pPr>
    </w:p>
    <w:p w14:paraId="7BEF7DAF" w14:textId="238CC0F4" w:rsidR="00524925" w:rsidRDefault="002C62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4"/>
          <w:szCs w:val="24"/>
        </w:rPr>
      </w:pPr>
      <w:r w:rsidRPr="00530B46">
        <w:rPr>
          <w:rFonts w:ascii="Tahoma" w:eastAsia="Tahoma" w:hAnsi="Tahoma" w:cs="Tahoma"/>
          <w:sz w:val="24"/>
          <w:szCs w:val="24"/>
        </w:rPr>
        <w:t>Firmato</w:t>
      </w:r>
      <w:r w:rsidR="00530B46" w:rsidRPr="00530B46"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a …</w:t>
      </w:r>
      <w:proofErr w:type="gramStart"/>
      <w:r>
        <w:rPr>
          <w:rFonts w:ascii="Tahoma" w:eastAsia="Tahoma" w:hAnsi="Tahoma" w:cs="Tahoma"/>
          <w:color w:val="000000"/>
          <w:sz w:val="24"/>
          <w:szCs w:val="24"/>
        </w:rPr>
        <w:t>…….</w:t>
      </w:r>
      <w:proofErr w:type="gramEnd"/>
      <w:r>
        <w:rPr>
          <w:rFonts w:ascii="Tahoma" w:eastAsia="Tahoma" w:hAnsi="Tahoma" w:cs="Tahoma"/>
          <w:color w:val="000000"/>
          <w:sz w:val="24"/>
          <w:szCs w:val="24"/>
        </w:rPr>
        <w:t xml:space="preserve">. il ………………in due originali, ciascuno nelle lingue italiana e ……, </w:t>
      </w:r>
      <w:r w:rsidR="00267018">
        <w:rPr>
          <w:rFonts w:ascii="Tahoma" w:eastAsia="Tahoma" w:hAnsi="Tahoma" w:cs="Tahoma"/>
          <w:color w:val="000000"/>
          <w:sz w:val="24"/>
          <w:szCs w:val="24"/>
        </w:rPr>
        <w:t>tutti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 i testi  facenti ugualmente fede.</w:t>
      </w:r>
    </w:p>
    <w:p w14:paraId="2DB59E35" w14:textId="77777777" w:rsidR="00524925" w:rsidRDefault="005249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4"/>
          <w:szCs w:val="24"/>
        </w:rPr>
      </w:pPr>
    </w:p>
    <w:p w14:paraId="2B832601" w14:textId="77777777" w:rsidR="00524925" w:rsidRDefault="002C62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ab/>
      </w:r>
    </w:p>
    <w:p w14:paraId="6155CA87" w14:textId="77777777" w:rsidR="00524925" w:rsidRDefault="002C62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i/>
          <w:color w:val="000000"/>
          <w:sz w:val="24"/>
          <w:szCs w:val="24"/>
        </w:rPr>
      </w:pPr>
      <w:r>
        <w:rPr>
          <w:rFonts w:ascii="Tahoma" w:eastAsia="Tahoma" w:hAnsi="Tahoma" w:cs="Tahoma"/>
          <w:i/>
          <w:color w:val="000000"/>
          <w:sz w:val="24"/>
          <w:szCs w:val="24"/>
        </w:rPr>
        <w:t>FIRMA PARTE ITALIANA</w:t>
      </w:r>
      <w:r>
        <w:rPr>
          <w:rFonts w:ascii="Tahoma" w:eastAsia="Tahoma" w:hAnsi="Tahoma" w:cs="Tahoma"/>
          <w:i/>
          <w:color w:val="000000"/>
          <w:sz w:val="24"/>
          <w:szCs w:val="24"/>
        </w:rPr>
        <w:tab/>
      </w:r>
      <w:r>
        <w:rPr>
          <w:rFonts w:ascii="Tahoma" w:eastAsia="Tahoma" w:hAnsi="Tahoma" w:cs="Tahoma"/>
          <w:i/>
          <w:color w:val="000000"/>
          <w:sz w:val="24"/>
          <w:szCs w:val="24"/>
        </w:rPr>
        <w:tab/>
      </w:r>
      <w:r>
        <w:rPr>
          <w:rFonts w:ascii="Tahoma" w:eastAsia="Tahoma" w:hAnsi="Tahoma" w:cs="Tahoma"/>
          <w:i/>
          <w:color w:val="000000"/>
          <w:sz w:val="24"/>
          <w:szCs w:val="24"/>
        </w:rPr>
        <w:tab/>
      </w:r>
      <w:r>
        <w:rPr>
          <w:rFonts w:ascii="Tahoma" w:eastAsia="Tahoma" w:hAnsi="Tahoma" w:cs="Tahoma"/>
          <w:i/>
          <w:color w:val="000000"/>
          <w:sz w:val="24"/>
          <w:szCs w:val="24"/>
        </w:rPr>
        <w:tab/>
      </w:r>
      <w:r>
        <w:rPr>
          <w:rFonts w:ascii="Tahoma" w:eastAsia="Tahoma" w:hAnsi="Tahoma" w:cs="Tahoma"/>
          <w:i/>
          <w:color w:val="000000"/>
          <w:sz w:val="24"/>
          <w:szCs w:val="24"/>
        </w:rPr>
        <w:tab/>
      </w:r>
      <w:r>
        <w:rPr>
          <w:rFonts w:ascii="Tahoma" w:eastAsia="Tahoma" w:hAnsi="Tahoma" w:cs="Tahoma"/>
          <w:i/>
          <w:color w:val="000000"/>
          <w:sz w:val="24"/>
          <w:szCs w:val="24"/>
        </w:rPr>
        <w:tab/>
        <w:t xml:space="preserve">   FIRMA CONTROPARTE</w:t>
      </w:r>
    </w:p>
    <w:p w14:paraId="334798E7" w14:textId="77777777" w:rsidR="00524925" w:rsidRDefault="002C62BA" w:rsidP="00530B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ahoma" w:eastAsia="Tahoma" w:hAnsi="Tahoma" w:cs="Tahoma"/>
          <w:i/>
          <w:color w:val="000000"/>
          <w:sz w:val="20"/>
          <w:szCs w:val="20"/>
        </w:rPr>
      </w:pPr>
      <w:r>
        <w:rPr>
          <w:rFonts w:ascii="Tahoma" w:eastAsia="Tahoma" w:hAnsi="Tahoma" w:cs="Tahoma"/>
          <w:i/>
          <w:color w:val="000000"/>
          <w:sz w:val="20"/>
          <w:szCs w:val="20"/>
        </w:rPr>
        <w:t>(qualifica</w:t>
      </w:r>
      <w:r>
        <w:rPr>
          <w:rFonts w:ascii="Tahoma" w:eastAsia="Tahoma" w:hAnsi="Tahoma" w:cs="Tahoma"/>
          <w:i/>
          <w:color w:val="000000"/>
          <w:sz w:val="24"/>
          <w:szCs w:val="24"/>
        </w:rPr>
        <w:t>)</w:t>
      </w:r>
      <w:r>
        <w:rPr>
          <w:rFonts w:ascii="Tahoma" w:eastAsia="Tahoma" w:hAnsi="Tahoma" w:cs="Tahoma"/>
          <w:i/>
          <w:color w:val="000000"/>
          <w:sz w:val="24"/>
          <w:szCs w:val="24"/>
        </w:rPr>
        <w:tab/>
      </w:r>
      <w:r>
        <w:rPr>
          <w:rFonts w:ascii="Tahoma" w:eastAsia="Tahoma" w:hAnsi="Tahoma" w:cs="Tahoma"/>
          <w:i/>
          <w:color w:val="000000"/>
          <w:sz w:val="24"/>
          <w:szCs w:val="24"/>
        </w:rPr>
        <w:tab/>
      </w:r>
      <w:r>
        <w:rPr>
          <w:rFonts w:ascii="Tahoma" w:eastAsia="Tahoma" w:hAnsi="Tahoma" w:cs="Tahoma"/>
          <w:i/>
          <w:color w:val="000000"/>
          <w:sz w:val="24"/>
          <w:szCs w:val="24"/>
        </w:rPr>
        <w:tab/>
      </w:r>
      <w:r>
        <w:rPr>
          <w:rFonts w:ascii="Tahoma" w:eastAsia="Tahoma" w:hAnsi="Tahoma" w:cs="Tahoma"/>
          <w:i/>
          <w:color w:val="000000"/>
          <w:sz w:val="24"/>
          <w:szCs w:val="24"/>
        </w:rPr>
        <w:tab/>
      </w:r>
      <w:r>
        <w:rPr>
          <w:rFonts w:ascii="Tahoma" w:eastAsia="Tahoma" w:hAnsi="Tahoma" w:cs="Tahoma"/>
          <w:i/>
          <w:color w:val="000000"/>
          <w:sz w:val="24"/>
          <w:szCs w:val="24"/>
        </w:rPr>
        <w:tab/>
      </w:r>
      <w:r w:rsidR="00530B46">
        <w:rPr>
          <w:rFonts w:ascii="Tahoma" w:eastAsia="Tahoma" w:hAnsi="Tahoma" w:cs="Tahoma"/>
          <w:i/>
          <w:color w:val="000000"/>
          <w:sz w:val="24"/>
          <w:szCs w:val="24"/>
        </w:rPr>
        <w:tab/>
      </w:r>
      <w:r w:rsidR="00530B46">
        <w:rPr>
          <w:rFonts w:ascii="Tahoma" w:eastAsia="Tahoma" w:hAnsi="Tahoma" w:cs="Tahoma"/>
          <w:i/>
          <w:color w:val="000000"/>
          <w:sz w:val="24"/>
          <w:szCs w:val="24"/>
        </w:rPr>
        <w:tab/>
      </w:r>
      <w:r w:rsidR="00530B46">
        <w:rPr>
          <w:rFonts w:ascii="Tahoma" w:eastAsia="Tahoma" w:hAnsi="Tahoma" w:cs="Tahoma"/>
          <w:i/>
          <w:color w:val="000000"/>
          <w:sz w:val="24"/>
          <w:szCs w:val="24"/>
        </w:rPr>
        <w:tab/>
      </w:r>
      <w:r>
        <w:rPr>
          <w:rFonts w:ascii="Tahoma" w:eastAsia="Tahoma" w:hAnsi="Tahoma" w:cs="Tahoma"/>
          <w:i/>
          <w:color w:val="000000"/>
          <w:sz w:val="20"/>
          <w:szCs w:val="20"/>
        </w:rPr>
        <w:t>(qualifica)</w:t>
      </w:r>
    </w:p>
    <w:p w14:paraId="5CC1930F" w14:textId="77777777" w:rsidR="00524925" w:rsidRDefault="005249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i/>
          <w:color w:val="000000"/>
          <w:sz w:val="20"/>
          <w:szCs w:val="20"/>
        </w:rPr>
      </w:pPr>
    </w:p>
    <w:p w14:paraId="093388AF" w14:textId="77777777" w:rsidR="00524925" w:rsidRDefault="005249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i/>
          <w:color w:val="000000"/>
          <w:sz w:val="24"/>
          <w:szCs w:val="24"/>
        </w:rPr>
      </w:pPr>
    </w:p>
    <w:p w14:paraId="190F5A13" w14:textId="77777777" w:rsidR="00524925" w:rsidRDefault="005249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i/>
          <w:color w:val="000000"/>
          <w:sz w:val="24"/>
          <w:szCs w:val="24"/>
        </w:rPr>
      </w:pPr>
    </w:p>
    <w:p w14:paraId="7CFF3CBA" w14:textId="77777777" w:rsidR="00524925" w:rsidRDefault="002C62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52" w:firstLine="695"/>
        <w:jc w:val="both"/>
        <w:rPr>
          <w:rFonts w:ascii="Tahoma" w:eastAsia="Tahoma" w:hAnsi="Tahoma" w:cs="Tahoma"/>
          <w:i/>
          <w:color w:val="000000"/>
          <w:sz w:val="20"/>
          <w:szCs w:val="20"/>
        </w:rPr>
      </w:pPr>
      <w:r>
        <w:rPr>
          <w:rFonts w:ascii="Tahoma" w:eastAsia="Tahoma" w:hAnsi="Tahoma" w:cs="Tahoma"/>
          <w:i/>
          <w:color w:val="000000"/>
          <w:sz w:val="20"/>
          <w:szCs w:val="20"/>
        </w:rPr>
        <w:t>* * * *</w:t>
      </w:r>
    </w:p>
    <w:p w14:paraId="66C9A3C1" w14:textId="77777777" w:rsidR="00524925" w:rsidRDefault="002C62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i/>
          <w:color w:val="000000"/>
          <w:sz w:val="20"/>
          <w:szCs w:val="20"/>
        </w:rPr>
      </w:pPr>
      <w:r>
        <w:rPr>
          <w:rFonts w:ascii="Tahoma" w:eastAsia="Tahoma" w:hAnsi="Tahoma" w:cs="Tahoma"/>
          <w:i/>
          <w:color w:val="000000"/>
          <w:sz w:val="20"/>
          <w:szCs w:val="20"/>
        </w:rPr>
        <w:t>Si ricorda che il numero degli originali coincide sempre con il numero delle Parti, indipendentemente dalla redazione del testo di ciascun originale in più lingue.</w:t>
      </w:r>
    </w:p>
    <w:p w14:paraId="609C0A70" w14:textId="77777777" w:rsidR="00524925" w:rsidRDefault="005249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i/>
          <w:color w:val="000000"/>
          <w:sz w:val="20"/>
          <w:szCs w:val="20"/>
        </w:rPr>
      </w:pPr>
    </w:p>
    <w:p w14:paraId="5D495708" w14:textId="77777777" w:rsidR="00524925" w:rsidRDefault="002C62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ahoma" w:eastAsia="Tahoma" w:hAnsi="Tahoma" w:cs="Tahoma"/>
          <w:i/>
          <w:color w:val="000000"/>
          <w:sz w:val="20"/>
          <w:szCs w:val="20"/>
        </w:rPr>
        <w:t>Nell'originale che resterà alla Parte italiana, sia nella versione in lingua italiana che nelle versioni in lingua straniera, si ricorda di anteporre sempre la Parte italiana nel titolo, nel testo e nel blocco firme. Lo stesso dicasi per le aggettivazioni relative alle rispettive nazionalità/lingue. Viceversa, nell'originale che resterà, in tutte le lingue, alla Controparte.</w:t>
      </w:r>
    </w:p>
    <w:sectPr w:rsidR="00524925" w:rsidSect="00E8570E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25"/>
    <w:rsid w:val="00267018"/>
    <w:rsid w:val="002C62BA"/>
    <w:rsid w:val="00524925"/>
    <w:rsid w:val="00530B46"/>
    <w:rsid w:val="00681CBE"/>
    <w:rsid w:val="00A95DFB"/>
    <w:rsid w:val="00BD65A0"/>
    <w:rsid w:val="00E51B22"/>
    <w:rsid w:val="00E85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C30DD"/>
  <w15:docId w15:val="{A1747816-7E05-40A5-AB2D-4D832CE5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E8570E"/>
  </w:style>
  <w:style w:type="paragraph" w:styleId="Titolo1">
    <w:name w:val="heading 1"/>
    <w:basedOn w:val="Normale"/>
    <w:next w:val="Normale"/>
    <w:rsid w:val="00E8570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E8570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E8570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E8570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E8570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E8570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E857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E8570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E8570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Breton Ines</dc:creator>
  <cp:lastModifiedBy>Chiappetta Paola</cp:lastModifiedBy>
  <cp:revision>2</cp:revision>
  <dcterms:created xsi:type="dcterms:W3CDTF">2022-07-18T17:32:00Z</dcterms:created>
  <dcterms:modified xsi:type="dcterms:W3CDTF">2022-07-18T17:32:00Z</dcterms:modified>
</cp:coreProperties>
</file>