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660D" w14:textId="748B235B" w:rsidR="00485EB9" w:rsidRPr="00763EA2" w:rsidRDefault="00F96028" w:rsidP="0004721E">
      <w:pPr>
        <w:suppressAutoHyphens/>
        <w:spacing w:after="0" w:line="281" w:lineRule="auto"/>
        <w:jc w:val="center"/>
        <w:rPr>
          <w:rFonts w:eastAsia="Calibri" w:cstheme="minorHAnsi"/>
          <w:bCs/>
          <w:color w:val="FF0000"/>
          <w:kern w:val="1"/>
        </w:rPr>
      </w:pPr>
      <w:r>
        <w:rPr>
          <w:color w:val="FF0000"/>
        </w:rPr>
        <w:t>PARTICIPATION APPLICATION</w:t>
      </w:r>
    </w:p>
    <w:p w14:paraId="543D5E4F" w14:textId="4E796CE0" w:rsidR="001F4D5A" w:rsidRPr="00763EA2" w:rsidRDefault="001F4D5A" w:rsidP="001F4D5A">
      <w:pPr>
        <w:spacing w:after="0" w:line="240" w:lineRule="auto"/>
        <w:jc w:val="both"/>
        <w:rPr>
          <w:b/>
          <w:color w:val="FF0000"/>
          <w:sz w:val="20"/>
          <w:szCs w:val="20"/>
        </w:rPr>
      </w:pPr>
      <w:r>
        <w:rPr>
          <w:b/>
          <w:color w:val="FF0000"/>
          <w:sz w:val="20"/>
        </w:rPr>
        <w:t>FOR MULTI-PARTY TENDERERS, A SEPARATE PARTICIPATION APPLICATION MUST BE FILLED OUT AND SIGNED BY THE INDIVIDUAL ECONOMIC OPERATORS COMPOSING THE TENDERER.</w:t>
      </w:r>
    </w:p>
    <w:p w14:paraId="3153778E" w14:textId="6A1E4C50" w:rsidR="00F330BE" w:rsidRPr="00763EA2" w:rsidRDefault="00F330BE" w:rsidP="0004721E">
      <w:pPr>
        <w:suppressAutoHyphens/>
        <w:spacing w:after="0" w:line="281" w:lineRule="auto"/>
        <w:jc w:val="both"/>
        <w:rPr>
          <w:rFonts w:eastAsia="Calibri" w:cstheme="minorHAnsi"/>
          <w:b/>
          <w:color w:val="00000A"/>
          <w:kern w:val="1"/>
          <w:lang w:eastAsia="it-IT" w:bidi="it-IT"/>
        </w:rPr>
      </w:pPr>
    </w:p>
    <w:p w14:paraId="48B73E3C" w14:textId="5CCB51EB" w:rsidR="00F330BE" w:rsidRPr="00763EA2" w:rsidRDefault="00F330BE" w:rsidP="00882D8D">
      <w:pPr>
        <w:keepNext/>
        <w:shd w:val="clear" w:color="auto" w:fill="92CDDC" w:themeFill="accent5" w:themeFillTint="99"/>
        <w:tabs>
          <w:tab w:val="left" w:pos="6273"/>
        </w:tabs>
        <w:suppressAutoHyphens/>
        <w:spacing w:after="0" w:line="281" w:lineRule="auto"/>
        <w:jc w:val="center"/>
        <w:rPr>
          <w:rFonts w:eastAsia="Calibri" w:cstheme="minorHAnsi"/>
          <w:b/>
          <w:color w:val="FFFFFF" w:themeColor="background1"/>
          <w:kern w:val="1"/>
        </w:rPr>
      </w:pPr>
      <w:r>
        <w:rPr>
          <w:b/>
          <w:color w:val="FFFFFF" w:themeColor="background1"/>
        </w:rPr>
        <w:t>INFORMATION ON ECONOMIC OPERATOR</w:t>
      </w:r>
    </w:p>
    <w:p w14:paraId="784F309B" w14:textId="6B387ADF" w:rsidR="008C0D56" w:rsidRPr="00763EA2" w:rsidRDefault="008C0D56" w:rsidP="002357C5">
      <w:pPr>
        <w:keepNext/>
        <w:tabs>
          <w:tab w:val="left" w:pos="6273"/>
        </w:tabs>
        <w:suppressAutoHyphens/>
        <w:spacing w:after="120" w:line="281" w:lineRule="auto"/>
        <w:jc w:val="both"/>
        <w:rPr>
          <w:rFonts w:eastAsia="Calibri" w:cstheme="minorHAnsi"/>
          <w:b/>
          <w:color w:val="00000A"/>
          <w:kern w:val="1"/>
          <w:lang w:eastAsia="it-IT" w:bidi="it-IT"/>
        </w:rPr>
      </w:pPr>
    </w:p>
    <w:p w14:paraId="26BE0F34" w14:textId="7F6A1E2C" w:rsidR="002357C5" w:rsidRPr="00763EA2" w:rsidRDefault="002357C5" w:rsidP="002357C5">
      <w:pPr>
        <w:keepNext/>
        <w:shd w:val="clear" w:color="auto" w:fill="B6DDE8" w:themeFill="accent5" w:themeFillTint="66"/>
        <w:suppressAutoHyphens/>
        <w:spacing w:after="0" w:line="281" w:lineRule="auto"/>
        <w:jc w:val="both"/>
        <w:rPr>
          <w:rFonts w:eastAsia="Calibri" w:cstheme="minorHAnsi"/>
          <w:b/>
          <w:color w:val="00000A"/>
          <w:kern w:val="1"/>
        </w:rPr>
      </w:pPr>
      <w:r>
        <w:rPr>
          <w:b/>
          <w:color w:val="00000A"/>
        </w:rPr>
        <w:t>Economic operator’s identification details</w:t>
      </w:r>
      <w:r>
        <w:rPr>
          <w:b/>
          <w:color w:val="00000A"/>
        </w:rPr>
        <w:tab/>
      </w:r>
    </w:p>
    <w:p w14:paraId="2097727C"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Company name:</w:t>
      </w:r>
    </w:p>
    <w:p w14:paraId="1C54CA3B" w14:textId="77777777" w:rsidR="002357C5" w:rsidRPr="00763EA2" w:rsidRDefault="002357C5" w:rsidP="002357C5">
      <w:pPr>
        <w:autoSpaceDE w:val="0"/>
        <w:autoSpaceDN w:val="0"/>
        <w:adjustRightInd w:val="0"/>
        <w:spacing w:after="0" w:line="281" w:lineRule="auto"/>
        <w:jc w:val="both"/>
        <w:rPr>
          <w:rFonts w:cstheme="minorHAnsi"/>
        </w:rPr>
      </w:pPr>
      <w:r>
        <w:t>[…]</w:t>
      </w:r>
    </w:p>
    <w:p w14:paraId="438138C5"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National identification number, if applicable (tax code, VAT number, registration ….)</w:t>
      </w:r>
    </w:p>
    <w:p w14:paraId="5E3B19AC" w14:textId="77777777" w:rsidR="002357C5" w:rsidRPr="00763EA2" w:rsidRDefault="002357C5" w:rsidP="002357C5">
      <w:pPr>
        <w:autoSpaceDE w:val="0"/>
        <w:autoSpaceDN w:val="0"/>
        <w:adjustRightInd w:val="0"/>
        <w:spacing w:after="0" w:line="281" w:lineRule="auto"/>
        <w:jc w:val="both"/>
        <w:rPr>
          <w:rFonts w:cstheme="minorHAnsi"/>
        </w:rPr>
      </w:pPr>
      <w:r>
        <w:t>[…]</w:t>
      </w:r>
    </w:p>
    <w:p w14:paraId="73CC526A"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 xml:space="preserve">Postal address: </w:t>
      </w:r>
      <w:r>
        <w:rPr>
          <w:color w:val="00000A"/>
        </w:rPr>
        <w:tab/>
      </w:r>
    </w:p>
    <w:p w14:paraId="2D24220D" w14:textId="77777777" w:rsidR="002357C5" w:rsidRPr="00763EA2" w:rsidRDefault="002357C5" w:rsidP="002357C5">
      <w:pPr>
        <w:autoSpaceDE w:val="0"/>
        <w:autoSpaceDN w:val="0"/>
        <w:adjustRightInd w:val="0"/>
        <w:spacing w:after="0" w:line="281" w:lineRule="auto"/>
        <w:jc w:val="both"/>
        <w:rPr>
          <w:rFonts w:cstheme="minorHAnsi"/>
        </w:rPr>
      </w:pPr>
      <w:r>
        <w:t>[…]</w:t>
      </w:r>
    </w:p>
    <w:p w14:paraId="406FF6EB"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Contact persons:</w:t>
      </w:r>
    </w:p>
    <w:p w14:paraId="22607189"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Telephone:</w:t>
      </w:r>
    </w:p>
    <w:p w14:paraId="68F05847"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E-mail or certified e-mail:</w:t>
      </w:r>
    </w:p>
    <w:p w14:paraId="2E3FE9DA"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(website) (where applicable):</w:t>
      </w:r>
      <w:r>
        <w:rPr>
          <w:color w:val="00000A"/>
        </w:rPr>
        <w:tab/>
      </w:r>
    </w:p>
    <w:p w14:paraId="3BC26EDF" w14:textId="77777777" w:rsidR="002357C5" w:rsidRPr="00763EA2" w:rsidRDefault="002357C5" w:rsidP="002357C5">
      <w:pPr>
        <w:autoSpaceDE w:val="0"/>
        <w:autoSpaceDN w:val="0"/>
        <w:adjustRightInd w:val="0"/>
        <w:spacing w:after="0" w:line="281" w:lineRule="auto"/>
        <w:jc w:val="both"/>
        <w:rPr>
          <w:rFonts w:cstheme="minorHAnsi"/>
        </w:rPr>
      </w:pPr>
      <w:r>
        <w:t>[…]</w:t>
      </w:r>
    </w:p>
    <w:p w14:paraId="1830C90D"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lang w:eastAsia="it-IT" w:bidi="it-IT"/>
        </w:rPr>
      </w:pPr>
    </w:p>
    <w:p w14:paraId="229DBB3C" w14:textId="0674C438" w:rsidR="002357C5" w:rsidRPr="00763EA2" w:rsidRDefault="002357C5" w:rsidP="002357C5">
      <w:pPr>
        <w:keepNext/>
        <w:shd w:val="clear" w:color="auto" w:fill="B6DDE8" w:themeFill="accent5" w:themeFillTint="66"/>
        <w:suppressAutoHyphens/>
        <w:spacing w:after="0" w:line="281" w:lineRule="auto"/>
        <w:jc w:val="both"/>
        <w:rPr>
          <w:rFonts w:eastAsia="Calibri" w:cstheme="minorHAnsi"/>
          <w:b/>
          <w:color w:val="00000A"/>
          <w:kern w:val="1"/>
        </w:rPr>
      </w:pPr>
      <w:r>
        <w:rPr>
          <w:b/>
          <w:color w:val="00000A"/>
          <w:shd w:val="clear" w:color="auto" w:fill="B6DDE8" w:themeFill="accent5" w:themeFillTint="66"/>
        </w:rPr>
        <w:t>Representatives of the economic operator:</w:t>
      </w:r>
      <w:r>
        <w:rPr>
          <w:b/>
          <w:color w:val="00000A"/>
        </w:rPr>
        <w:tab/>
      </w:r>
    </w:p>
    <w:p w14:paraId="1824B987"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Full name</w:t>
      </w:r>
    </w:p>
    <w:p w14:paraId="2518996B" w14:textId="77777777" w:rsidR="002357C5" w:rsidRPr="00763EA2" w:rsidRDefault="002357C5" w:rsidP="002357C5">
      <w:pPr>
        <w:autoSpaceDE w:val="0"/>
        <w:autoSpaceDN w:val="0"/>
        <w:adjustRightInd w:val="0"/>
        <w:spacing w:after="0" w:line="281" w:lineRule="auto"/>
        <w:jc w:val="both"/>
        <w:rPr>
          <w:rFonts w:cstheme="minorHAnsi"/>
        </w:rPr>
      </w:pPr>
      <w:r>
        <w:t>[…]</w:t>
      </w:r>
    </w:p>
    <w:p w14:paraId="53EE2385" w14:textId="1CE39702"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Date and place of birth</w:t>
      </w:r>
      <w:r>
        <w:rPr>
          <w:color w:val="00000A"/>
        </w:rPr>
        <w:tab/>
      </w:r>
    </w:p>
    <w:p w14:paraId="623BA43D" w14:textId="77777777" w:rsidR="002357C5" w:rsidRPr="00763EA2" w:rsidRDefault="002357C5" w:rsidP="002357C5">
      <w:pPr>
        <w:autoSpaceDE w:val="0"/>
        <w:autoSpaceDN w:val="0"/>
        <w:adjustRightInd w:val="0"/>
        <w:spacing w:after="0" w:line="281" w:lineRule="auto"/>
        <w:jc w:val="both"/>
        <w:rPr>
          <w:rFonts w:cstheme="minorHAnsi"/>
        </w:rPr>
      </w:pPr>
      <w:r>
        <w:t>[…]</w:t>
      </w:r>
    </w:p>
    <w:p w14:paraId="109580DF"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Position/Capacity to act:</w:t>
      </w:r>
      <w:r>
        <w:rPr>
          <w:color w:val="00000A"/>
        </w:rPr>
        <w:tab/>
      </w:r>
    </w:p>
    <w:p w14:paraId="0C3B83CA" w14:textId="77777777" w:rsidR="002357C5" w:rsidRPr="00763EA2" w:rsidRDefault="002357C5" w:rsidP="002357C5">
      <w:pPr>
        <w:autoSpaceDE w:val="0"/>
        <w:autoSpaceDN w:val="0"/>
        <w:adjustRightInd w:val="0"/>
        <w:spacing w:after="0" w:line="281" w:lineRule="auto"/>
        <w:jc w:val="both"/>
        <w:rPr>
          <w:rFonts w:cstheme="minorHAnsi"/>
        </w:rPr>
      </w:pPr>
      <w:r>
        <w:t>[…]</w:t>
      </w:r>
    </w:p>
    <w:p w14:paraId="3BFEA780"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Postal address:</w:t>
      </w:r>
      <w:r>
        <w:rPr>
          <w:color w:val="00000A"/>
        </w:rPr>
        <w:tab/>
      </w:r>
    </w:p>
    <w:p w14:paraId="7D284066" w14:textId="77777777" w:rsidR="002357C5" w:rsidRPr="00763EA2" w:rsidRDefault="002357C5" w:rsidP="002357C5">
      <w:pPr>
        <w:autoSpaceDE w:val="0"/>
        <w:autoSpaceDN w:val="0"/>
        <w:adjustRightInd w:val="0"/>
        <w:spacing w:after="0" w:line="281" w:lineRule="auto"/>
        <w:jc w:val="both"/>
        <w:rPr>
          <w:rFonts w:cstheme="minorHAnsi"/>
        </w:rPr>
      </w:pPr>
      <w:r>
        <w:t>[…]</w:t>
      </w:r>
    </w:p>
    <w:p w14:paraId="6AEF905F"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Telephone:</w:t>
      </w:r>
      <w:r>
        <w:rPr>
          <w:color w:val="00000A"/>
        </w:rPr>
        <w:tab/>
      </w:r>
    </w:p>
    <w:p w14:paraId="5239596B" w14:textId="77777777" w:rsidR="002357C5" w:rsidRPr="00763EA2" w:rsidRDefault="002357C5" w:rsidP="002357C5">
      <w:pPr>
        <w:autoSpaceDE w:val="0"/>
        <w:autoSpaceDN w:val="0"/>
        <w:adjustRightInd w:val="0"/>
        <w:spacing w:after="0" w:line="281" w:lineRule="auto"/>
        <w:jc w:val="both"/>
        <w:rPr>
          <w:rFonts w:cstheme="minorHAnsi"/>
        </w:rPr>
      </w:pPr>
      <w:r>
        <w:t>[…]</w:t>
      </w:r>
    </w:p>
    <w:p w14:paraId="409F8E33"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E-mail:</w:t>
      </w:r>
      <w:r>
        <w:rPr>
          <w:color w:val="00000A"/>
        </w:rPr>
        <w:tab/>
      </w:r>
    </w:p>
    <w:p w14:paraId="7655BCCF" w14:textId="77777777" w:rsidR="002357C5" w:rsidRPr="00763EA2" w:rsidRDefault="002357C5" w:rsidP="002357C5">
      <w:pPr>
        <w:autoSpaceDE w:val="0"/>
        <w:autoSpaceDN w:val="0"/>
        <w:adjustRightInd w:val="0"/>
        <w:spacing w:after="0" w:line="281" w:lineRule="auto"/>
        <w:jc w:val="both"/>
        <w:rPr>
          <w:rFonts w:cstheme="minorHAnsi"/>
        </w:rPr>
      </w:pPr>
      <w:r>
        <w:t>[…]</w:t>
      </w:r>
    </w:p>
    <w:p w14:paraId="754963BE" w14:textId="77777777" w:rsidR="002357C5" w:rsidRPr="00763EA2" w:rsidRDefault="002357C5" w:rsidP="002357C5">
      <w:pPr>
        <w:keepNext/>
        <w:tabs>
          <w:tab w:val="left" w:pos="6273"/>
        </w:tabs>
        <w:suppressAutoHyphens/>
        <w:spacing w:after="0" w:line="281" w:lineRule="auto"/>
        <w:jc w:val="both"/>
        <w:rPr>
          <w:rFonts w:eastAsia="Calibri" w:cstheme="minorHAnsi"/>
          <w:bCs/>
          <w:color w:val="00000A"/>
          <w:kern w:val="1"/>
        </w:rPr>
      </w:pPr>
      <w:r>
        <w:rPr>
          <w:color w:val="00000A"/>
        </w:rPr>
        <w:t>If necessary, provide details on the representation (format, extent, scope):</w:t>
      </w:r>
      <w:r>
        <w:rPr>
          <w:color w:val="00000A"/>
        </w:rPr>
        <w:tab/>
      </w:r>
    </w:p>
    <w:p w14:paraId="2BEE76F1" w14:textId="53B50D90" w:rsidR="002357C5" w:rsidRDefault="002357C5" w:rsidP="002357C5">
      <w:pPr>
        <w:autoSpaceDE w:val="0"/>
        <w:autoSpaceDN w:val="0"/>
        <w:adjustRightInd w:val="0"/>
        <w:spacing w:after="0" w:line="281" w:lineRule="auto"/>
        <w:jc w:val="both"/>
        <w:rPr>
          <w:rFonts w:cstheme="minorHAnsi"/>
        </w:rPr>
      </w:pPr>
      <w:r>
        <w:t>[…]</w:t>
      </w: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firstRow="1" w:lastRow="0" w:firstColumn="1" w:lastColumn="0" w:noHBand="0" w:noVBand="0"/>
      </w:tblPr>
      <w:tblGrid>
        <w:gridCol w:w="5399"/>
        <w:gridCol w:w="2245"/>
        <w:gridCol w:w="2132"/>
      </w:tblGrid>
      <w:tr w:rsidR="00ED10A1" w:rsidRPr="00C710C8" w14:paraId="55857BCF" w14:textId="77777777" w:rsidTr="00820F5E">
        <w:trPr>
          <w:cantSplit/>
          <w:trHeight w:val="340"/>
        </w:trPr>
        <w:tc>
          <w:tcPr>
            <w:tcW w:w="5399" w:type="dxa"/>
            <w:shd w:val="clear" w:color="auto" w:fill="D9D9D9"/>
          </w:tcPr>
          <w:p w14:paraId="63A9BCE6" w14:textId="77777777" w:rsidR="00ED10A1" w:rsidRPr="00763EA2" w:rsidRDefault="00ED10A1" w:rsidP="00763EA2">
            <w:pPr>
              <w:keepNext/>
              <w:shd w:val="clear" w:color="auto" w:fill="B6DDE8" w:themeFill="accent5" w:themeFillTint="66"/>
              <w:suppressAutoHyphens/>
              <w:spacing w:after="0" w:line="281" w:lineRule="auto"/>
              <w:jc w:val="both"/>
              <w:rPr>
                <w:rFonts w:eastAsia="Calibri" w:cstheme="minorHAnsi"/>
                <w:b/>
                <w:color w:val="00000A"/>
                <w:kern w:val="1"/>
                <w:shd w:val="clear" w:color="auto" w:fill="B6DDE8" w:themeFill="accent5" w:themeFillTint="66"/>
              </w:rPr>
            </w:pPr>
            <w:r>
              <w:rPr>
                <w:b/>
                <w:color w:val="00000A"/>
                <w:shd w:val="clear" w:color="auto" w:fill="B6DDE8" w:themeFill="accent5" w:themeFillTint="66"/>
              </w:rPr>
              <w:t>PARTICIPATION TYPE</w:t>
            </w:r>
          </w:p>
        </w:tc>
        <w:tc>
          <w:tcPr>
            <w:tcW w:w="4377" w:type="dxa"/>
            <w:gridSpan w:val="2"/>
            <w:shd w:val="clear" w:color="auto" w:fill="D9D9D9"/>
          </w:tcPr>
          <w:p w14:paraId="01C09E4C" w14:textId="77777777" w:rsidR="00ED10A1" w:rsidRPr="00763EA2" w:rsidRDefault="00ED10A1" w:rsidP="00763EA2">
            <w:pPr>
              <w:keepNext/>
              <w:shd w:val="clear" w:color="auto" w:fill="B6DDE8" w:themeFill="accent5" w:themeFillTint="66"/>
              <w:suppressAutoHyphens/>
              <w:spacing w:after="0" w:line="281" w:lineRule="auto"/>
              <w:jc w:val="both"/>
              <w:rPr>
                <w:rFonts w:eastAsia="Calibri" w:cstheme="minorHAnsi"/>
                <w:b/>
                <w:color w:val="00000A"/>
                <w:kern w:val="1"/>
                <w:shd w:val="clear" w:color="auto" w:fill="B6DDE8" w:themeFill="accent5" w:themeFillTint="66"/>
              </w:rPr>
            </w:pPr>
            <w:r>
              <w:rPr>
                <w:b/>
                <w:color w:val="00000A"/>
                <w:shd w:val="clear" w:color="auto" w:fill="B6DDE8" w:themeFill="accent5" w:themeFillTint="66"/>
              </w:rPr>
              <w:t>ANSWER</w:t>
            </w:r>
          </w:p>
        </w:tc>
      </w:tr>
      <w:tr w:rsidR="00ED10A1" w:rsidRPr="00AB1BF4" w14:paraId="3328D6C4" w14:textId="77777777" w:rsidTr="00820F5E">
        <w:trPr>
          <w:cantSplit/>
          <w:trHeight w:val="340"/>
        </w:trPr>
        <w:tc>
          <w:tcPr>
            <w:tcW w:w="5399" w:type="dxa"/>
            <w:shd w:val="clear" w:color="auto" w:fill="FFFFFF"/>
          </w:tcPr>
          <w:p w14:paraId="7CEBA8DD" w14:textId="6AAF1E33" w:rsidR="00ED10A1" w:rsidRPr="00B0700F" w:rsidRDefault="00ED10A1" w:rsidP="00820F5E">
            <w:pPr>
              <w:spacing w:before="120" w:after="120" w:line="240" w:lineRule="auto"/>
              <w:jc w:val="both"/>
            </w:pPr>
            <w:bookmarkStart w:id="0" w:name="_Hlk15498216"/>
            <w:r>
              <w:t>Is the Tenderer participating in the tender procedure with other economic operators?</w:t>
            </w:r>
          </w:p>
        </w:tc>
        <w:tc>
          <w:tcPr>
            <w:tcW w:w="2245" w:type="dxa"/>
            <w:shd w:val="clear" w:color="auto" w:fill="FFFFFF"/>
            <w:vAlign w:val="center"/>
          </w:tcPr>
          <w:p w14:paraId="77BA1002" w14:textId="56B20B4E" w:rsidR="00ED10A1" w:rsidRPr="00C710C8" w:rsidRDefault="00ED10A1" w:rsidP="00820F5E">
            <w:pPr>
              <w:spacing w:before="120" w:after="120" w:line="240" w:lineRule="auto"/>
              <w:jc w:val="center"/>
              <w:rPr>
                <w:sz w:val="18"/>
                <w:szCs w:val="18"/>
              </w:rPr>
            </w:pPr>
            <w:r>
              <w:rPr>
                <w:b/>
                <w:sz w:val="24"/>
              </w:rPr>
              <w:t xml:space="preserve">YES </w:t>
            </w:r>
            <w:sdt>
              <w:sdtPr>
                <w:rPr>
                  <w:b/>
                  <w:sz w:val="24"/>
                  <w:szCs w:val="24"/>
                </w:rPr>
                <w:id w:val="72483022"/>
              </w:sdtPr>
              <w:sdtEndPr/>
              <w:sdtContent>
                <w:r>
                  <w:rPr>
                    <w:rFonts w:ascii="MS Gothic" w:hAnsi="MS Gothic"/>
                    <w:b/>
                    <w:sz w:val="24"/>
                  </w:rPr>
                  <w:t>☐</w:t>
                </w:r>
              </w:sdtContent>
            </w:sdt>
          </w:p>
        </w:tc>
        <w:tc>
          <w:tcPr>
            <w:tcW w:w="2132" w:type="dxa"/>
            <w:shd w:val="clear" w:color="auto" w:fill="FFFFFF"/>
            <w:vAlign w:val="center"/>
          </w:tcPr>
          <w:p w14:paraId="380501F5" w14:textId="76C183B5" w:rsidR="00ED10A1" w:rsidRPr="00AB1BF4" w:rsidRDefault="00ED10A1" w:rsidP="00820F5E">
            <w:pPr>
              <w:spacing w:before="120" w:after="120" w:line="240" w:lineRule="auto"/>
              <w:jc w:val="center"/>
              <w:rPr>
                <w:b/>
                <w:sz w:val="18"/>
                <w:szCs w:val="18"/>
              </w:rPr>
            </w:pPr>
            <w:r>
              <w:rPr>
                <w:b/>
                <w:color w:val="FF0000"/>
                <w:sz w:val="24"/>
              </w:rPr>
              <w:t xml:space="preserve">NO </w:t>
            </w:r>
            <w:sdt>
              <w:sdtPr>
                <w:rPr>
                  <w:b/>
                  <w:color w:val="FF0000"/>
                  <w:sz w:val="24"/>
                  <w:szCs w:val="24"/>
                </w:rPr>
                <w:id w:val="-1633467809"/>
              </w:sdtPr>
              <w:sdtEndPr/>
              <w:sdtContent>
                <w:r>
                  <w:rPr>
                    <w:rFonts w:ascii="MS Gothic" w:hAnsi="MS Gothic"/>
                    <w:b/>
                    <w:color w:val="FF0000"/>
                    <w:sz w:val="24"/>
                  </w:rPr>
                  <w:t>☐</w:t>
                </w:r>
              </w:sdtContent>
            </w:sdt>
          </w:p>
        </w:tc>
      </w:tr>
      <w:bookmarkEnd w:id="0"/>
      <w:tr w:rsidR="00ED10A1" w:rsidRPr="00AB1BF4" w14:paraId="32BF9EF5" w14:textId="77777777" w:rsidTr="00820F5E">
        <w:trPr>
          <w:cantSplit/>
          <w:trHeight w:val="340"/>
        </w:trPr>
        <w:tc>
          <w:tcPr>
            <w:tcW w:w="5399" w:type="dxa"/>
            <w:shd w:val="clear" w:color="auto" w:fill="FFFFFF"/>
          </w:tcPr>
          <w:p w14:paraId="7280EB91" w14:textId="37185DAB" w:rsidR="00ED10A1" w:rsidRPr="00B0700F" w:rsidRDefault="00ED10A1" w:rsidP="00820F5E">
            <w:pPr>
              <w:spacing w:before="120" w:after="120" w:line="240" w:lineRule="auto"/>
              <w:jc w:val="both"/>
            </w:pPr>
            <w:r>
              <w:t xml:space="preserve">If yes, specify  </w:t>
            </w:r>
          </w:p>
        </w:tc>
        <w:tc>
          <w:tcPr>
            <w:tcW w:w="2245" w:type="dxa"/>
            <w:shd w:val="clear" w:color="auto" w:fill="FFFFFF"/>
            <w:vAlign w:val="center"/>
          </w:tcPr>
          <w:p w14:paraId="56DA06FF" w14:textId="77777777" w:rsidR="00ED10A1" w:rsidRPr="00797A5E" w:rsidRDefault="00ED10A1" w:rsidP="00820F5E">
            <w:pPr>
              <w:spacing w:before="120" w:after="120" w:line="240" w:lineRule="auto"/>
              <w:jc w:val="center"/>
              <w:rPr>
                <w:b/>
                <w:sz w:val="24"/>
                <w:szCs w:val="24"/>
              </w:rPr>
            </w:pPr>
          </w:p>
        </w:tc>
        <w:tc>
          <w:tcPr>
            <w:tcW w:w="2132" w:type="dxa"/>
            <w:shd w:val="clear" w:color="auto" w:fill="FFFFFF"/>
            <w:vAlign w:val="center"/>
          </w:tcPr>
          <w:p w14:paraId="054B3F14" w14:textId="77777777" w:rsidR="00ED10A1" w:rsidRPr="00797A5E" w:rsidRDefault="00ED10A1" w:rsidP="00820F5E">
            <w:pPr>
              <w:spacing w:before="120" w:after="120" w:line="240" w:lineRule="auto"/>
              <w:jc w:val="center"/>
              <w:rPr>
                <w:b/>
                <w:color w:val="FF0000"/>
                <w:sz w:val="24"/>
                <w:szCs w:val="24"/>
              </w:rPr>
            </w:pPr>
          </w:p>
        </w:tc>
      </w:tr>
      <w:tr w:rsidR="00ED10A1" w:rsidRPr="00AB1BF4" w14:paraId="39EC9656" w14:textId="77777777" w:rsidTr="00713051">
        <w:trPr>
          <w:cantSplit/>
          <w:trHeight w:val="340"/>
        </w:trPr>
        <w:tc>
          <w:tcPr>
            <w:tcW w:w="5399" w:type="dxa"/>
            <w:shd w:val="clear" w:color="auto" w:fill="FFFFFF"/>
          </w:tcPr>
          <w:p w14:paraId="3E538E95" w14:textId="5929378E" w:rsidR="00ED10A1" w:rsidRPr="00B0700F" w:rsidRDefault="00ED10A1" w:rsidP="00820F5E">
            <w:pPr>
              <w:spacing w:before="120" w:after="120" w:line="240" w:lineRule="auto"/>
              <w:jc w:val="both"/>
            </w:pPr>
            <w:r>
              <w:t>Role covered by the economic operator</w:t>
            </w:r>
          </w:p>
        </w:tc>
        <w:tc>
          <w:tcPr>
            <w:tcW w:w="4377" w:type="dxa"/>
            <w:gridSpan w:val="2"/>
            <w:shd w:val="clear" w:color="auto" w:fill="FFFFFF"/>
            <w:vAlign w:val="center"/>
          </w:tcPr>
          <w:p w14:paraId="42F7DD2B" w14:textId="77777777" w:rsidR="00ED10A1" w:rsidRPr="00797A5E" w:rsidRDefault="00ED10A1" w:rsidP="00820F5E">
            <w:pPr>
              <w:spacing w:before="120" w:after="120" w:line="240" w:lineRule="auto"/>
              <w:jc w:val="center"/>
              <w:rPr>
                <w:b/>
                <w:color w:val="FF0000"/>
                <w:sz w:val="24"/>
                <w:szCs w:val="24"/>
              </w:rPr>
            </w:pPr>
          </w:p>
        </w:tc>
      </w:tr>
      <w:tr w:rsidR="00ED10A1" w:rsidRPr="00AB1BF4" w14:paraId="0E30316A" w14:textId="77777777" w:rsidTr="00CC0092">
        <w:trPr>
          <w:cantSplit/>
          <w:trHeight w:val="340"/>
        </w:trPr>
        <w:tc>
          <w:tcPr>
            <w:tcW w:w="5399" w:type="dxa"/>
            <w:shd w:val="clear" w:color="auto" w:fill="FFFFFF"/>
          </w:tcPr>
          <w:p w14:paraId="599922D3" w14:textId="3C608B24" w:rsidR="00ED10A1" w:rsidRPr="00B0700F" w:rsidRDefault="001B54A2" w:rsidP="00820F5E">
            <w:pPr>
              <w:spacing w:before="120" w:after="120" w:line="240" w:lineRule="auto"/>
              <w:jc w:val="both"/>
            </w:pPr>
            <w:r>
              <w:t>Leader</w:t>
            </w:r>
          </w:p>
        </w:tc>
        <w:tc>
          <w:tcPr>
            <w:tcW w:w="4377" w:type="dxa"/>
            <w:gridSpan w:val="2"/>
            <w:shd w:val="clear" w:color="auto" w:fill="FFFFFF"/>
            <w:vAlign w:val="center"/>
          </w:tcPr>
          <w:p w14:paraId="590E21B6" w14:textId="77777777" w:rsidR="00ED10A1" w:rsidRPr="00797A5E" w:rsidRDefault="00ED10A1" w:rsidP="00820F5E">
            <w:pPr>
              <w:spacing w:before="120" w:after="120" w:line="240" w:lineRule="auto"/>
              <w:jc w:val="center"/>
              <w:rPr>
                <w:b/>
                <w:color w:val="FF0000"/>
                <w:sz w:val="24"/>
                <w:szCs w:val="24"/>
              </w:rPr>
            </w:pPr>
          </w:p>
        </w:tc>
      </w:tr>
      <w:tr w:rsidR="00ED10A1" w:rsidRPr="00AB1BF4" w14:paraId="73776BE6" w14:textId="77777777" w:rsidTr="00CC0092">
        <w:trPr>
          <w:cantSplit/>
          <w:trHeight w:val="340"/>
        </w:trPr>
        <w:tc>
          <w:tcPr>
            <w:tcW w:w="5399" w:type="dxa"/>
            <w:shd w:val="clear" w:color="auto" w:fill="FFFFFF"/>
          </w:tcPr>
          <w:p w14:paraId="3A7C89B4" w14:textId="24FD24C3" w:rsidR="00ED10A1" w:rsidRPr="00B0700F" w:rsidRDefault="00ED10A1" w:rsidP="00820F5E">
            <w:pPr>
              <w:spacing w:before="120" w:after="120" w:line="240" w:lineRule="auto"/>
              <w:jc w:val="both"/>
            </w:pPr>
            <w:r>
              <w:t>Specify the services that will be provided by the economic operator signing the application</w:t>
            </w:r>
          </w:p>
        </w:tc>
        <w:tc>
          <w:tcPr>
            <w:tcW w:w="4377" w:type="dxa"/>
            <w:gridSpan w:val="2"/>
            <w:shd w:val="clear" w:color="auto" w:fill="FFFFFF"/>
            <w:vAlign w:val="center"/>
          </w:tcPr>
          <w:p w14:paraId="56BB88AE" w14:textId="77777777" w:rsidR="00ED10A1" w:rsidRPr="00797A5E" w:rsidRDefault="00ED10A1" w:rsidP="00820F5E">
            <w:pPr>
              <w:spacing w:before="120" w:after="120" w:line="240" w:lineRule="auto"/>
              <w:jc w:val="center"/>
              <w:rPr>
                <w:b/>
                <w:color w:val="FF0000"/>
                <w:sz w:val="24"/>
                <w:szCs w:val="24"/>
              </w:rPr>
            </w:pPr>
          </w:p>
        </w:tc>
      </w:tr>
    </w:tbl>
    <w:p w14:paraId="6C9A2829" w14:textId="77777777" w:rsidR="00ED10A1" w:rsidRDefault="00ED10A1" w:rsidP="009B77D9">
      <w:pPr>
        <w:keepNext/>
        <w:tabs>
          <w:tab w:val="left" w:pos="6273"/>
        </w:tabs>
        <w:suppressAutoHyphens/>
        <w:spacing w:after="0" w:line="281" w:lineRule="auto"/>
        <w:jc w:val="both"/>
        <w:rPr>
          <w:rFonts w:eastAsia="Calibri" w:cstheme="minorHAnsi"/>
          <w:bCs/>
          <w:color w:val="00000A"/>
          <w:kern w:val="1"/>
          <w:lang w:eastAsia="it-IT" w:bidi="it-IT"/>
        </w:rPr>
      </w:pPr>
    </w:p>
    <w:p w14:paraId="57FBDF54" w14:textId="73B6EEE8" w:rsidR="009B77D9" w:rsidRPr="00820F5E" w:rsidRDefault="009B77D9" w:rsidP="009B77D9">
      <w:pPr>
        <w:keepNext/>
        <w:tabs>
          <w:tab w:val="left" w:pos="6273"/>
        </w:tabs>
        <w:suppressAutoHyphens/>
        <w:spacing w:after="0" w:line="281" w:lineRule="auto"/>
        <w:jc w:val="both"/>
        <w:rPr>
          <w:rFonts w:eastAsia="Calibri" w:cstheme="minorHAnsi"/>
          <w:bCs/>
          <w:color w:val="00000A"/>
          <w:kern w:val="1"/>
        </w:rPr>
      </w:pPr>
      <w:r>
        <w:rPr>
          <w:color w:val="00000A"/>
        </w:rPr>
        <w:tab/>
      </w:r>
    </w:p>
    <w:p w14:paraId="4D98F68D" w14:textId="77777777" w:rsidR="009B77D9" w:rsidRPr="00820F5E" w:rsidRDefault="009B77D9" w:rsidP="000361D8">
      <w:pPr>
        <w:keepNext/>
        <w:shd w:val="clear" w:color="auto" w:fill="B6DDE8" w:themeFill="accent5" w:themeFillTint="66"/>
        <w:suppressAutoHyphens/>
        <w:spacing w:after="0" w:line="281" w:lineRule="auto"/>
        <w:jc w:val="both"/>
        <w:rPr>
          <w:rFonts w:eastAsia="Calibri" w:cstheme="minorHAnsi"/>
          <w:b/>
          <w:color w:val="00000A"/>
          <w:kern w:val="1"/>
          <w:lang w:eastAsia="it-IT" w:bidi="it-IT"/>
        </w:rPr>
      </w:pPr>
    </w:p>
    <w:p w14:paraId="63D63829" w14:textId="77777777" w:rsidR="000361D8" w:rsidRPr="00763EA2" w:rsidRDefault="000361D8" w:rsidP="002357C5">
      <w:pPr>
        <w:autoSpaceDE w:val="0"/>
        <w:autoSpaceDN w:val="0"/>
        <w:adjustRightInd w:val="0"/>
        <w:spacing w:after="0" w:line="281" w:lineRule="auto"/>
        <w:jc w:val="both"/>
        <w:rPr>
          <w:rFonts w:cstheme="minorHAnsi"/>
        </w:rPr>
      </w:pPr>
    </w:p>
    <w:tbl>
      <w:tblPr>
        <w:tblStyle w:val="Grigliatabella"/>
        <w:tblW w:w="0" w:type="auto"/>
        <w:tblLook w:val="04A0" w:firstRow="1" w:lastRow="0" w:firstColumn="1" w:lastColumn="0" w:noHBand="0" w:noVBand="1"/>
      </w:tblPr>
      <w:tblGrid>
        <w:gridCol w:w="9628"/>
      </w:tblGrid>
      <w:tr w:rsidR="00B16844" w:rsidRPr="00FE7115" w14:paraId="3D2152A2" w14:textId="77777777" w:rsidTr="00B16844">
        <w:tc>
          <w:tcPr>
            <w:tcW w:w="9628" w:type="dxa"/>
          </w:tcPr>
          <w:p w14:paraId="5E534F98" w14:textId="3D52C4D0" w:rsidR="00B16844" w:rsidRPr="00763EA2" w:rsidRDefault="00B16844" w:rsidP="00763EA2">
            <w:pPr>
              <w:keepNext/>
              <w:shd w:val="clear" w:color="auto" w:fill="548DD4" w:themeFill="text2" w:themeFillTint="99"/>
              <w:tabs>
                <w:tab w:val="left" w:pos="6273"/>
              </w:tabs>
              <w:suppressAutoHyphens/>
              <w:spacing w:line="281" w:lineRule="auto"/>
              <w:jc w:val="center"/>
              <w:rPr>
                <w:rFonts w:eastAsia="Calibri" w:cstheme="minorHAnsi"/>
                <w:b/>
                <w:color w:val="00000A"/>
                <w:kern w:val="1"/>
              </w:rPr>
            </w:pPr>
            <w:r>
              <w:rPr>
                <w:b/>
                <w:color w:val="EEECE1" w:themeColor="background2"/>
              </w:rPr>
              <w:t>SECTION 1</w:t>
            </w:r>
          </w:p>
        </w:tc>
      </w:tr>
    </w:tbl>
    <w:p w14:paraId="3C7F60CC" w14:textId="7DB1540A" w:rsidR="00B16844" w:rsidRPr="00763EA2" w:rsidRDefault="00B16844" w:rsidP="002357C5">
      <w:pPr>
        <w:keepNext/>
        <w:tabs>
          <w:tab w:val="left" w:pos="6273"/>
        </w:tabs>
        <w:suppressAutoHyphens/>
        <w:spacing w:after="0" w:line="281" w:lineRule="auto"/>
        <w:jc w:val="both"/>
        <w:rPr>
          <w:rFonts w:eastAsia="Calibri" w:cstheme="minorHAnsi"/>
          <w:bCs/>
          <w:color w:val="00000A"/>
          <w:kern w:val="1"/>
          <w:lang w:eastAsia="it-IT" w:bidi="it-IT"/>
        </w:rPr>
      </w:pPr>
    </w:p>
    <w:p w14:paraId="38DA22BB" w14:textId="3750C6D4" w:rsidR="008C0D56" w:rsidRPr="00763EA2" w:rsidRDefault="00BA34CE" w:rsidP="00882D8D">
      <w:pPr>
        <w:keepNext/>
        <w:shd w:val="clear" w:color="auto" w:fill="548DD4" w:themeFill="text2" w:themeFillTint="99"/>
        <w:tabs>
          <w:tab w:val="left" w:pos="6273"/>
        </w:tabs>
        <w:suppressAutoHyphens/>
        <w:spacing w:after="0" w:line="281" w:lineRule="auto"/>
        <w:jc w:val="center"/>
        <w:rPr>
          <w:rFonts w:eastAsia="Calibri" w:cstheme="minorHAnsi"/>
          <w:b/>
          <w:color w:val="FFFFFF" w:themeColor="background1"/>
          <w:kern w:val="1"/>
        </w:rPr>
      </w:pPr>
      <w:r>
        <w:rPr>
          <w:b/>
          <w:color w:val="FFFFFF" w:themeColor="background1"/>
        </w:rPr>
        <w:t>LEGALITY REQUIREMENTS</w:t>
      </w:r>
    </w:p>
    <w:p w14:paraId="2E63AEF9" w14:textId="413C41F3" w:rsidR="00F96028" w:rsidRPr="00763EA2" w:rsidRDefault="00F96028" w:rsidP="0004721E">
      <w:pPr>
        <w:keepNext/>
        <w:tabs>
          <w:tab w:val="left" w:pos="6273"/>
        </w:tabs>
        <w:suppressAutoHyphens/>
        <w:spacing w:after="0" w:line="281" w:lineRule="auto"/>
        <w:jc w:val="both"/>
        <w:rPr>
          <w:rFonts w:eastAsia="Calibri" w:cstheme="minorHAnsi"/>
          <w:b/>
          <w:color w:val="00000A"/>
          <w:kern w:val="1"/>
          <w:lang w:eastAsia="it-IT" w:bidi="it-IT"/>
        </w:rPr>
      </w:pPr>
    </w:p>
    <w:p w14:paraId="55411EF2" w14:textId="77777777" w:rsidR="00F96028" w:rsidRPr="00763EA2" w:rsidRDefault="00F96028" w:rsidP="002357C5">
      <w:pPr>
        <w:keepNext/>
        <w:shd w:val="clear" w:color="auto" w:fill="8DB3E2" w:themeFill="text2" w:themeFillTint="66"/>
        <w:suppressAutoHyphens/>
        <w:spacing w:after="240" w:line="281" w:lineRule="auto"/>
        <w:jc w:val="both"/>
        <w:rPr>
          <w:rFonts w:eastAsia="Calibri" w:cstheme="minorHAnsi"/>
          <w:b/>
          <w:color w:val="000000"/>
          <w:kern w:val="24"/>
        </w:rPr>
      </w:pPr>
      <w:bookmarkStart w:id="1" w:name="_Hlk15108634"/>
      <w:r>
        <w:rPr>
          <w:b/>
          <w:color w:val="000000"/>
        </w:rPr>
        <w:t xml:space="preserve">A: </w:t>
      </w:r>
      <w:bookmarkStart w:id="2" w:name="_Hlk15108459"/>
      <w:r>
        <w:rPr>
          <w:b/>
          <w:color w:val="000000"/>
        </w:rPr>
        <w:t>Reasons for exclusion related to criminal convictions</w:t>
      </w:r>
      <w:bookmarkEnd w:id="2"/>
    </w:p>
    <w:bookmarkEnd w:id="1"/>
    <w:p w14:paraId="06D1BDB0" w14:textId="7B4A08B7" w:rsidR="00F96028" w:rsidRDefault="00F96028" w:rsidP="002357C5">
      <w:pPr>
        <w:suppressAutoHyphens/>
        <w:spacing w:after="0" w:line="281" w:lineRule="auto"/>
        <w:ind w:right="-1"/>
        <w:jc w:val="both"/>
        <w:rPr>
          <w:rFonts w:eastAsia="Calibri" w:cstheme="minorHAnsi"/>
          <w:i/>
          <w:iCs/>
          <w:color w:val="000000"/>
          <w:kern w:val="1"/>
        </w:rPr>
      </w:pPr>
      <w:r>
        <w:rPr>
          <w:i/>
          <w:color w:val="000000"/>
        </w:rPr>
        <w:t xml:space="preserve">Whoever has been convicted for one of the following reasons, based on a final criminal judgment either in Italy or in the country where the tender is conducted, is excluded from participating in the selection procedure: (1) participation in a criminal organisation; (2) corruption; (3) fraud; (4) crimes of terrorism or crimes related to terrorist activities; (5) laundering the proceeds of criminal activities or terrorist financing; (6) child labour and other forms of human trafficking; (7) any other crime resulting in the prohibition of contracting with the Public Administration. </w:t>
      </w:r>
    </w:p>
    <w:p w14:paraId="2F6C3212" w14:textId="51B2B689" w:rsidR="00A840C8" w:rsidRPr="00763EA2" w:rsidRDefault="002636C0" w:rsidP="00B0700F">
      <w:pPr>
        <w:suppressAutoHyphens/>
        <w:spacing w:after="0" w:line="281" w:lineRule="auto"/>
        <w:ind w:right="-1"/>
        <w:jc w:val="both"/>
        <w:rPr>
          <w:rFonts w:eastAsia="Calibri" w:cstheme="minorHAnsi"/>
          <w:color w:val="000000"/>
          <w:kern w:val="1"/>
        </w:rPr>
      </w:pPr>
      <w:r>
        <w:rPr>
          <w:i/>
          <w:color w:val="000000"/>
        </w:rPr>
        <w:t xml:space="preserve">The circumstances that are relevant for the purposes of exclusion are those contemplated by Italian law (Article 80 of Italian Legislative Decree no. 50 of 18 April 2016), European Union law (Article 57 of Directive 2014/24/EU), and </w:t>
      </w:r>
      <w:proofErr w:type="gramStart"/>
      <w:r>
        <w:rPr>
          <w:i/>
          <w:color w:val="000000"/>
        </w:rPr>
        <w:t>with regard to</w:t>
      </w:r>
      <w:proofErr w:type="gramEnd"/>
      <w:r>
        <w:rPr>
          <w:i/>
          <w:color w:val="000000"/>
        </w:rPr>
        <w:t xml:space="preserve"> non-European Union countries, equivalent circumstances contemplated in terms of local criminal legislation.</w:t>
      </w:r>
    </w:p>
    <w:p w14:paraId="718C5EA8" w14:textId="741850AE"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A.1</w:t>
      </w:r>
      <w:r>
        <w:t xml:space="preserve"> Reasons related to criminal convictions </w:t>
      </w:r>
    </w:p>
    <w:p w14:paraId="7BDA04E9" w14:textId="2B2CB185" w:rsidR="00A840C8" w:rsidRPr="00763EA2" w:rsidRDefault="00A840C8" w:rsidP="0004721E">
      <w:pPr>
        <w:autoSpaceDE w:val="0"/>
        <w:autoSpaceDN w:val="0"/>
        <w:adjustRightInd w:val="0"/>
        <w:spacing w:after="0" w:line="281" w:lineRule="auto"/>
        <w:jc w:val="both"/>
        <w:rPr>
          <w:rFonts w:cstheme="minorHAnsi"/>
        </w:rPr>
      </w:pPr>
      <w:r>
        <w:t xml:space="preserve">1) Has the economic operator or a member of its management or supervisory bodies or anyone at the economic operator vested with representative, decision-making or controlling powers, been convicted for one of the </w:t>
      </w:r>
      <w:proofErr w:type="gramStart"/>
      <w:r>
        <w:t>aforementioned reasons</w:t>
      </w:r>
      <w:proofErr w:type="gramEnd"/>
      <w:r>
        <w:t>, with final judgment handed down within the last five years or based on which, a period of exclusion ordered in the judgment is still applicable?</w:t>
      </w:r>
    </w:p>
    <w:p w14:paraId="75FB5301" w14:textId="77777777" w:rsidR="00A840C8" w:rsidRPr="00763EA2" w:rsidRDefault="00A840C8" w:rsidP="0004721E">
      <w:pPr>
        <w:autoSpaceDE w:val="0"/>
        <w:autoSpaceDN w:val="0"/>
        <w:adjustRightInd w:val="0"/>
        <w:spacing w:after="0" w:line="281" w:lineRule="auto"/>
        <w:jc w:val="both"/>
        <w:rPr>
          <w:rFonts w:cstheme="minorHAnsi"/>
        </w:rPr>
      </w:pPr>
      <w:r>
        <w:t>YES, THEY HAVE BEEN CONVICTED</w:t>
      </w:r>
    </w:p>
    <w:p w14:paraId="24AF2F3B" w14:textId="0FA3DAA7" w:rsidR="00A840C8" w:rsidRPr="00763EA2" w:rsidRDefault="00A840C8" w:rsidP="0004721E">
      <w:pPr>
        <w:suppressAutoHyphens/>
        <w:spacing w:after="0" w:line="281" w:lineRule="auto"/>
        <w:ind w:right="401"/>
        <w:jc w:val="both"/>
        <w:rPr>
          <w:rFonts w:cstheme="minorHAnsi"/>
        </w:rPr>
      </w:pPr>
      <w:r>
        <w:t>NO, THEY HAVE NOT BEEN CONVICTED</w:t>
      </w:r>
    </w:p>
    <w:p w14:paraId="621D8911" w14:textId="7777777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bCs/>
        </w:rPr>
        <w:t>A.2</w:t>
      </w:r>
      <w:r>
        <w:t xml:space="preserve"> Reasons related to criminal convictions [ONLY IF ANSWERED YES TO QUESTION A.1 ABOVE]</w:t>
      </w:r>
    </w:p>
    <w:p w14:paraId="3722356B" w14:textId="4DF2C8A9" w:rsidR="00A840C8" w:rsidRPr="00763EA2" w:rsidRDefault="00A840C8" w:rsidP="002357C5">
      <w:pPr>
        <w:autoSpaceDE w:val="0"/>
        <w:autoSpaceDN w:val="0"/>
        <w:adjustRightInd w:val="0"/>
        <w:spacing w:after="0" w:line="281" w:lineRule="auto"/>
        <w:jc w:val="both"/>
        <w:rPr>
          <w:rFonts w:cstheme="minorHAnsi"/>
        </w:rPr>
      </w:pPr>
      <w:r>
        <w:t>specify: a) the date of the conviction, the points applicable between points 1 to 7 and the reasons for the conviction; b) details identifying the convicted persons; c) duration of exclusion period set by the conviction judgment.</w:t>
      </w:r>
    </w:p>
    <w:p w14:paraId="7608DFDF" w14:textId="177AB523" w:rsidR="002357C5" w:rsidRPr="00763EA2" w:rsidRDefault="002357C5" w:rsidP="002357C5">
      <w:pPr>
        <w:autoSpaceDE w:val="0"/>
        <w:autoSpaceDN w:val="0"/>
        <w:adjustRightInd w:val="0"/>
        <w:spacing w:after="0" w:line="281" w:lineRule="auto"/>
        <w:jc w:val="both"/>
        <w:rPr>
          <w:rFonts w:cstheme="minorHAnsi"/>
        </w:rPr>
      </w:pPr>
      <w:r>
        <w:t>[…]</w:t>
      </w:r>
    </w:p>
    <w:p w14:paraId="29E3FAF3" w14:textId="3F28A3F2"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bCs/>
        </w:rPr>
        <w:t>A.3</w:t>
      </w:r>
      <w:r>
        <w:t xml:space="preserve"> Reasons related to criminal convictions [ONLY IF ANSWERED YES TO QUESTION A.1 ABOVE]</w:t>
      </w:r>
    </w:p>
    <w:p w14:paraId="21C27F8D" w14:textId="7BDEFEBD" w:rsidR="00A840C8" w:rsidRPr="00763EA2" w:rsidRDefault="00A840C8" w:rsidP="0004721E">
      <w:pPr>
        <w:suppressAutoHyphens/>
        <w:spacing w:after="0" w:line="281" w:lineRule="auto"/>
        <w:ind w:right="401"/>
        <w:jc w:val="both"/>
        <w:rPr>
          <w:rFonts w:cstheme="minorHAnsi"/>
        </w:rPr>
      </w:pPr>
      <w:r>
        <w:t>3) In the case of a conviction, what measures have been taken by the economic operator to demonstrate its reliability (</w:t>
      </w:r>
      <w:r>
        <w:rPr>
          <w:i/>
        </w:rPr>
        <w:t>self-cleaning</w:t>
      </w:r>
      <w:r>
        <w:t>)?</w:t>
      </w:r>
    </w:p>
    <w:p w14:paraId="011206CC" w14:textId="54923DFB" w:rsidR="002357C5" w:rsidRDefault="002357C5" w:rsidP="002357C5">
      <w:pPr>
        <w:autoSpaceDE w:val="0"/>
        <w:autoSpaceDN w:val="0"/>
        <w:adjustRightInd w:val="0"/>
        <w:spacing w:after="0" w:line="281" w:lineRule="auto"/>
        <w:jc w:val="both"/>
        <w:rPr>
          <w:rFonts w:cstheme="minorHAnsi"/>
        </w:rPr>
      </w:pPr>
      <w:r>
        <w:t>[…]</w:t>
      </w:r>
    </w:p>
    <w:p w14:paraId="0960A725" w14:textId="77777777" w:rsidR="00B8692B" w:rsidRDefault="00B8692B" w:rsidP="002357C5">
      <w:pPr>
        <w:autoSpaceDE w:val="0"/>
        <w:autoSpaceDN w:val="0"/>
        <w:adjustRightInd w:val="0"/>
        <w:spacing w:after="0" w:line="281" w:lineRule="auto"/>
        <w:jc w:val="both"/>
        <w:rPr>
          <w:rFonts w:cstheme="minorHAnsi"/>
        </w:rPr>
      </w:pPr>
    </w:p>
    <w:p w14:paraId="70180520" w14:textId="032DB96D" w:rsidR="00A840C8" w:rsidRPr="00763EA2" w:rsidRDefault="00A840C8" w:rsidP="002357C5">
      <w:pPr>
        <w:keepNext/>
        <w:shd w:val="clear" w:color="auto" w:fill="8DB3E2" w:themeFill="text2" w:themeFillTint="66"/>
        <w:suppressAutoHyphens/>
        <w:spacing w:after="240" w:line="281" w:lineRule="auto"/>
        <w:jc w:val="both"/>
        <w:rPr>
          <w:rFonts w:eastAsia="Calibri" w:cstheme="minorHAnsi"/>
          <w:b/>
          <w:color w:val="000000"/>
          <w:kern w:val="24"/>
        </w:rPr>
      </w:pPr>
      <w:bookmarkStart w:id="3" w:name="_Hlk15108608"/>
      <w:r>
        <w:rPr>
          <w:b/>
          <w:color w:val="000000"/>
        </w:rPr>
        <w:t>B: Reasons for exclusion related to the payment of taxes or social security contributions</w:t>
      </w:r>
    </w:p>
    <w:bookmarkEnd w:id="3"/>
    <w:p w14:paraId="1F2F1DB7" w14:textId="63F79085"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B.1</w:t>
      </w:r>
      <w:r>
        <w:t xml:space="preserve"> Reasons for exclusion related to the payment of taxes or social security contributions - Payment of taxes, </w:t>
      </w:r>
      <w:proofErr w:type="gramStart"/>
      <w:r>
        <w:t>duties</w:t>
      </w:r>
      <w:proofErr w:type="gramEnd"/>
      <w:r>
        <w:t xml:space="preserve"> or contributions*</w:t>
      </w:r>
    </w:p>
    <w:p w14:paraId="54F66E7A" w14:textId="076C5DA9" w:rsidR="00A840C8" w:rsidRDefault="00A840C8" w:rsidP="0004721E">
      <w:pPr>
        <w:autoSpaceDE w:val="0"/>
        <w:autoSpaceDN w:val="0"/>
        <w:adjustRightInd w:val="0"/>
        <w:spacing w:after="0" w:line="281" w:lineRule="auto"/>
        <w:jc w:val="both"/>
        <w:rPr>
          <w:rFonts w:cstheme="minorHAnsi"/>
        </w:rPr>
      </w:pPr>
      <w:r>
        <w:t xml:space="preserve">1) Has the economic operator complied with all obligations regarding the payment of taxes, </w:t>
      </w:r>
      <w:proofErr w:type="gramStart"/>
      <w:r>
        <w:t>duties</w:t>
      </w:r>
      <w:proofErr w:type="gramEnd"/>
      <w:r>
        <w:t xml:space="preserve"> or social security contributions, in the country where it is registered, in Italy and in the country where the tender will be executed?</w:t>
      </w:r>
    </w:p>
    <w:p w14:paraId="537B3CE0" w14:textId="77777777" w:rsidR="003E4DB5" w:rsidRPr="00335F37" w:rsidRDefault="003E4DB5" w:rsidP="003E4DB5">
      <w:pPr>
        <w:autoSpaceDE w:val="0"/>
        <w:autoSpaceDN w:val="0"/>
        <w:adjustRightInd w:val="0"/>
        <w:spacing w:after="0" w:line="281" w:lineRule="auto"/>
        <w:jc w:val="both"/>
        <w:rPr>
          <w:rFonts w:eastAsia="Calibri" w:cstheme="minorHAnsi"/>
          <w:bCs/>
          <w:color w:val="00000A"/>
          <w:kern w:val="1"/>
        </w:rPr>
      </w:pPr>
      <w:r>
        <w:rPr>
          <w:color w:val="00000A"/>
        </w:rPr>
        <w:t xml:space="preserve">YES </w:t>
      </w:r>
      <w:r>
        <w:rPr>
          <w:rFonts w:ascii="Segoe UI Symbol" w:hAnsi="Segoe UI Symbol"/>
          <w:color w:val="00000A"/>
        </w:rPr>
        <w:t xml:space="preserve">☐   </w:t>
      </w:r>
      <w:r>
        <w:rPr>
          <w:color w:val="00000A"/>
        </w:rPr>
        <w:t xml:space="preserve">NO </w:t>
      </w:r>
      <w:r>
        <w:rPr>
          <w:rFonts w:ascii="Segoe UI Symbol" w:hAnsi="Segoe UI Symbol"/>
          <w:color w:val="00000A"/>
        </w:rPr>
        <w:t>☐</w:t>
      </w:r>
    </w:p>
    <w:p w14:paraId="6351C83A" w14:textId="77777777" w:rsidR="003E4DB5" w:rsidRPr="00763EA2" w:rsidRDefault="003E4DB5" w:rsidP="0004721E">
      <w:pPr>
        <w:autoSpaceDE w:val="0"/>
        <w:autoSpaceDN w:val="0"/>
        <w:adjustRightInd w:val="0"/>
        <w:spacing w:after="0" w:line="281" w:lineRule="auto"/>
        <w:jc w:val="both"/>
        <w:rPr>
          <w:rFonts w:cstheme="minorHAnsi"/>
        </w:rPr>
      </w:pPr>
    </w:p>
    <w:p w14:paraId="2EF09BCC" w14:textId="1D024FFC"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lastRenderedPageBreak/>
        <w:t>B.2</w:t>
      </w:r>
      <w:r>
        <w:t xml:space="preserve"> Reasons for exclusion related to the payment of taxes or social security contributions [ONLY IF ANSWERED NO TO QUESTION B.1 ABOVE]</w:t>
      </w:r>
    </w:p>
    <w:p w14:paraId="0F788D50" w14:textId="5F95B10E" w:rsidR="00A840C8" w:rsidRPr="00763EA2" w:rsidRDefault="00A840C8" w:rsidP="0004721E">
      <w:pPr>
        <w:autoSpaceDE w:val="0"/>
        <w:autoSpaceDN w:val="0"/>
        <w:adjustRightInd w:val="0"/>
        <w:spacing w:after="0" w:line="281" w:lineRule="auto"/>
        <w:jc w:val="both"/>
        <w:rPr>
          <w:rFonts w:cstheme="minorHAnsi"/>
        </w:rPr>
      </w:pPr>
      <w:r>
        <w:t>SPECIFY: a) the country where the non-compliance occurred; b) the amount; c) how was the non-compliance established; d) remediation measures adopted;</w:t>
      </w:r>
    </w:p>
    <w:p w14:paraId="54F6AE65" w14:textId="77777777" w:rsidR="002357C5" w:rsidRPr="00763EA2" w:rsidRDefault="002357C5" w:rsidP="002357C5">
      <w:pPr>
        <w:autoSpaceDE w:val="0"/>
        <w:autoSpaceDN w:val="0"/>
        <w:adjustRightInd w:val="0"/>
        <w:spacing w:after="0" w:line="281" w:lineRule="auto"/>
        <w:jc w:val="both"/>
        <w:rPr>
          <w:rFonts w:cstheme="minorHAnsi"/>
        </w:rPr>
      </w:pPr>
      <w:r>
        <w:t>[…]</w:t>
      </w:r>
    </w:p>
    <w:p w14:paraId="1E3320CE" w14:textId="75175F94" w:rsidR="00370749" w:rsidRPr="00763EA2" w:rsidRDefault="00370749" w:rsidP="0004721E">
      <w:pPr>
        <w:suppressAutoHyphens/>
        <w:spacing w:after="0" w:line="281" w:lineRule="auto"/>
        <w:ind w:right="401"/>
        <w:jc w:val="both"/>
        <w:rPr>
          <w:rFonts w:eastAsia="Calibri" w:cstheme="minorHAnsi"/>
          <w:color w:val="000000"/>
          <w:kern w:val="1"/>
          <w:lang w:eastAsia="it-IT" w:bidi="it-IT"/>
        </w:rPr>
      </w:pPr>
    </w:p>
    <w:p w14:paraId="1CBAA761" w14:textId="42E0FEE6" w:rsidR="00A840C8" w:rsidRPr="00763EA2" w:rsidRDefault="00A840C8" w:rsidP="002357C5">
      <w:pPr>
        <w:keepNext/>
        <w:shd w:val="clear" w:color="auto" w:fill="8DB3E2" w:themeFill="text2" w:themeFillTint="66"/>
        <w:suppressAutoHyphens/>
        <w:spacing w:after="240" w:line="281" w:lineRule="auto"/>
        <w:jc w:val="both"/>
        <w:rPr>
          <w:rFonts w:eastAsia="Calibri" w:cstheme="minorHAnsi"/>
          <w:b/>
          <w:color w:val="000000"/>
          <w:kern w:val="24"/>
        </w:rPr>
      </w:pPr>
      <w:r>
        <w:rPr>
          <w:b/>
          <w:color w:val="000000"/>
        </w:rPr>
        <w:t xml:space="preserve">C: </w:t>
      </w:r>
      <w:bookmarkStart w:id="4" w:name="_Hlk15108715"/>
      <w:r>
        <w:rPr>
          <w:b/>
          <w:color w:val="000000"/>
        </w:rPr>
        <w:t>Reasons for exclusion related to insolvency, conflicts of interest or professional misconduct</w:t>
      </w:r>
      <w:bookmarkEnd w:id="4"/>
    </w:p>
    <w:p w14:paraId="3158EF52" w14:textId="42FD8FE3"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C.1</w:t>
      </w:r>
      <w:r>
        <w:t xml:space="preserve"> Information on any circumstances of insolvency, conflicts of interest or professional misconduct </w:t>
      </w:r>
    </w:p>
    <w:p w14:paraId="3BE1E89E" w14:textId="77777777" w:rsidR="00A840C8" w:rsidRPr="00763EA2" w:rsidRDefault="00A840C8" w:rsidP="0004721E">
      <w:pPr>
        <w:autoSpaceDE w:val="0"/>
        <w:autoSpaceDN w:val="0"/>
        <w:adjustRightInd w:val="0"/>
        <w:spacing w:after="0" w:line="281" w:lineRule="auto"/>
        <w:jc w:val="both"/>
        <w:rPr>
          <w:rFonts w:cstheme="minorHAnsi"/>
        </w:rPr>
      </w:pPr>
      <w:r>
        <w:t xml:space="preserve">1) In so far as it is aware, has the economic operator breached its obligations regarding health and safety in the workplace, environmental, </w:t>
      </w:r>
      <w:proofErr w:type="gramStart"/>
      <w:r>
        <w:t>corporate</w:t>
      </w:r>
      <w:proofErr w:type="gramEnd"/>
      <w:r>
        <w:t xml:space="preserve"> and labour law?</w:t>
      </w:r>
    </w:p>
    <w:p w14:paraId="7CD30A73" w14:textId="0719A87C" w:rsidR="001F4D5A" w:rsidRPr="001F4D5A" w:rsidRDefault="001F4D5A" w:rsidP="001F4D5A">
      <w:pPr>
        <w:autoSpaceDE w:val="0"/>
        <w:autoSpaceDN w:val="0"/>
        <w:adjustRightInd w:val="0"/>
        <w:spacing w:after="0" w:line="281" w:lineRule="auto"/>
        <w:jc w:val="both"/>
        <w:rPr>
          <w:rFonts w:cstheme="minorHAnsi"/>
        </w:rPr>
      </w:pPr>
      <w:bookmarkStart w:id="5" w:name="_Hlk15498250"/>
      <w:r>
        <w:t xml:space="preserve">YES </w:t>
      </w:r>
      <w:r>
        <w:rPr>
          <w:rFonts w:ascii="Segoe UI Symbol" w:hAnsi="Segoe UI Symbol"/>
        </w:rPr>
        <w:t xml:space="preserve">☐   </w:t>
      </w:r>
      <w:r>
        <w:t xml:space="preserve">NO </w:t>
      </w:r>
      <w:r>
        <w:rPr>
          <w:rFonts w:ascii="Segoe UI Symbol" w:hAnsi="Segoe UI Symbol"/>
        </w:rPr>
        <w:t>☐</w:t>
      </w:r>
    </w:p>
    <w:bookmarkEnd w:id="5"/>
    <w:p w14:paraId="0E6B4054" w14:textId="168D3A2D"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C.2a</w:t>
      </w:r>
      <w:r>
        <w:t xml:space="preserve"> Information on any circumstances of insolvency, conflicts of interest or professional misconduct </w:t>
      </w:r>
    </w:p>
    <w:p w14:paraId="74EA043A" w14:textId="28A29A9C" w:rsidR="00A840C8" w:rsidRPr="00763EA2" w:rsidRDefault="00A840C8" w:rsidP="0004721E">
      <w:pPr>
        <w:autoSpaceDE w:val="0"/>
        <w:autoSpaceDN w:val="0"/>
        <w:adjustRightInd w:val="0"/>
        <w:spacing w:after="0" w:line="281" w:lineRule="auto"/>
        <w:jc w:val="both"/>
        <w:rPr>
          <w:rFonts w:cstheme="minorHAnsi"/>
        </w:rPr>
      </w:pPr>
      <w:r>
        <w:t xml:space="preserve">2) Does the economic operator find itself in one of the following circumstances, or is it subject to proceedings to establish one of the following circumstances: a) bankruptcy, insolvency procedures, liquidation, agreement with creditors, </w:t>
      </w:r>
      <w:proofErr w:type="gramStart"/>
      <w:r>
        <w:t>receivership</w:t>
      </w:r>
      <w:proofErr w:type="gramEnd"/>
      <w:r>
        <w:t xml:space="preserve"> or other similar circumstances?</w:t>
      </w:r>
    </w:p>
    <w:p w14:paraId="50B11B02" w14:textId="1FCE4DEA" w:rsidR="00A840C8" w:rsidRPr="00763EA2" w:rsidRDefault="00A840C8" w:rsidP="0004721E">
      <w:pPr>
        <w:autoSpaceDE w:val="0"/>
        <w:autoSpaceDN w:val="0"/>
        <w:adjustRightInd w:val="0"/>
        <w:spacing w:after="0" w:line="281" w:lineRule="auto"/>
        <w:jc w:val="both"/>
        <w:rPr>
          <w:rFonts w:cstheme="minorHAnsi"/>
        </w:rPr>
      </w:pPr>
      <w:r>
        <w:t>YES, bankruptcy, insolvency procedures, liquidation, agreement with creditors</w:t>
      </w:r>
    </w:p>
    <w:p w14:paraId="3565F1F8" w14:textId="76772BB4" w:rsidR="00A840C8" w:rsidRPr="00763EA2" w:rsidRDefault="00A840C8" w:rsidP="0004721E">
      <w:pPr>
        <w:autoSpaceDE w:val="0"/>
        <w:autoSpaceDN w:val="0"/>
        <w:adjustRightInd w:val="0"/>
        <w:spacing w:after="0" w:line="281" w:lineRule="auto"/>
        <w:jc w:val="both"/>
        <w:rPr>
          <w:rFonts w:cstheme="minorHAnsi"/>
        </w:rPr>
      </w:pPr>
      <w:r>
        <w:t>NO, bankruptcy, insolvency procedures, liquidation, agreement with creditors</w:t>
      </w:r>
    </w:p>
    <w:p w14:paraId="1479FDA9" w14:textId="38BA582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C.2b</w:t>
      </w:r>
      <w:r>
        <w:t xml:space="preserve"> Information on any circumstances of insolvency, conflicts of interest or professional misconduct </w:t>
      </w:r>
    </w:p>
    <w:p w14:paraId="045EC515" w14:textId="7B564C4E" w:rsidR="00A840C8" w:rsidRPr="00763EA2" w:rsidRDefault="00A840C8" w:rsidP="0004721E">
      <w:pPr>
        <w:autoSpaceDE w:val="0"/>
        <w:autoSpaceDN w:val="0"/>
        <w:adjustRightInd w:val="0"/>
        <w:spacing w:after="0" w:line="281" w:lineRule="auto"/>
        <w:jc w:val="both"/>
        <w:rPr>
          <w:rFonts w:cstheme="minorHAnsi"/>
        </w:rPr>
      </w:pPr>
      <w:r>
        <w:t>2) Does the economic operator find itself in one of the following circumstances, or is it subject to proceedings to establish one of the following circumstances: b) has ceased operations?</w:t>
      </w:r>
    </w:p>
    <w:p w14:paraId="27E96446"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4387E9B3" w14:textId="5FD4A7E8"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C.3</w:t>
      </w:r>
      <w:r>
        <w:t xml:space="preserve"> Information on any circumstances of insolvency, conflicts of interest or professional misconduct </w:t>
      </w:r>
    </w:p>
    <w:p w14:paraId="501D6054" w14:textId="77777777" w:rsidR="00A840C8" w:rsidRPr="00763EA2" w:rsidRDefault="00A840C8" w:rsidP="0004721E">
      <w:pPr>
        <w:autoSpaceDE w:val="0"/>
        <w:autoSpaceDN w:val="0"/>
        <w:adjustRightInd w:val="0"/>
        <w:spacing w:after="0" w:line="281" w:lineRule="auto"/>
        <w:jc w:val="both"/>
        <w:rPr>
          <w:rFonts w:cstheme="minorHAnsi"/>
        </w:rPr>
      </w:pPr>
      <w:r>
        <w:t>3) Has the economic operator been found guilty of serious professional misconduct?</w:t>
      </w:r>
    </w:p>
    <w:p w14:paraId="1EA39308"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20BC1E00" w14:textId="7C3A6404"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C.4</w:t>
      </w:r>
      <w:r>
        <w:t xml:space="preserve"> Information on any circumstances of insolvency, conflicts of interest or professional misconduct </w:t>
      </w:r>
    </w:p>
    <w:p w14:paraId="4A66A78A" w14:textId="652E7EA1" w:rsidR="00A840C8" w:rsidRPr="00763EA2" w:rsidRDefault="00A840C8" w:rsidP="002357C5">
      <w:pPr>
        <w:suppressAutoHyphens/>
        <w:spacing w:after="0" w:line="281" w:lineRule="auto"/>
        <w:ind w:right="-1"/>
        <w:jc w:val="both"/>
        <w:rPr>
          <w:rFonts w:cstheme="minorHAnsi"/>
        </w:rPr>
      </w:pPr>
      <w:r>
        <w:t>4) Has the economic operator signed agreements with other economic operators with the intention of distorting competition?</w:t>
      </w:r>
    </w:p>
    <w:p w14:paraId="5781DB57"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727E4876" w14:textId="671BED81"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C.5</w:t>
      </w:r>
      <w:r>
        <w:t xml:space="preserve"> Information on any circumstances of insolvency, conflicts of interest or professional misconduct </w:t>
      </w:r>
    </w:p>
    <w:p w14:paraId="71AEC10A" w14:textId="77777777" w:rsidR="00A840C8" w:rsidRPr="00763EA2" w:rsidRDefault="00A840C8" w:rsidP="0004721E">
      <w:pPr>
        <w:autoSpaceDE w:val="0"/>
        <w:autoSpaceDN w:val="0"/>
        <w:adjustRightInd w:val="0"/>
        <w:spacing w:after="0" w:line="281" w:lineRule="auto"/>
        <w:jc w:val="both"/>
        <w:rPr>
          <w:rFonts w:cstheme="minorHAnsi"/>
        </w:rPr>
      </w:pPr>
      <w:r>
        <w:t>5) Is the economic operator aware of any conflicts of interest related to its participation in the tender procedure?</w:t>
      </w:r>
    </w:p>
    <w:p w14:paraId="395400FA"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6718AD19" w14:textId="3573580A"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C.6</w:t>
      </w:r>
      <w:r>
        <w:t xml:space="preserve"> Information on any circumstances of insolvency, conflicts of interest or professional misconduct </w:t>
      </w:r>
    </w:p>
    <w:p w14:paraId="26E299C0" w14:textId="775AC402" w:rsidR="00A840C8" w:rsidRPr="00763EA2" w:rsidRDefault="00A840C8" w:rsidP="0004721E">
      <w:pPr>
        <w:autoSpaceDE w:val="0"/>
        <w:autoSpaceDN w:val="0"/>
        <w:adjustRightInd w:val="0"/>
        <w:spacing w:after="0" w:line="281" w:lineRule="auto"/>
        <w:jc w:val="both"/>
        <w:rPr>
          <w:rFonts w:cstheme="minorHAnsi"/>
        </w:rPr>
      </w:pPr>
      <w:r>
        <w:t>6) Has the economic operator or a business related to the economic operator provided consulting to the Client or otherwise participated in the preparation of the awarding procedure?</w:t>
      </w:r>
    </w:p>
    <w:p w14:paraId="1F124C19"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312DBB43" w14:textId="250539DF"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C.7</w:t>
      </w:r>
      <w:r>
        <w:t xml:space="preserve"> Information on any circumstances of insolvency, conflicts of interest or professional misconduct </w:t>
      </w:r>
    </w:p>
    <w:p w14:paraId="3B7011B0" w14:textId="5011829B" w:rsidR="00A840C8" w:rsidRPr="00763EA2" w:rsidRDefault="00A840C8" w:rsidP="0004721E">
      <w:pPr>
        <w:autoSpaceDE w:val="0"/>
        <w:autoSpaceDN w:val="0"/>
        <w:adjustRightInd w:val="0"/>
        <w:spacing w:after="0" w:line="281" w:lineRule="auto"/>
        <w:jc w:val="both"/>
        <w:rPr>
          <w:rFonts w:cstheme="minorHAnsi"/>
        </w:rPr>
      </w:pPr>
      <w:r>
        <w:t>7) Has the economic operator already experienced the early termination of a previous public tender or have claims for damages or other sanctions been imposed for a previous public contract?</w:t>
      </w:r>
    </w:p>
    <w:p w14:paraId="6F575640"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06992453" w14:textId="5489E95E"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C.8a</w:t>
      </w:r>
      <w:r>
        <w:t xml:space="preserve"> Information on any circumstances of insolvency, conflicts of interest or professional misconduct </w:t>
      </w:r>
    </w:p>
    <w:p w14:paraId="48162F7D" w14:textId="5CBB026A" w:rsidR="00A840C8" w:rsidRPr="00763EA2" w:rsidRDefault="00A840C8" w:rsidP="0004721E">
      <w:pPr>
        <w:autoSpaceDE w:val="0"/>
        <w:autoSpaceDN w:val="0"/>
        <w:adjustRightInd w:val="0"/>
        <w:spacing w:after="0" w:line="281" w:lineRule="auto"/>
        <w:jc w:val="both"/>
        <w:rPr>
          <w:rFonts w:cstheme="minorHAnsi"/>
        </w:rPr>
      </w:pPr>
      <w:r>
        <w:t>8) Has the economic operator: a) been found guilty of serious misrepresentation in providing the information required to verify the absence of any reasons for exclusion or compliance with the selection criteria?</w:t>
      </w:r>
    </w:p>
    <w:p w14:paraId="7DD21489"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4CB75B7F" w14:textId="49CA8E52"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lastRenderedPageBreak/>
        <w:t>C.8b</w:t>
      </w:r>
      <w:r>
        <w:t xml:space="preserve"> Information on any circumstances of insolvency, conflicts of interest or professional misconduct </w:t>
      </w:r>
    </w:p>
    <w:p w14:paraId="313DFCBE" w14:textId="77777777" w:rsidR="00A840C8" w:rsidRPr="00763EA2" w:rsidRDefault="00A840C8" w:rsidP="0004721E">
      <w:pPr>
        <w:autoSpaceDE w:val="0"/>
        <w:autoSpaceDN w:val="0"/>
        <w:adjustRightInd w:val="0"/>
        <w:spacing w:after="0" w:line="281" w:lineRule="auto"/>
        <w:jc w:val="both"/>
        <w:rPr>
          <w:rFonts w:cstheme="minorHAnsi"/>
        </w:rPr>
      </w:pPr>
      <w:r>
        <w:t>8) Has the economic operator: b) concealed said information?</w:t>
      </w:r>
    </w:p>
    <w:p w14:paraId="48091463"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0C817052" w14:textId="7777777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C.8c</w:t>
      </w:r>
      <w:r>
        <w:t xml:space="preserve"> Information on any circumstances of insolvency, conflicts of interest or professional misconduct*</w:t>
      </w:r>
    </w:p>
    <w:p w14:paraId="5CBEB5BB" w14:textId="77777777" w:rsidR="00A840C8" w:rsidRPr="00763EA2" w:rsidRDefault="00A840C8" w:rsidP="0004721E">
      <w:pPr>
        <w:autoSpaceDE w:val="0"/>
        <w:autoSpaceDN w:val="0"/>
        <w:adjustRightInd w:val="0"/>
        <w:spacing w:after="0" w:line="281" w:lineRule="auto"/>
        <w:jc w:val="both"/>
        <w:rPr>
          <w:rFonts w:cstheme="minorHAnsi"/>
        </w:rPr>
      </w:pPr>
      <w:r>
        <w:t>8) Is the economic operator: c) able to submit the supplementary documents required by a Client without delay?</w:t>
      </w:r>
    </w:p>
    <w:p w14:paraId="10231340"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7BB0C711" w14:textId="77777777"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C.8d</w:t>
      </w:r>
      <w:r>
        <w:t xml:space="preserve"> Information on any circumstances of insolvency, conflicts of interest or professional misconduct*</w:t>
      </w:r>
    </w:p>
    <w:p w14:paraId="0EE94722" w14:textId="6E80D4C9" w:rsidR="00A840C8" w:rsidRPr="00763EA2" w:rsidRDefault="00A840C8" w:rsidP="0004721E">
      <w:pPr>
        <w:autoSpaceDE w:val="0"/>
        <w:autoSpaceDN w:val="0"/>
        <w:adjustRightInd w:val="0"/>
        <w:spacing w:after="0" w:line="281" w:lineRule="auto"/>
        <w:jc w:val="both"/>
        <w:rPr>
          <w:rFonts w:cstheme="minorHAnsi"/>
        </w:rPr>
      </w:pPr>
      <w:r>
        <w:t>8) Has the economic operator: d) attempted to unduly influence a Client’s decision-making process, attempted to obtain confidential information that could give it an undue advantage in the tender procedure, provided misleading information that could impact significantly on the decisions related to the tender procedure?</w:t>
      </w:r>
    </w:p>
    <w:p w14:paraId="4EF35C9B" w14:textId="77777777" w:rsidR="001F4D5A" w:rsidRPr="001F4D5A" w:rsidRDefault="001F4D5A" w:rsidP="001F4D5A">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6A042156" w14:textId="17A3F048" w:rsidR="00A840C8" w:rsidRPr="00763EA2" w:rsidRDefault="00A840C8" w:rsidP="0004721E">
      <w:pPr>
        <w:shd w:val="clear" w:color="auto" w:fill="C6D9F1" w:themeFill="text2" w:themeFillTint="33"/>
        <w:autoSpaceDE w:val="0"/>
        <w:autoSpaceDN w:val="0"/>
        <w:adjustRightInd w:val="0"/>
        <w:spacing w:after="0" w:line="281" w:lineRule="auto"/>
        <w:jc w:val="both"/>
        <w:rPr>
          <w:rFonts w:cstheme="minorHAnsi"/>
        </w:rPr>
      </w:pPr>
      <w:r>
        <w:rPr>
          <w:b/>
        </w:rPr>
        <w:t>C.9</w:t>
      </w:r>
      <w:r>
        <w:t xml:space="preserve"> Information on any circumstances of insolvency, conflicts of interest or professional misconduct [ONLY IF ANSWERED YES TO ONE OF THE QUESTIONS IN SECTION C]</w:t>
      </w:r>
    </w:p>
    <w:p w14:paraId="09DA6504" w14:textId="5F70186E" w:rsidR="00A840C8" w:rsidRPr="00763EA2" w:rsidRDefault="00A840C8" w:rsidP="002357C5">
      <w:pPr>
        <w:autoSpaceDE w:val="0"/>
        <w:autoSpaceDN w:val="0"/>
        <w:adjustRightInd w:val="0"/>
        <w:spacing w:after="0" w:line="281" w:lineRule="auto"/>
        <w:jc w:val="both"/>
        <w:rPr>
          <w:rFonts w:cstheme="minorHAnsi"/>
        </w:rPr>
      </w:pPr>
      <w:r>
        <w:t>9) If the answer is yes to any one of the questions in Section C, specify the circumstances that occurred and what measures have been adopted by the economic operator to demonstrate its reliability (self-cleaning)</w:t>
      </w:r>
    </w:p>
    <w:p w14:paraId="019EB258" w14:textId="3398F795" w:rsidR="00882D8D" w:rsidRDefault="00882D8D" w:rsidP="00882D8D">
      <w:pPr>
        <w:autoSpaceDE w:val="0"/>
        <w:autoSpaceDN w:val="0"/>
        <w:adjustRightInd w:val="0"/>
        <w:spacing w:after="0" w:line="281" w:lineRule="auto"/>
        <w:jc w:val="both"/>
        <w:rPr>
          <w:rFonts w:cstheme="minorHAnsi"/>
        </w:rPr>
      </w:pPr>
      <w:r>
        <w:t>[…]</w:t>
      </w:r>
    </w:p>
    <w:p w14:paraId="54DBBDAF" w14:textId="47284910" w:rsidR="00404E98" w:rsidRPr="00763EA2" w:rsidRDefault="00404E98" w:rsidP="00404E98">
      <w:pPr>
        <w:shd w:val="clear" w:color="auto" w:fill="C6D9F1" w:themeFill="text2" w:themeFillTint="33"/>
        <w:autoSpaceDE w:val="0"/>
        <w:autoSpaceDN w:val="0"/>
        <w:adjustRightInd w:val="0"/>
        <w:spacing w:after="0" w:line="281" w:lineRule="auto"/>
        <w:jc w:val="both"/>
        <w:rPr>
          <w:rFonts w:cstheme="minorHAnsi"/>
        </w:rPr>
      </w:pPr>
      <w:r>
        <w:rPr>
          <w:b/>
        </w:rPr>
        <w:t>C.10</w:t>
      </w:r>
      <w:r>
        <w:t xml:space="preserve"> Incompatibility pursuant to Article 53, para. 16-</w:t>
      </w:r>
      <w:r>
        <w:rPr>
          <w:i/>
          <w:iCs/>
        </w:rPr>
        <w:t>ter</w:t>
      </w:r>
      <w:r>
        <w:t xml:space="preserve">, of Italian Legislative Decree no. 165 of 30 March 2001 </w:t>
      </w:r>
    </w:p>
    <w:p w14:paraId="0D08CB2D" w14:textId="3AD9CB83" w:rsidR="00404E98" w:rsidRDefault="00CC2AE7" w:rsidP="00404E98">
      <w:pPr>
        <w:autoSpaceDE w:val="0"/>
        <w:autoSpaceDN w:val="0"/>
        <w:adjustRightInd w:val="0"/>
        <w:spacing w:after="0" w:line="281" w:lineRule="auto"/>
        <w:jc w:val="both"/>
        <w:rPr>
          <w:rFonts w:cstheme="minorHAnsi"/>
        </w:rPr>
      </w:pPr>
      <w:r>
        <w:t>10) The economic operator declares that it does not incur in some of the causes of incompatibility referred to in Article 53, paragraph 16-</w:t>
      </w:r>
      <w:r>
        <w:rPr>
          <w:i/>
          <w:iCs/>
        </w:rPr>
        <w:t>ter</w:t>
      </w:r>
      <w:r>
        <w:t xml:space="preserve">, of Italian Legislative Decree no. 165 of 30 March 2001, (so-called </w:t>
      </w:r>
      <w:proofErr w:type="spellStart"/>
      <w:r>
        <w:t>pantouflage</w:t>
      </w:r>
      <w:proofErr w:type="spellEnd"/>
      <w:r>
        <w:t xml:space="preserve"> or revolving doors)?</w:t>
      </w:r>
    </w:p>
    <w:p w14:paraId="256746B4" w14:textId="77777777" w:rsidR="00404E98" w:rsidRDefault="00404E98" w:rsidP="00404E98">
      <w:pPr>
        <w:autoSpaceDE w:val="0"/>
        <w:autoSpaceDN w:val="0"/>
        <w:adjustRightInd w:val="0"/>
        <w:spacing w:after="0" w:line="281" w:lineRule="auto"/>
        <w:jc w:val="both"/>
        <w:rPr>
          <w:rFonts w:cstheme="minorHAnsi"/>
        </w:rPr>
      </w:pPr>
      <w:r>
        <w:t>YES, THERE ARE CAUSES OF INCOMPATIBILITY</w:t>
      </w:r>
    </w:p>
    <w:p w14:paraId="06103A91" w14:textId="207914D3" w:rsidR="00404E98" w:rsidRDefault="00404E98" w:rsidP="00404E98">
      <w:pPr>
        <w:autoSpaceDE w:val="0"/>
        <w:autoSpaceDN w:val="0"/>
        <w:adjustRightInd w:val="0"/>
        <w:spacing w:after="0" w:line="281" w:lineRule="auto"/>
        <w:jc w:val="both"/>
        <w:rPr>
          <w:rFonts w:cstheme="minorHAnsi"/>
        </w:rPr>
      </w:pPr>
      <w:r>
        <w:t>NO, THERE ARE NO CAUSES OF INCOMPATIBILITY</w:t>
      </w:r>
    </w:p>
    <w:p w14:paraId="6020B419" w14:textId="77777777" w:rsidR="005F5ABE" w:rsidRDefault="005F5ABE" w:rsidP="00404E98">
      <w:pPr>
        <w:autoSpaceDE w:val="0"/>
        <w:autoSpaceDN w:val="0"/>
        <w:adjustRightInd w:val="0"/>
        <w:spacing w:after="0" w:line="281" w:lineRule="auto"/>
        <w:jc w:val="both"/>
        <w:rPr>
          <w:rFonts w:cstheme="minorHAnsi"/>
        </w:rPr>
      </w:pPr>
    </w:p>
    <w:tbl>
      <w:tblPr>
        <w:tblStyle w:val="Grigliatabella"/>
        <w:tblW w:w="0" w:type="auto"/>
        <w:tblLook w:val="04A0" w:firstRow="1" w:lastRow="0" w:firstColumn="1" w:lastColumn="0" w:noHBand="0" w:noVBand="1"/>
      </w:tblPr>
      <w:tblGrid>
        <w:gridCol w:w="9628"/>
      </w:tblGrid>
      <w:tr w:rsidR="00B16844" w:rsidRPr="00FE7115" w14:paraId="7BDE1ACF" w14:textId="77777777" w:rsidTr="00B16844">
        <w:tc>
          <w:tcPr>
            <w:tcW w:w="9628" w:type="dxa"/>
          </w:tcPr>
          <w:p w14:paraId="02907B7D" w14:textId="74D1B6E9" w:rsidR="00B16844" w:rsidRPr="00763EA2" w:rsidRDefault="00B16844" w:rsidP="00763EA2">
            <w:pPr>
              <w:keepNext/>
              <w:shd w:val="clear" w:color="auto" w:fill="76923C" w:themeFill="accent3" w:themeFillShade="BF"/>
              <w:tabs>
                <w:tab w:val="left" w:pos="6273"/>
              </w:tabs>
              <w:suppressAutoHyphens/>
              <w:spacing w:line="281" w:lineRule="auto"/>
              <w:jc w:val="center"/>
              <w:rPr>
                <w:rFonts w:eastAsia="Calibri" w:cstheme="minorHAnsi"/>
                <w:b/>
                <w:color w:val="FFFFFF" w:themeColor="background1"/>
                <w:kern w:val="1"/>
              </w:rPr>
            </w:pPr>
            <w:r>
              <w:rPr>
                <w:b/>
                <w:color w:val="EEECE1" w:themeColor="background2"/>
              </w:rPr>
              <w:t xml:space="preserve">SECTION 2 </w:t>
            </w:r>
          </w:p>
        </w:tc>
      </w:tr>
    </w:tbl>
    <w:p w14:paraId="5CEC2DAC" w14:textId="77777777" w:rsidR="00F96028" w:rsidRPr="00763EA2" w:rsidRDefault="00F96028" w:rsidP="00882D8D">
      <w:pPr>
        <w:keepNext/>
        <w:tabs>
          <w:tab w:val="left" w:pos="6273"/>
        </w:tabs>
        <w:suppressAutoHyphens/>
        <w:spacing w:after="0" w:line="281" w:lineRule="auto"/>
        <w:jc w:val="center"/>
        <w:rPr>
          <w:rFonts w:eastAsia="Calibri" w:cstheme="minorHAnsi"/>
          <w:b/>
          <w:color w:val="00000A"/>
          <w:kern w:val="1"/>
          <w:lang w:eastAsia="it-IT" w:bidi="it-IT"/>
        </w:rPr>
      </w:pPr>
    </w:p>
    <w:p w14:paraId="18C63F9F" w14:textId="4486528D" w:rsidR="00F96028" w:rsidRPr="00763EA2" w:rsidRDefault="00F55A61" w:rsidP="00882D8D">
      <w:pPr>
        <w:keepNext/>
        <w:shd w:val="clear" w:color="auto" w:fill="76923C" w:themeFill="accent3" w:themeFillShade="BF"/>
        <w:tabs>
          <w:tab w:val="left" w:pos="6273"/>
        </w:tabs>
        <w:suppressAutoHyphens/>
        <w:spacing w:after="0" w:line="281" w:lineRule="auto"/>
        <w:jc w:val="center"/>
        <w:rPr>
          <w:rFonts w:eastAsia="Calibri" w:cstheme="minorHAnsi"/>
          <w:b/>
          <w:color w:val="FFFFFF" w:themeColor="background1"/>
          <w:kern w:val="1"/>
        </w:rPr>
      </w:pPr>
      <w:bookmarkStart w:id="6" w:name="_Hlk15109545"/>
      <w:r>
        <w:rPr>
          <w:b/>
          <w:color w:val="FFFFFF" w:themeColor="background1"/>
        </w:rPr>
        <w:t>SPECIFIC TENDER REQUIREMENTS</w:t>
      </w:r>
    </w:p>
    <w:bookmarkEnd w:id="6"/>
    <w:p w14:paraId="7077F338" w14:textId="77777777" w:rsidR="00D84660" w:rsidRPr="00763EA2" w:rsidRDefault="00D84660" w:rsidP="0004721E">
      <w:pPr>
        <w:autoSpaceDE w:val="0"/>
        <w:autoSpaceDN w:val="0"/>
        <w:adjustRightInd w:val="0"/>
        <w:spacing w:after="0" w:line="281" w:lineRule="auto"/>
        <w:jc w:val="both"/>
        <w:rPr>
          <w:rFonts w:cstheme="minorHAnsi"/>
        </w:rPr>
      </w:pPr>
    </w:p>
    <w:p w14:paraId="05DBD4D9" w14:textId="11A4D4C1" w:rsidR="006B6A0B" w:rsidRPr="00763EA2" w:rsidRDefault="00DF2906" w:rsidP="00201861">
      <w:pPr>
        <w:shd w:val="clear" w:color="auto" w:fill="C2D69B" w:themeFill="accent3" w:themeFillTint="99"/>
        <w:autoSpaceDE w:val="0"/>
        <w:autoSpaceDN w:val="0"/>
        <w:adjustRightInd w:val="0"/>
        <w:spacing w:after="0" w:line="281" w:lineRule="auto"/>
        <w:jc w:val="both"/>
        <w:rPr>
          <w:rFonts w:cstheme="minorHAnsi"/>
          <w:b/>
          <w:bCs/>
        </w:rPr>
      </w:pPr>
      <w:r>
        <w:rPr>
          <w:b/>
        </w:rPr>
        <w:t>D: Holding selection criteria</w:t>
      </w:r>
    </w:p>
    <w:p w14:paraId="5D81338A" w14:textId="77777777" w:rsidR="006B6A0B" w:rsidRPr="00763EA2" w:rsidRDefault="006B6A0B" w:rsidP="0004721E">
      <w:pPr>
        <w:autoSpaceDE w:val="0"/>
        <w:autoSpaceDN w:val="0"/>
        <w:adjustRightInd w:val="0"/>
        <w:spacing w:after="0" w:line="281" w:lineRule="auto"/>
        <w:jc w:val="both"/>
        <w:rPr>
          <w:rFonts w:cstheme="minorHAnsi"/>
        </w:rPr>
      </w:pPr>
      <w:r>
        <w:t>Does the economic operator meet all the selection criteria in the tender documents?</w:t>
      </w:r>
    </w:p>
    <w:p w14:paraId="50A5B00B" w14:textId="2E1B9782" w:rsidR="00DF2906" w:rsidRDefault="001F4D5A" w:rsidP="0004721E">
      <w:pPr>
        <w:autoSpaceDE w:val="0"/>
        <w:autoSpaceDN w:val="0"/>
        <w:adjustRightInd w:val="0"/>
        <w:spacing w:after="0" w:line="281" w:lineRule="auto"/>
        <w:jc w:val="both"/>
        <w:rPr>
          <w:rFonts w:ascii="Segoe UI Symbol" w:hAnsi="Segoe UI Symbol" w:cs="Segoe UI Symbol"/>
        </w:rPr>
      </w:pPr>
      <w:bookmarkStart w:id="7" w:name="_Hlk15498525"/>
      <w:r>
        <w:t xml:space="preserve">YES </w:t>
      </w:r>
      <w:r>
        <w:rPr>
          <w:rFonts w:ascii="Segoe UI Symbol" w:hAnsi="Segoe UI Symbol"/>
        </w:rPr>
        <w:t xml:space="preserve">☐   </w:t>
      </w:r>
      <w:r>
        <w:t xml:space="preserve">NO </w:t>
      </w:r>
      <w:r>
        <w:rPr>
          <w:rFonts w:ascii="Segoe UI Symbol" w:hAnsi="Segoe UI Symbol"/>
        </w:rPr>
        <w:t>☐</w:t>
      </w:r>
      <w:bookmarkEnd w:id="7"/>
    </w:p>
    <w:p w14:paraId="73901CE2" w14:textId="77777777" w:rsidR="00146BE3" w:rsidRPr="00763EA2" w:rsidRDefault="00146BE3" w:rsidP="0004721E">
      <w:pPr>
        <w:autoSpaceDE w:val="0"/>
        <w:autoSpaceDN w:val="0"/>
        <w:adjustRightInd w:val="0"/>
        <w:spacing w:after="0" w:line="281" w:lineRule="auto"/>
        <w:jc w:val="both"/>
        <w:rPr>
          <w:rFonts w:cstheme="minorHAnsi"/>
        </w:rPr>
      </w:pPr>
    </w:p>
    <w:p w14:paraId="0B3B3774" w14:textId="0F0D2BA9" w:rsidR="00DF2906" w:rsidRPr="00763EA2" w:rsidRDefault="00F55A61" w:rsidP="00201861">
      <w:pPr>
        <w:shd w:val="clear" w:color="auto" w:fill="C2D69B" w:themeFill="accent3" w:themeFillTint="99"/>
        <w:autoSpaceDE w:val="0"/>
        <w:autoSpaceDN w:val="0"/>
        <w:adjustRightInd w:val="0"/>
        <w:spacing w:after="0" w:line="281" w:lineRule="auto"/>
        <w:jc w:val="both"/>
        <w:rPr>
          <w:rFonts w:cstheme="minorHAnsi"/>
          <w:b/>
          <w:bCs/>
        </w:rPr>
      </w:pPr>
      <w:r>
        <w:rPr>
          <w:b/>
          <w:color w:val="00000A"/>
        </w:rPr>
        <w:t xml:space="preserve">E: </w:t>
      </w:r>
      <w:r>
        <w:rPr>
          <w:b/>
        </w:rPr>
        <w:t>Professional competence requirements</w:t>
      </w:r>
      <w:r>
        <w:rPr>
          <w:b/>
          <w:color w:val="00000A"/>
        </w:rPr>
        <w:t xml:space="preserve"> </w:t>
      </w:r>
    </w:p>
    <w:p w14:paraId="02A0B321" w14:textId="49650C9E" w:rsidR="00BE2144" w:rsidRPr="00763EA2" w:rsidRDefault="00F55A61" w:rsidP="0004721E">
      <w:pPr>
        <w:autoSpaceDE w:val="0"/>
        <w:autoSpaceDN w:val="0"/>
        <w:adjustRightInd w:val="0"/>
        <w:spacing w:after="0" w:line="281" w:lineRule="auto"/>
        <w:jc w:val="both"/>
        <w:rPr>
          <w:rFonts w:eastAsia="Calibri" w:cstheme="minorHAnsi"/>
          <w:bCs/>
          <w:color w:val="00000A"/>
          <w:kern w:val="1"/>
        </w:rPr>
      </w:pPr>
      <w:r>
        <w:rPr>
          <w:color w:val="00000A"/>
        </w:rPr>
        <w:t xml:space="preserve">The economic operator declares that it meets the following requirements: </w:t>
      </w:r>
    </w:p>
    <w:p w14:paraId="7F1FBC4D" w14:textId="77777777" w:rsidR="00F55A61" w:rsidRPr="00763EA2" w:rsidRDefault="00F55A61" w:rsidP="00F55A61">
      <w:pPr>
        <w:autoSpaceDE w:val="0"/>
        <w:autoSpaceDN w:val="0"/>
        <w:adjustRightInd w:val="0"/>
        <w:spacing w:after="0" w:line="281" w:lineRule="auto"/>
        <w:jc w:val="both"/>
        <w:rPr>
          <w:rFonts w:eastAsia="Calibri" w:cstheme="minorHAnsi"/>
          <w:b/>
          <w:color w:val="00000A"/>
          <w:kern w:val="1"/>
          <w:lang w:eastAsia="it-IT" w:bidi="it-IT"/>
        </w:rPr>
      </w:pPr>
    </w:p>
    <w:p w14:paraId="2AB265EB" w14:textId="57B15F53" w:rsidR="007F03B3" w:rsidRDefault="007F03B3" w:rsidP="00F55A61">
      <w:pPr>
        <w:autoSpaceDE w:val="0"/>
        <w:autoSpaceDN w:val="0"/>
        <w:adjustRightInd w:val="0"/>
        <w:spacing w:after="0" w:line="281" w:lineRule="auto"/>
        <w:jc w:val="both"/>
        <w:rPr>
          <w:rFonts w:eastAsia="Calibri" w:cstheme="minorHAnsi"/>
          <w:b/>
          <w:color w:val="00000A"/>
          <w:kern w:val="1"/>
        </w:rPr>
      </w:pPr>
      <w:r>
        <w:rPr>
          <w:b/>
          <w:color w:val="00000A"/>
        </w:rPr>
        <w:t>Satisfaction of professional competence requirements, including commercial licences and/or permits and/or relevant authorisations, certifications or registrations required by applicable local legislation of the relative country, to perform the activities defined by the company purpose, and, where defined by the legal system of the State in question, registration with official lists or registers required for performance of relative business.</w:t>
      </w:r>
    </w:p>
    <w:p w14:paraId="34A1CB62" w14:textId="7CC7D15B" w:rsidR="001F4D5A" w:rsidRDefault="00F55A61" w:rsidP="00F55A61">
      <w:pPr>
        <w:autoSpaceDE w:val="0"/>
        <w:autoSpaceDN w:val="0"/>
        <w:adjustRightInd w:val="0"/>
        <w:spacing w:after="0" w:line="281" w:lineRule="auto"/>
        <w:jc w:val="both"/>
        <w:rPr>
          <w:rFonts w:eastAsia="Calibri" w:cstheme="minorHAnsi"/>
          <w:bCs/>
          <w:color w:val="00000A"/>
          <w:kern w:val="1"/>
        </w:rPr>
      </w:pPr>
      <w:r>
        <w:rPr>
          <w:color w:val="00000A"/>
        </w:rPr>
        <w:t xml:space="preserve">YES </w:t>
      </w:r>
      <w:r>
        <w:rPr>
          <w:rFonts w:ascii="Segoe UI Symbol" w:hAnsi="Segoe UI Symbol"/>
        </w:rPr>
        <w:t>☐</w:t>
      </w:r>
      <w:r>
        <w:t xml:space="preserve">   </w:t>
      </w:r>
      <w:r>
        <w:rPr>
          <w:color w:val="00000A"/>
        </w:rPr>
        <w:tab/>
      </w:r>
    </w:p>
    <w:p w14:paraId="17D47DD2" w14:textId="7305F733" w:rsidR="00F55A61" w:rsidRPr="00763EA2" w:rsidRDefault="00F55A61" w:rsidP="00F55A61">
      <w:pPr>
        <w:autoSpaceDE w:val="0"/>
        <w:autoSpaceDN w:val="0"/>
        <w:adjustRightInd w:val="0"/>
        <w:spacing w:after="0" w:line="281" w:lineRule="auto"/>
        <w:jc w:val="both"/>
        <w:rPr>
          <w:rFonts w:eastAsia="Calibri" w:cstheme="minorHAnsi"/>
          <w:b/>
          <w:color w:val="00000A"/>
          <w:kern w:val="1"/>
        </w:rPr>
      </w:pPr>
      <w:r>
        <w:rPr>
          <w:color w:val="00000A"/>
        </w:rPr>
        <w:t>Indicate the type of license/permit/authorisation and reference details (licence number, etc.)</w:t>
      </w:r>
    </w:p>
    <w:p w14:paraId="4DEBA240" w14:textId="2C1BE7CE" w:rsidR="00F55A61" w:rsidRDefault="00F55A61" w:rsidP="00F55A61">
      <w:pPr>
        <w:autoSpaceDE w:val="0"/>
        <w:autoSpaceDN w:val="0"/>
        <w:adjustRightInd w:val="0"/>
        <w:spacing w:after="0" w:line="281" w:lineRule="auto"/>
        <w:jc w:val="both"/>
        <w:rPr>
          <w:rFonts w:cstheme="minorHAnsi"/>
        </w:rPr>
      </w:pPr>
      <w:r>
        <w:rPr>
          <w:color w:val="00000A"/>
        </w:rPr>
        <w:t xml:space="preserve">NO </w:t>
      </w:r>
      <w:r>
        <w:rPr>
          <w:rFonts w:ascii="Segoe UI Symbol" w:hAnsi="Segoe UI Symbol"/>
        </w:rPr>
        <w:t>☐</w:t>
      </w:r>
      <w:r>
        <w:t xml:space="preserve">   </w:t>
      </w:r>
    </w:p>
    <w:p w14:paraId="45989789" w14:textId="09B1FC47" w:rsidR="00BE2144" w:rsidRPr="00335F37" w:rsidRDefault="00BE2144" w:rsidP="00F55A61">
      <w:pPr>
        <w:autoSpaceDE w:val="0"/>
        <w:autoSpaceDN w:val="0"/>
        <w:adjustRightInd w:val="0"/>
        <w:spacing w:after="0" w:line="281" w:lineRule="auto"/>
        <w:jc w:val="both"/>
        <w:rPr>
          <w:rFonts w:eastAsia="Calibri" w:cstheme="minorHAnsi"/>
          <w:color w:val="00000A"/>
          <w:kern w:val="1"/>
        </w:rPr>
      </w:pPr>
      <w:r>
        <w:rPr>
          <w:color w:val="00000A"/>
        </w:rPr>
        <w:lastRenderedPageBreak/>
        <w:t>Indicate the reason and declare compatibility of company purpose with performance of the services covered by this tender procedure.</w:t>
      </w:r>
    </w:p>
    <w:p w14:paraId="63BC5D98" w14:textId="77777777" w:rsidR="00F55A61" w:rsidRPr="00763EA2" w:rsidRDefault="00F55A61" w:rsidP="00F55A61">
      <w:pPr>
        <w:autoSpaceDE w:val="0"/>
        <w:autoSpaceDN w:val="0"/>
        <w:adjustRightInd w:val="0"/>
        <w:spacing w:after="0" w:line="281" w:lineRule="auto"/>
        <w:jc w:val="both"/>
        <w:rPr>
          <w:rFonts w:eastAsia="Calibri" w:cstheme="minorHAnsi"/>
          <w:b/>
          <w:color w:val="00000A"/>
          <w:kern w:val="1"/>
          <w:lang w:eastAsia="it-IT" w:bidi="it-IT"/>
        </w:rPr>
      </w:pPr>
    </w:p>
    <w:p w14:paraId="74569E2A" w14:textId="036CDCC9" w:rsidR="00DF2906" w:rsidRPr="00763EA2" w:rsidRDefault="00146BE3" w:rsidP="00201861">
      <w:pPr>
        <w:keepNext/>
        <w:shd w:val="clear" w:color="auto" w:fill="C2D69B" w:themeFill="accent3" w:themeFillTint="99"/>
        <w:tabs>
          <w:tab w:val="left" w:pos="6273"/>
        </w:tabs>
        <w:suppressAutoHyphens/>
        <w:spacing w:after="0" w:line="281" w:lineRule="auto"/>
        <w:jc w:val="both"/>
        <w:rPr>
          <w:rFonts w:eastAsia="Calibri" w:cstheme="minorHAnsi"/>
          <w:b/>
          <w:color w:val="00000A"/>
          <w:kern w:val="1"/>
        </w:rPr>
      </w:pPr>
      <w:r>
        <w:rPr>
          <w:b/>
          <w:color w:val="00000A"/>
        </w:rPr>
        <w:t>F: Technical-professional requirements</w:t>
      </w:r>
    </w:p>
    <w:p w14:paraId="256696A0" w14:textId="4ACC502C" w:rsidR="008043CE" w:rsidRPr="00763EA2" w:rsidRDefault="00773DF5" w:rsidP="0004721E">
      <w:pPr>
        <w:keepNext/>
        <w:tabs>
          <w:tab w:val="left" w:pos="6273"/>
        </w:tabs>
        <w:suppressAutoHyphens/>
        <w:spacing w:after="0" w:line="281" w:lineRule="auto"/>
        <w:jc w:val="both"/>
        <w:rPr>
          <w:rFonts w:eastAsia="Calibri" w:cstheme="minorHAnsi"/>
          <w:bCs/>
          <w:color w:val="00000A"/>
          <w:kern w:val="1"/>
        </w:rPr>
      </w:pPr>
      <w:bookmarkStart w:id="8" w:name="_Hlk15186845"/>
      <w:r>
        <w:rPr>
          <w:color w:val="00000A"/>
        </w:rPr>
        <w:t>The economic operator declares to have provided project-management services equivalent to those covered by this procedure to public or private clients on at least two occasions, within the ten years prior to publication of the Notice, and provided in the context of works with a total value (works amount) no less than € 16,000,000.00. In place of these two contracts, a single equivalent contract for a value that meets the minimum required value is also acceptable.</w:t>
      </w:r>
      <w:bookmarkEnd w:id="8"/>
    </w:p>
    <w:p w14:paraId="093943C0" w14:textId="0A5F7BFD" w:rsidR="00F8484D" w:rsidRDefault="001F4D5A" w:rsidP="0004721E">
      <w:pPr>
        <w:keepNext/>
        <w:tabs>
          <w:tab w:val="left" w:pos="6273"/>
        </w:tabs>
        <w:suppressAutoHyphens/>
        <w:spacing w:after="0" w:line="281" w:lineRule="auto"/>
        <w:jc w:val="both"/>
        <w:rPr>
          <w:rFonts w:ascii="Segoe UI Symbol" w:hAnsi="Segoe UI Symbol" w:cs="Segoe UI Symbol"/>
        </w:rPr>
      </w:pPr>
      <w:bookmarkStart w:id="9" w:name="_Hlk15499079"/>
      <w:r>
        <w:t xml:space="preserve">YES </w:t>
      </w:r>
      <w:r>
        <w:rPr>
          <w:rFonts w:ascii="Segoe UI Symbol" w:hAnsi="Segoe UI Symbol"/>
        </w:rPr>
        <w:t>☐</w:t>
      </w:r>
      <w:r>
        <w:t xml:space="preserve">   </w:t>
      </w:r>
      <w:bookmarkEnd w:id="9"/>
      <w:r>
        <w:t xml:space="preserve">NO </w:t>
      </w:r>
      <w:r>
        <w:rPr>
          <w:rFonts w:ascii="Segoe UI Symbol" w:hAnsi="Segoe UI Symbol"/>
        </w:rPr>
        <w:t>☐</w:t>
      </w:r>
    </w:p>
    <w:p w14:paraId="1B022B1E" w14:textId="3BCD21A8" w:rsidR="001F4D5A" w:rsidRPr="00763EA2" w:rsidRDefault="00F8484D" w:rsidP="0004721E">
      <w:pPr>
        <w:keepNext/>
        <w:tabs>
          <w:tab w:val="left" w:pos="6273"/>
        </w:tabs>
        <w:suppressAutoHyphens/>
        <w:spacing w:after="0" w:line="281" w:lineRule="auto"/>
        <w:jc w:val="both"/>
        <w:rPr>
          <w:rFonts w:eastAsia="Calibri" w:cstheme="minorHAnsi"/>
          <w:bCs/>
          <w:color w:val="00000A"/>
          <w:kern w:val="1"/>
        </w:rPr>
      </w:pPr>
      <w:r>
        <w:rPr>
          <w:color w:val="00000A"/>
        </w:rPr>
        <w:t>[indicate the value of the works in the context of which the services were provided]</w:t>
      </w:r>
    </w:p>
    <w:p w14:paraId="532A59E0" w14:textId="77777777" w:rsidR="00F8484D" w:rsidRDefault="00F8484D" w:rsidP="0004721E">
      <w:pPr>
        <w:keepNext/>
        <w:tabs>
          <w:tab w:val="left" w:pos="6273"/>
        </w:tabs>
        <w:suppressAutoHyphens/>
        <w:spacing w:after="0" w:line="281" w:lineRule="auto"/>
        <w:jc w:val="both"/>
        <w:rPr>
          <w:rFonts w:eastAsia="Calibri" w:cstheme="minorHAnsi"/>
          <w:bCs/>
          <w:i/>
          <w:iCs/>
          <w:color w:val="00000A"/>
          <w:kern w:val="1"/>
          <w:lang w:eastAsia="it-IT" w:bidi="it-IT"/>
        </w:rPr>
      </w:pPr>
    </w:p>
    <w:p w14:paraId="45BC5E73" w14:textId="223CE8F4" w:rsidR="00773DF5" w:rsidRPr="00763EA2" w:rsidRDefault="00F8484D" w:rsidP="0004721E">
      <w:pPr>
        <w:keepNext/>
        <w:tabs>
          <w:tab w:val="left" w:pos="6273"/>
        </w:tabs>
        <w:suppressAutoHyphens/>
        <w:spacing w:after="0" w:line="281" w:lineRule="auto"/>
        <w:jc w:val="both"/>
        <w:rPr>
          <w:rFonts w:eastAsia="Calibri" w:cstheme="minorHAnsi"/>
          <w:bCs/>
          <w:i/>
          <w:iCs/>
          <w:color w:val="00000A"/>
          <w:kern w:val="1"/>
        </w:rPr>
      </w:pPr>
      <w:proofErr w:type="spellStart"/>
      <w:r>
        <w:rPr>
          <w:i/>
          <w:color w:val="00000A"/>
        </w:rPr>
        <w:t>Invitalia</w:t>
      </w:r>
      <w:proofErr w:type="spellEnd"/>
      <w:r>
        <w:rPr>
          <w:i/>
          <w:color w:val="00000A"/>
        </w:rPr>
        <w:t xml:space="preserve"> reserves the right to request evidence that requirements are met via presentation of invoices and relative documents for the associated services and/or relative references.</w:t>
      </w:r>
    </w:p>
    <w:p w14:paraId="1BE44F99" w14:textId="0F2C6AD3" w:rsidR="006B6A0B" w:rsidRPr="00763EA2" w:rsidRDefault="00773DF5" w:rsidP="0004721E">
      <w:pPr>
        <w:keepNext/>
        <w:tabs>
          <w:tab w:val="left" w:pos="6273"/>
        </w:tabs>
        <w:suppressAutoHyphens/>
        <w:spacing w:after="0" w:line="281" w:lineRule="auto"/>
        <w:jc w:val="both"/>
        <w:rPr>
          <w:rFonts w:eastAsia="Calibri" w:cstheme="minorHAnsi"/>
          <w:bCs/>
          <w:i/>
          <w:iCs/>
          <w:color w:val="00000A"/>
          <w:kern w:val="1"/>
        </w:rPr>
      </w:pPr>
      <w:r>
        <w:rPr>
          <w:i/>
          <w:color w:val="00000A"/>
        </w:rPr>
        <w:t xml:space="preserve">If, for justified reasons, the economic operator is unable to submit the required references, it can demonstrate its economic and financial capabilities based on another document deemed appropriate by </w:t>
      </w:r>
      <w:proofErr w:type="spellStart"/>
      <w:r>
        <w:rPr>
          <w:i/>
          <w:color w:val="00000A"/>
        </w:rPr>
        <w:t>Invitalia</w:t>
      </w:r>
      <w:proofErr w:type="spellEnd"/>
      <w:r>
        <w:rPr>
          <w:i/>
          <w:color w:val="00000A"/>
        </w:rPr>
        <w:t>.</w:t>
      </w:r>
    </w:p>
    <w:p w14:paraId="3694D968" w14:textId="77777777" w:rsidR="00146BE3" w:rsidRPr="00763EA2" w:rsidRDefault="00146BE3" w:rsidP="0004721E">
      <w:pPr>
        <w:keepNext/>
        <w:tabs>
          <w:tab w:val="left" w:pos="6273"/>
        </w:tabs>
        <w:suppressAutoHyphens/>
        <w:spacing w:after="0" w:line="281" w:lineRule="auto"/>
        <w:jc w:val="both"/>
        <w:rPr>
          <w:rFonts w:eastAsia="Calibri" w:cstheme="minorHAnsi"/>
          <w:b/>
          <w:color w:val="00000A"/>
          <w:kern w:val="1"/>
          <w:lang w:eastAsia="it-IT" w:bidi="it-IT"/>
        </w:rPr>
      </w:pPr>
    </w:p>
    <w:tbl>
      <w:tblPr>
        <w:tblStyle w:val="Grigliatabella"/>
        <w:tblW w:w="0" w:type="auto"/>
        <w:tblLook w:val="04A0" w:firstRow="1" w:lastRow="0" w:firstColumn="1" w:lastColumn="0" w:noHBand="0" w:noVBand="1"/>
      </w:tblPr>
      <w:tblGrid>
        <w:gridCol w:w="9628"/>
      </w:tblGrid>
      <w:tr w:rsidR="003738C8" w:rsidRPr="00FE7115" w14:paraId="11CF2858" w14:textId="77777777" w:rsidTr="003738C8">
        <w:tc>
          <w:tcPr>
            <w:tcW w:w="9628" w:type="dxa"/>
          </w:tcPr>
          <w:p w14:paraId="09D37F81" w14:textId="15C18EE4" w:rsidR="003738C8" w:rsidRPr="00763EA2" w:rsidRDefault="003738C8" w:rsidP="00763EA2">
            <w:pPr>
              <w:keepNext/>
              <w:shd w:val="clear" w:color="auto" w:fill="E36C0A" w:themeFill="accent6" w:themeFillShade="BF"/>
              <w:tabs>
                <w:tab w:val="left" w:pos="6273"/>
              </w:tabs>
              <w:suppressAutoHyphens/>
              <w:spacing w:line="281" w:lineRule="auto"/>
              <w:jc w:val="center"/>
              <w:rPr>
                <w:rFonts w:eastAsia="Calibri" w:cstheme="minorHAnsi"/>
                <w:b/>
                <w:color w:val="00000A"/>
                <w:kern w:val="1"/>
              </w:rPr>
            </w:pPr>
            <w:r>
              <w:rPr>
                <w:b/>
                <w:color w:val="FFFFFF" w:themeColor="background1"/>
              </w:rPr>
              <w:t>SECTION 3</w:t>
            </w:r>
          </w:p>
        </w:tc>
      </w:tr>
    </w:tbl>
    <w:p w14:paraId="151DE4C8" w14:textId="77777777" w:rsidR="003738C8" w:rsidRPr="00763EA2" w:rsidRDefault="003738C8" w:rsidP="0004721E">
      <w:pPr>
        <w:keepNext/>
        <w:tabs>
          <w:tab w:val="left" w:pos="6273"/>
        </w:tabs>
        <w:suppressAutoHyphens/>
        <w:spacing w:after="0" w:line="281" w:lineRule="auto"/>
        <w:jc w:val="both"/>
        <w:rPr>
          <w:rFonts w:eastAsia="Calibri" w:cstheme="minorHAnsi"/>
          <w:b/>
          <w:color w:val="00000A"/>
          <w:kern w:val="1"/>
          <w:lang w:eastAsia="it-IT" w:bidi="it-IT"/>
        </w:rPr>
      </w:pPr>
    </w:p>
    <w:p w14:paraId="7037D541" w14:textId="32C0F00A" w:rsidR="00F96028" w:rsidRPr="00763EA2" w:rsidRDefault="00F96028" w:rsidP="0004721E">
      <w:pPr>
        <w:keepNext/>
        <w:shd w:val="clear" w:color="auto" w:fill="E36C0A" w:themeFill="accent6" w:themeFillShade="BF"/>
        <w:tabs>
          <w:tab w:val="left" w:pos="6273"/>
        </w:tabs>
        <w:suppressAutoHyphens/>
        <w:spacing w:after="0" w:line="281" w:lineRule="auto"/>
        <w:jc w:val="both"/>
        <w:rPr>
          <w:rFonts w:eastAsia="Calibri" w:cstheme="minorHAnsi"/>
          <w:b/>
          <w:color w:val="FFFFFF" w:themeColor="background1"/>
          <w:kern w:val="1"/>
        </w:rPr>
      </w:pPr>
      <w:r>
        <w:rPr>
          <w:b/>
          <w:color w:val="FFFFFF" w:themeColor="background1"/>
        </w:rPr>
        <w:t>ADDITIONAL STATEMENTS</w:t>
      </w:r>
    </w:p>
    <w:p w14:paraId="7B3CC81A" w14:textId="65D58840" w:rsidR="00AD0E23" w:rsidRPr="00763EA2" w:rsidRDefault="00AD0E23" w:rsidP="0004721E">
      <w:pPr>
        <w:keepNext/>
        <w:tabs>
          <w:tab w:val="left" w:pos="6273"/>
        </w:tabs>
        <w:suppressAutoHyphens/>
        <w:spacing w:after="0" w:line="281" w:lineRule="auto"/>
        <w:jc w:val="both"/>
        <w:rPr>
          <w:rFonts w:eastAsia="Calibri" w:cstheme="minorHAnsi"/>
          <w:b/>
          <w:color w:val="00000A"/>
          <w:kern w:val="1"/>
          <w:lang w:eastAsia="it-IT" w:bidi="it-IT"/>
        </w:rPr>
      </w:pPr>
    </w:p>
    <w:p w14:paraId="0EC805CB" w14:textId="3D9387C9" w:rsidR="00AD0E23"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w:t>
      </w:r>
      <w:r w:rsidRPr="0038584B">
        <w:rPr>
          <w:b/>
        </w:rPr>
        <w:t xml:space="preserve">1 </w:t>
      </w:r>
      <w:r w:rsidRPr="0038584B">
        <w:rPr>
          <w:bCs/>
        </w:rPr>
        <w:t>ADDITIONAL STATEMENTS</w:t>
      </w:r>
    </w:p>
    <w:p w14:paraId="62DA0395" w14:textId="21B3D0F7" w:rsidR="00AD0E23" w:rsidRPr="00763EA2" w:rsidRDefault="00AD0E23" w:rsidP="006C6AC9">
      <w:pPr>
        <w:autoSpaceDE w:val="0"/>
        <w:autoSpaceDN w:val="0"/>
        <w:adjustRightInd w:val="0"/>
        <w:spacing w:after="0" w:line="281" w:lineRule="auto"/>
        <w:jc w:val="both"/>
        <w:rPr>
          <w:rFonts w:cstheme="minorHAnsi"/>
        </w:rPr>
      </w:pPr>
      <w:r>
        <w:t>The operator declares unconditionally and unreservedly that it accepts all the rules and provisions contained in the Notice, in these Rules and its annexes, undertaking to comply with these in their entirety.</w:t>
      </w:r>
    </w:p>
    <w:p w14:paraId="5AFDCA71" w14:textId="77777777" w:rsidR="00ED4CED" w:rsidRPr="001F4D5A" w:rsidRDefault="00ED4CED" w:rsidP="00ED4CED">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3D79189B" w14:textId="759C6050" w:rsidR="001A6B76" w:rsidRPr="00763EA2" w:rsidRDefault="007F03B3"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b/>
          <w:color w:val="000000"/>
        </w:rPr>
        <w:t>G.2 ADDITIONAL STATEMENTS</w:t>
      </w:r>
    </w:p>
    <w:p w14:paraId="65030999" w14:textId="45C23964" w:rsidR="00840828" w:rsidRPr="00763EA2" w:rsidRDefault="00D6723B" w:rsidP="006C6AC9">
      <w:pPr>
        <w:autoSpaceDE w:val="0"/>
        <w:autoSpaceDN w:val="0"/>
        <w:adjustRightInd w:val="0"/>
        <w:spacing w:after="0" w:line="281" w:lineRule="auto"/>
        <w:rPr>
          <w:rFonts w:cstheme="minorHAnsi"/>
        </w:rPr>
      </w:pPr>
      <w:r>
        <w:t xml:space="preserve">The operator declares that it has full and comprehensive knowledge of the status, </w:t>
      </w:r>
      <w:proofErr w:type="gramStart"/>
      <w:r>
        <w:t>circumstances</w:t>
      </w:r>
      <w:proofErr w:type="gramEnd"/>
      <w:r>
        <w:t xml:space="preserve"> and conditions of the places where the services will be executed.</w:t>
      </w:r>
    </w:p>
    <w:p w14:paraId="7A40E20B" w14:textId="77777777" w:rsidR="00ED4CED" w:rsidRPr="001F4D5A" w:rsidRDefault="00ED4CED" w:rsidP="00ED4CED">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411A3823" w14:textId="0DECF0B3" w:rsidR="001A6B76" w:rsidRPr="00763EA2" w:rsidRDefault="007F03B3"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b/>
          <w:color w:val="000000"/>
        </w:rPr>
        <w:t>G.3 ADDITIONAL STATEMENTS</w:t>
      </w:r>
    </w:p>
    <w:p w14:paraId="594A49D7" w14:textId="1DA907B1" w:rsidR="00840828" w:rsidRPr="00763EA2" w:rsidRDefault="00437C25" w:rsidP="006C6AC9">
      <w:pPr>
        <w:autoSpaceDE w:val="0"/>
        <w:autoSpaceDN w:val="0"/>
        <w:adjustRightInd w:val="0"/>
        <w:spacing w:after="0" w:line="281" w:lineRule="auto"/>
        <w:jc w:val="both"/>
        <w:rPr>
          <w:rFonts w:cstheme="minorHAnsi"/>
        </w:rPr>
      </w:pPr>
      <w:r>
        <w:t>The operator declares that it accepts that Italian legislation will govern this procedure and the tender execution.</w:t>
      </w:r>
    </w:p>
    <w:p w14:paraId="20FAB80B" w14:textId="77777777" w:rsidR="00ED4CED" w:rsidRPr="001F4D5A" w:rsidRDefault="00ED4CED" w:rsidP="00ED4CED">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3E53AEDB" w14:textId="16586FAE" w:rsidR="001A6B76" w:rsidRPr="00763EA2" w:rsidRDefault="007F03B3"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b/>
          <w:color w:val="000000"/>
        </w:rPr>
        <w:t>G.4 ADDITIONAL STATEMENTS</w:t>
      </w:r>
    </w:p>
    <w:p w14:paraId="6BA06F36" w14:textId="6D4751E3" w:rsidR="00CD233D" w:rsidRPr="00763EA2" w:rsidRDefault="00CD233D" w:rsidP="006C6AC9">
      <w:pPr>
        <w:autoSpaceDE w:val="0"/>
        <w:autoSpaceDN w:val="0"/>
        <w:adjustRightInd w:val="0"/>
        <w:spacing w:after="0" w:line="281" w:lineRule="auto"/>
        <w:jc w:val="both"/>
        <w:rPr>
          <w:rFonts w:cstheme="minorHAnsi"/>
        </w:rPr>
      </w:pPr>
      <w:r>
        <w:t>The operator declares that it accepts Italian jurisdiction for the resolution of recourse procedures in respect of the deeds in this procedure and any disputes during the tender execution stage.</w:t>
      </w:r>
    </w:p>
    <w:p w14:paraId="27AE4DCD" w14:textId="77777777" w:rsidR="00ED4CED" w:rsidRPr="001F4D5A" w:rsidRDefault="00ED4CED" w:rsidP="00ED4CED">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4410EECD" w14:textId="067CC5D0" w:rsidR="001A6B76" w:rsidRPr="00763EA2" w:rsidRDefault="007F03B3" w:rsidP="00B66305">
      <w:pPr>
        <w:shd w:val="clear" w:color="auto" w:fill="FBD4B4" w:themeFill="accent6" w:themeFillTint="66"/>
        <w:autoSpaceDE w:val="0"/>
        <w:autoSpaceDN w:val="0"/>
        <w:adjustRightInd w:val="0"/>
        <w:spacing w:after="0" w:line="281" w:lineRule="auto"/>
        <w:jc w:val="both"/>
        <w:rPr>
          <w:rFonts w:cstheme="minorHAnsi"/>
          <w:b/>
          <w:bCs/>
          <w:color w:val="000000"/>
        </w:rPr>
      </w:pPr>
      <w:r>
        <w:rPr>
          <w:b/>
          <w:color w:val="000000"/>
        </w:rPr>
        <w:t>G.5 ADDITIONAL STATEMENTS</w:t>
      </w:r>
    </w:p>
    <w:p w14:paraId="3A0A4028" w14:textId="5EB86EC0" w:rsidR="008F490F" w:rsidRPr="00763EA2" w:rsidRDefault="008F490F" w:rsidP="006C6AC9">
      <w:pPr>
        <w:autoSpaceDE w:val="0"/>
        <w:autoSpaceDN w:val="0"/>
        <w:adjustRightInd w:val="0"/>
        <w:spacing w:after="0" w:line="281" w:lineRule="auto"/>
        <w:jc w:val="both"/>
        <w:rPr>
          <w:rFonts w:cstheme="minorHAnsi"/>
        </w:rPr>
      </w:pPr>
      <w:r>
        <w:t>The operator declares that it accepts the Euro as the currency for the procedure and execution of this tender.</w:t>
      </w:r>
    </w:p>
    <w:p w14:paraId="5DD4CF68" w14:textId="77777777" w:rsidR="00ED4CED" w:rsidRPr="001F4D5A" w:rsidRDefault="00ED4CED" w:rsidP="00ED4CED">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1C1C5FBB" w14:textId="3C51BF01" w:rsidR="001A6B76"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w:t>
      </w:r>
      <w:r>
        <w:rPr>
          <w:b/>
          <w:color w:val="000000"/>
        </w:rPr>
        <w:t>.6 ADDITIONAL STATEMENTS</w:t>
      </w:r>
    </w:p>
    <w:p w14:paraId="5B626083" w14:textId="121CA94B" w:rsidR="008F490F" w:rsidRPr="00763EA2" w:rsidRDefault="008F490F" w:rsidP="006C6AC9">
      <w:pPr>
        <w:autoSpaceDE w:val="0"/>
        <w:autoSpaceDN w:val="0"/>
        <w:adjustRightInd w:val="0"/>
        <w:spacing w:after="0" w:line="281" w:lineRule="auto"/>
        <w:jc w:val="both"/>
        <w:rPr>
          <w:rFonts w:cstheme="minorHAnsi"/>
        </w:rPr>
      </w:pPr>
      <w:r>
        <w:t>The operator declares that it accepts the conditions of the contract that will be used to award this tender.</w:t>
      </w:r>
    </w:p>
    <w:p w14:paraId="5F7FD483" w14:textId="77777777" w:rsidR="00ED4CED" w:rsidRPr="001F4D5A" w:rsidRDefault="00ED4CED" w:rsidP="00ED4CED">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3986BC0B" w14:textId="52F313F0" w:rsidR="001A6B76"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color w:val="000000"/>
        </w:rPr>
        <w:t>G.7 ADDITIONAL STATEMENTS</w:t>
      </w:r>
    </w:p>
    <w:p w14:paraId="57979C73" w14:textId="49259D15" w:rsidR="00182C6F" w:rsidRPr="00763EA2" w:rsidRDefault="008F490F" w:rsidP="006C6AC9">
      <w:pPr>
        <w:autoSpaceDE w:val="0"/>
        <w:autoSpaceDN w:val="0"/>
        <w:adjustRightInd w:val="0"/>
        <w:spacing w:after="0" w:line="281" w:lineRule="auto"/>
        <w:jc w:val="both"/>
        <w:rPr>
          <w:rFonts w:cstheme="minorHAnsi"/>
        </w:rPr>
      </w:pPr>
      <w:r>
        <w:lastRenderedPageBreak/>
        <w:t>The operator undertakes henceforth to comply with the standards and specific instructions issued by the Organiser for all aspects pertaining to the activity that the operator shall carry out if successful, in line with the provisions of the Tender Specifications and the specification Guidelines of the Organiser referred to therein.</w:t>
      </w:r>
    </w:p>
    <w:p w14:paraId="42F494A1" w14:textId="7BEE7F98" w:rsidR="00875B20" w:rsidRDefault="00ED4CED" w:rsidP="00335F37">
      <w:pPr>
        <w:autoSpaceDE w:val="0"/>
        <w:autoSpaceDN w:val="0"/>
        <w:adjustRightInd w:val="0"/>
        <w:spacing w:after="0" w:line="281" w:lineRule="auto"/>
        <w:jc w:val="both"/>
        <w:rPr>
          <w:rFonts w:ascii="Segoe UI Symbol" w:hAnsi="Segoe UI Symbol" w:cs="Segoe UI Symbol"/>
        </w:rPr>
      </w:pPr>
      <w:r>
        <w:t xml:space="preserve">YES </w:t>
      </w:r>
      <w:r>
        <w:rPr>
          <w:rFonts w:ascii="Segoe UI Symbol" w:hAnsi="Segoe UI Symbol"/>
        </w:rPr>
        <w:t xml:space="preserve">☐   </w:t>
      </w:r>
      <w:r>
        <w:t xml:space="preserve">NO </w:t>
      </w:r>
      <w:r>
        <w:rPr>
          <w:rFonts w:ascii="Segoe UI Symbol" w:hAnsi="Segoe UI Symbol"/>
        </w:rPr>
        <w:t>☐</w:t>
      </w:r>
      <w:r>
        <w:tab/>
      </w:r>
      <w:r>
        <w:tab/>
      </w:r>
    </w:p>
    <w:p w14:paraId="4C56A63D" w14:textId="07A1EA0D" w:rsidR="003E608C" w:rsidRPr="00763EA2" w:rsidRDefault="007F03B3" w:rsidP="003E608C">
      <w:pPr>
        <w:shd w:val="clear" w:color="auto" w:fill="FBD4B4" w:themeFill="accent6" w:themeFillTint="66"/>
        <w:autoSpaceDE w:val="0"/>
        <w:autoSpaceDN w:val="0"/>
        <w:adjustRightInd w:val="0"/>
        <w:spacing w:after="0" w:line="281" w:lineRule="auto"/>
        <w:jc w:val="both"/>
        <w:rPr>
          <w:rFonts w:cstheme="minorHAnsi"/>
        </w:rPr>
      </w:pPr>
      <w:r>
        <w:rPr>
          <w:b/>
        </w:rPr>
        <w:t>G.8</w:t>
      </w:r>
      <w:r>
        <w:t xml:space="preserve"> </w:t>
      </w:r>
      <w:r>
        <w:rPr>
          <w:b/>
          <w:color w:val="000000"/>
        </w:rPr>
        <w:t>ADDITIONAL STATEMENTS</w:t>
      </w:r>
    </w:p>
    <w:p w14:paraId="7CCE8B9E" w14:textId="268D1184" w:rsidR="00875B20" w:rsidRDefault="003E608C" w:rsidP="00335F37">
      <w:pPr>
        <w:autoSpaceDE w:val="0"/>
        <w:autoSpaceDN w:val="0"/>
        <w:adjustRightInd w:val="0"/>
        <w:spacing w:after="0" w:line="281" w:lineRule="auto"/>
        <w:jc w:val="both"/>
        <w:rPr>
          <w:rFonts w:ascii="Segoe UI Symbol" w:hAnsi="Segoe UI Symbol" w:cs="Segoe UI Symbol"/>
        </w:rPr>
      </w:pPr>
      <w:r>
        <w:t xml:space="preserve">The Operator declares that the PM assigned for performance of the service is not and shall not be subject to any of the reasons for exclusion indicated in the previous sections A, B and C. </w:t>
      </w:r>
      <w:r>
        <w:tab/>
      </w:r>
      <w:r>
        <w:tab/>
      </w:r>
    </w:p>
    <w:p w14:paraId="5BDBD7EE" w14:textId="6DDB2852" w:rsidR="00F8484D" w:rsidRPr="00875B20" w:rsidRDefault="00ED4CED" w:rsidP="006C6AC9">
      <w:pPr>
        <w:autoSpaceDE w:val="0"/>
        <w:autoSpaceDN w:val="0"/>
        <w:adjustRightInd w:val="0"/>
        <w:spacing w:after="0" w:line="281" w:lineRule="auto"/>
        <w:jc w:val="both"/>
        <w:rPr>
          <w:rFonts w:cstheme="minorHAnsi"/>
          <w:b/>
          <w:bCs/>
          <w:color w:val="000000"/>
        </w:rPr>
      </w:pPr>
      <w:r>
        <w:t xml:space="preserve">YES </w:t>
      </w:r>
      <w:r>
        <w:rPr>
          <w:rFonts w:ascii="Segoe UI Symbol" w:hAnsi="Segoe UI Symbol"/>
        </w:rPr>
        <w:t xml:space="preserve">☐   </w:t>
      </w:r>
      <w:r>
        <w:t xml:space="preserve">NO </w:t>
      </w:r>
      <w:r>
        <w:rPr>
          <w:rFonts w:ascii="Segoe UI Symbol" w:hAnsi="Segoe UI Symbol"/>
        </w:rPr>
        <w:t>☐</w:t>
      </w:r>
      <w:r>
        <w:tab/>
      </w:r>
      <w:r>
        <w:tab/>
      </w:r>
    </w:p>
    <w:p w14:paraId="3CB58855" w14:textId="1A7C6778" w:rsidR="000361D8" w:rsidRPr="00763EA2" w:rsidRDefault="007F03B3" w:rsidP="000361D8">
      <w:pPr>
        <w:shd w:val="clear" w:color="auto" w:fill="FBD4B4" w:themeFill="accent6" w:themeFillTint="66"/>
        <w:autoSpaceDE w:val="0"/>
        <w:autoSpaceDN w:val="0"/>
        <w:adjustRightInd w:val="0"/>
        <w:spacing w:after="0" w:line="281" w:lineRule="auto"/>
        <w:jc w:val="both"/>
        <w:rPr>
          <w:rFonts w:cstheme="minorHAnsi"/>
          <w:b/>
          <w:bCs/>
        </w:rPr>
      </w:pPr>
      <w:r>
        <w:rPr>
          <w:b/>
        </w:rPr>
        <w:t>G.9 ADDITIONAL STATEMENTS</w:t>
      </w:r>
    </w:p>
    <w:p w14:paraId="0EF35E0E" w14:textId="6083E65E" w:rsidR="000361D8" w:rsidRDefault="000361D8" w:rsidP="006C6AC9">
      <w:pPr>
        <w:autoSpaceDE w:val="0"/>
        <w:autoSpaceDN w:val="0"/>
        <w:adjustRightInd w:val="0"/>
        <w:spacing w:after="0" w:line="281" w:lineRule="auto"/>
        <w:jc w:val="both"/>
        <w:rPr>
          <w:rFonts w:eastAsia="Calibri" w:cstheme="minorHAnsi"/>
        </w:rPr>
      </w:pPr>
      <w:r>
        <w:rPr>
          <w:color w:val="000000"/>
        </w:rPr>
        <w:t xml:space="preserve">The operator declares that it has read and accepts the content of the Supervision Protocol, </w:t>
      </w:r>
      <w:r>
        <w:t xml:space="preserve">signed on 25 October 2022 by ANAC and the Commissioner (published on the website </w:t>
      </w:r>
      <w:r>
        <w:rPr>
          <w:rFonts w:ascii="Calibri" w:hAnsi="Calibri"/>
        </w:rPr>
        <w:t>https://www.anticorruzione.it/-/protocollo-di-azione-vigilanza-collaborativa-con-il-commissario-generale-expo-osaka-2025-25-ottobre-2022</w:t>
      </w:r>
      <w:r>
        <w:t>), and in particular, to have read and accepted the clauses referring to the assumptions for terminating the contract hereunder, which shall be considered as Particular Conditions of the Contract:</w:t>
      </w:r>
    </w:p>
    <w:p w14:paraId="41EF64AE" w14:textId="5DE1C372" w:rsidR="00ED4CED" w:rsidRPr="001F4D5A" w:rsidRDefault="00ED4CED" w:rsidP="00ED4CED">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03929AF2" w14:textId="4946B8FA" w:rsidR="001A6B76"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G.10</w:t>
      </w:r>
      <w:r>
        <w:t xml:space="preserve"> ADDITIONAL STATEMENTS</w:t>
      </w:r>
    </w:p>
    <w:p w14:paraId="5BAF63A2" w14:textId="77777777" w:rsidR="001B2DDD" w:rsidRPr="00763EA2" w:rsidRDefault="00D6723B" w:rsidP="006C6AC9">
      <w:pPr>
        <w:autoSpaceDE w:val="0"/>
        <w:autoSpaceDN w:val="0"/>
        <w:adjustRightInd w:val="0"/>
        <w:spacing w:after="0" w:line="281" w:lineRule="auto"/>
        <w:jc w:val="both"/>
        <w:rPr>
          <w:rFonts w:cstheme="minorHAnsi"/>
        </w:rPr>
      </w:pPr>
      <w:r>
        <w:t>Will be operator be using sub-contractors?</w:t>
      </w:r>
    </w:p>
    <w:p w14:paraId="3B33359E" w14:textId="77777777" w:rsidR="00ED4CED" w:rsidRPr="001F4D5A" w:rsidRDefault="00ED4CED" w:rsidP="00ED4CED">
      <w:pPr>
        <w:autoSpaceDE w:val="0"/>
        <w:autoSpaceDN w:val="0"/>
        <w:adjustRightInd w:val="0"/>
        <w:spacing w:after="0" w:line="281" w:lineRule="auto"/>
        <w:jc w:val="both"/>
        <w:rPr>
          <w:rFonts w:cstheme="minorHAnsi"/>
        </w:rPr>
      </w:pPr>
      <w:bookmarkStart w:id="10" w:name="_Hlk15499479"/>
      <w:r>
        <w:t xml:space="preserve">YES </w:t>
      </w:r>
      <w:r>
        <w:rPr>
          <w:rFonts w:ascii="Segoe UI Symbol" w:hAnsi="Segoe UI Symbol"/>
        </w:rPr>
        <w:t xml:space="preserve">☐   </w:t>
      </w:r>
      <w:r>
        <w:t xml:space="preserve">NO </w:t>
      </w:r>
      <w:r>
        <w:rPr>
          <w:rFonts w:ascii="Segoe UI Symbol" w:hAnsi="Segoe UI Symbol"/>
        </w:rPr>
        <w:t>☐</w:t>
      </w:r>
    </w:p>
    <w:bookmarkEnd w:id="10"/>
    <w:p w14:paraId="55555D80" w14:textId="460679E7" w:rsidR="00F8484D" w:rsidRPr="00763EA2" w:rsidRDefault="00F8484D" w:rsidP="00763EA2">
      <w:pPr>
        <w:autoSpaceDE w:val="0"/>
        <w:autoSpaceDN w:val="0"/>
        <w:adjustRightInd w:val="0"/>
        <w:spacing w:after="0" w:line="281" w:lineRule="auto"/>
        <w:jc w:val="both"/>
        <w:rPr>
          <w:rFonts w:eastAsia="Calibri" w:cstheme="minorHAnsi"/>
        </w:rPr>
      </w:pPr>
      <w:r>
        <w:t>If yes:</w:t>
      </w:r>
    </w:p>
    <w:tbl>
      <w:tblPr>
        <w:tblW w:w="96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9634"/>
      </w:tblGrid>
      <w:tr w:rsidR="00875B20" w:rsidRPr="00646C97" w14:paraId="4FE2B964" w14:textId="77777777" w:rsidTr="00763EA2">
        <w:trPr>
          <w:cantSplit/>
          <w:trHeight w:val="495"/>
        </w:trPr>
        <w:tc>
          <w:tcPr>
            <w:tcW w:w="9634" w:type="dxa"/>
            <w:shd w:val="clear" w:color="auto" w:fill="F2F2F2" w:themeFill="background1" w:themeFillShade="F2"/>
            <w:vAlign w:val="center"/>
          </w:tcPr>
          <w:p w14:paraId="7F32D38B" w14:textId="77777777" w:rsidR="00875B20" w:rsidDel="005116A5" w:rsidRDefault="00875B20" w:rsidP="00820F5E">
            <w:pPr>
              <w:spacing w:after="0" w:line="240" w:lineRule="auto"/>
              <w:jc w:val="center"/>
              <w:rPr>
                <w:sz w:val="18"/>
                <w:szCs w:val="18"/>
              </w:rPr>
            </w:pPr>
            <w:r>
              <w:rPr>
                <w:b/>
                <w:sz w:val="18"/>
              </w:rPr>
              <w:t>Service/Work</w:t>
            </w:r>
          </w:p>
        </w:tc>
      </w:tr>
      <w:tr w:rsidR="00875B20" w:rsidRPr="00F75884" w:rsidDel="005116A5" w14:paraId="65E0404F" w14:textId="77777777" w:rsidTr="00763EA2">
        <w:trPr>
          <w:cantSplit/>
          <w:trHeight w:val="495"/>
        </w:trPr>
        <w:tc>
          <w:tcPr>
            <w:tcW w:w="9634" w:type="dxa"/>
            <w:vAlign w:val="center"/>
          </w:tcPr>
          <w:p w14:paraId="47EF14FC" w14:textId="6F8004C7" w:rsidR="00875B20" w:rsidRPr="00F75884" w:rsidDel="005116A5" w:rsidRDefault="00875B20" w:rsidP="00763EA2">
            <w:pPr>
              <w:spacing w:after="0" w:line="240" w:lineRule="auto"/>
              <w:rPr>
                <w:sz w:val="18"/>
                <w:szCs w:val="18"/>
              </w:rPr>
            </w:pPr>
            <w:r>
              <w:rPr>
                <w:sz w:val="18"/>
              </w:rPr>
              <w:t>1 (specify the sub-contractor’s services …………………)</w:t>
            </w:r>
          </w:p>
        </w:tc>
      </w:tr>
      <w:tr w:rsidR="00875B20" w:rsidRPr="00F75884" w:rsidDel="005116A5" w14:paraId="106B1C8F" w14:textId="77777777" w:rsidTr="00763EA2">
        <w:trPr>
          <w:cantSplit/>
          <w:trHeight w:val="495"/>
        </w:trPr>
        <w:tc>
          <w:tcPr>
            <w:tcW w:w="9634" w:type="dxa"/>
            <w:vAlign w:val="center"/>
          </w:tcPr>
          <w:p w14:paraId="67101600" w14:textId="77777777" w:rsidR="00875B20" w:rsidRPr="00F75884" w:rsidDel="005116A5" w:rsidRDefault="00875B20" w:rsidP="00763EA2">
            <w:pPr>
              <w:spacing w:after="0" w:line="240" w:lineRule="auto"/>
              <w:rPr>
                <w:sz w:val="18"/>
                <w:szCs w:val="18"/>
              </w:rPr>
            </w:pPr>
            <w:r>
              <w:rPr>
                <w:sz w:val="18"/>
              </w:rPr>
              <w:t>2 (specify the sub-contractor’s activities …………………)</w:t>
            </w:r>
          </w:p>
        </w:tc>
      </w:tr>
      <w:tr w:rsidR="00875B20" w:rsidRPr="00F75884" w:rsidDel="005116A5" w14:paraId="599013DF" w14:textId="77777777" w:rsidTr="00763EA2">
        <w:trPr>
          <w:cantSplit/>
          <w:trHeight w:val="495"/>
        </w:trPr>
        <w:tc>
          <w:tcPr>
            <w:tcW w:w="9634" w:type="dxa"/>
            <w:vAlign w:val="center"/>
          </w:tcPr>
          <w:p w14:paraId="783363C0" w14:textId="77777777" w:rsidR="00875B20" w:rsidRPr="00F75884" w:rsidDel="005116A5" w:rsidRDefault="00875B20" w:rsidP="00763EA2">
            <w:pPr>
              <w:spacing w:after="0" w:line="240" w:lineRule="auto"/>
              <w:rPr>
                <w:sz w:val="18"/>
                <w:szCs w:val="18"/>
              </w:rPr>
            </w:pPr>
            <w:r>
              <w:rPr>
                <w:i/>
                <w:iCs/>
                <w:sz w:val="18"/>
              </w:rPr>
              <w:t>n</w:t>
            </w:r>
            <w:r>
              <w:rPr>
                <w:sz w:val="18"/>
              </w:rPr>
              <w:t xml:space="preserve"> (specify the sub-contractor’s activities …………………)</w:t>
            </w:r>
          </w:p>
        </w:tc>
      </w:tr>
    </w:tbl>
    <w:p w14:paraId="0EA1E26D" w14:textId="596754BC" w:rsidR="00ED4CED" w:rsidRPr="00335F37" w:rsidRDefault="00ED4CED" w:rsidP="00335F37">
      <w:pPr>
        <w:keepNext/>
        <w:tabs>
          <w:tab w:val="left" w:pos="6273"/>
        </w:tabs>
        <w:suppressAutoHyphens/>
        <w:spacing w:after="0" w:line="281" w:lineRule="auto"/>
        <w:jc w:val="both"/>
        <w:rPr>
          <w:rFonts w:eastAsia="Calibri" w:cstheme="minorHAnsi"/>
          <w:bCs/>
          <w:i/>
          <w:iCs/>
          <w:color w:val="00000A"/>
          <w:kern w:val="1"/>
        </w:rPr>
      </w:pPr>
      <w:bookmarkStart w:id="11" w:name="_Hlk16169147"/>
      <w:r>
        <w:rPr>
          <w:i/>
          <w:color w:val="00000A"/>
        </w:rPr>
        <w:t xml:space="preserve">N.B: The activities assigned to the figure of Project Manager may not be subject to sub-contracting, given that such services cannot be delegated and must be performed personally and directly by the </w:t>
      </w:r>
      <w:proofErr w:type="gramStart"/>
      <w:r>
        <w:rPr>
          <w:i/>
          <w:color w:val="00000A"/>
        </w:rPr>
        <w:t>aforementioned professional</w:t>
      </w:r>
      <w:proofErr w:type="gramEnd"/>
      <w:r>
        <w:rPr>
          <w:i/>
          <w:color w:val="00000A"/>
        </w:rPr>
        <w:t xml:space="preserve"> figure. </w:t>
      </w:r>
    </w:p>
    <w:bookmarkEnd w:id="11"/>
    <w:p w14:paraId="2C65A537" w14:textId="700DD166" w:rsidR="001B2DDD" w:rsidRPr="00763EA2" w:rsidRDefault="007F03B3" w:rsidP="001B2DDD">
      <w:pPr>
        <w:shd w:val="clear" w:color="auto" w:fill="FBD4B4" w:themeFill="accent6" w:themeFillTint="66"/>
        <w:autoSpaceDE w:val="0"/>
        <w:autoSpaceDN w:val="0"/>
        <w:adjustRightInd w:val="0"/>
        <w:spacing w:after="0" w:line="281" w:lineRule="auto"/>
        <w:jc w:val="both"/>
        <w:rPr>
          <w:rFonts w:cstheme="minorHAnsi"/>
        </w:rPr>
      </w:pPr>
      <w:r>
        <w:rPr>
          <w:b/>
        </w:rPr>
        <w:t>G.11</w:t>
      </w:r>
      <w:r>
        <w:t xml:space="preserve"> ADDITIONAL STATEMENTS</w:t>
      </w:r>
    </w:p>
    <w:p w14:paraId="50016BB8" w14:textId="362F2072" w:rsidR="00E46E2F" w:rsidRPr="00763EA2" w:rsidRDefault="001B2DDD" w:rsidP="006C6AC9">
      <w:pPr>
        <w:autoSpaceDE w:val="0"/>
        <w:autoSpaceDN w:val="0"/>
        <w:adjustRightInd w:val="0"/>
        <w:spacing w:after="0" w:line="281" w:lineRule="auto"/>
        <w:jc w:val="both"/>
        <w:rPr>
          <w:rFonts w:cstheme="minorHAnsi"/>
        </w:rPr>
      </w:pPr>
      <w:r>
        <w:t>If successful and if using sub-contractors, the Operator henceforth undertakes to sub-contract to qualified operators with the requirements to carry out the sub-contracting activities in compliance with applicable local legislation and the specific rules adopted by the Organiser of Expo 2025 Osaka.</w:t>
      </w:r>
    </w:p>
    <w:p w14:paraId="7F315197" w14:textId="3FC5E829" w:rsidR="00875B20" w:rsidRDefault="00ED4CED" w:rsidP="00335F37">
      <w:pPr>
        <w:autoSpaceDE w:val="0"/>
        <w:autoSpaceDN w:val="0"/>
        <w:adjustRightInd w:val="0"/>
        <w:spacing w:after="0" w:line="281" w:lineRule="auto"/>
        <w:jc w:val="both"/>
        <w:rPr>
          <w:rFonts w:ascii="Segoe UI Symbol" w:hAnsi="Segoe UI Symbol" w:cs="Segoe UI Symbol"/>
        </w:rPr>
      </w:pPr>
      <w:r>
        <w:t xml:space="preserve">YES </w:t>
      </w:r>
      <w:r>
        <w:rPr>
          <w:rFonts w:ascii="Segoe UI Symbol" w:hAnsi="Segoe UI Symbol"/>
        </w:rPr>
        <w:t xml:space="preserve">☐   </w:t>
      </w:r>
      <w:r>
        <w:t xml:space="preserve">NO </w:t>
      </w:r>
      <w:r>
        <w:rPr>
          <w:rFonts w:ascii="Segoe UI Symbol" w:hAnsi="Segoe UI Symbol"/>
        </w:rPr>
        <w:t>☐</w:t>
      </w:r>
      <w:r>
        <w:tab/>
      </w:r>
    </w:p>
    <w:p w14:paraId="1964DA0C" w14:textId="072F85D6" w:rsidR="00AD0E23"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G.12</w:t>
      </w:r>
      <w:r>
        <w:t xml:space="preserve"> ADDITIONAL STATEMENTS</w:t>
      </w:r>
    </w:p>
    <w:p w14:paraId="4002CC62" w14:textId="48FC7E05" w:rsidR="00AD0E23" w:rsidRPr="00763EA2" w:rsidRDefault="00AD0E23" w:rsidP="006C6AC9">
      <w:pPr>
        <w:autoSpaceDE w:val="0"/>
        <w:autoSpaceDN w:val="0"/>
        <w:adjustRightInd w:val="0"/>
        <w:spacing w:after="0" w:line="281" w:lineRule="auto"/>
        <w:jc w:val="both"/>
        <w:rPr>
          <w:rFonts w:cstheme="minorHAnsi"/>
        </w:rPr>
      </w:pPr>
      <w:r>
        <w:t xml:space="preserve">The operator declares that it has read and accepts the Contract to utilise the e-Procurement Platform, available at the following link: </w:t>
      </w:r>
      <w:hyperlink r:id="rId12" w:history="1">
        <w:r>
          <w:rPr>
            <w:rStyle w:val="Collegamentoipertestuale"/>
          </w:rPr>
          <w:t>https://ingate.invitalia.it/attach/regolamento.pdf</w:t>
        </w:r>
      </w:hyperlink>
      <w:r>
        <w:t>.</w:t>
      </w:r>
    </w:p>
    <w:p w14:paraId="3FE08EF5" w14:textId="0953E96C" w:rsidR="00ED4CED" w:rsidRPr="001F4D5A" w:rsidRDefault="00ED4CED" w:rsidP="00ED4CED">
      <w:pPr>
        <w:autoSpaceDE w:val="0"/>
        <w:autoSpaceDN w:val="0"/>
        <w:adjustRightInd w:val="0"/>
        <w:spacing w:after="0" w:line="281" w:lineRule="auto"/>
        <w:jc w:val="both"/>
        <w:rPr>
          <w:rFonts w:cstheme="minorHAnsi"/>
        </w:rPr>
      </w:pPr>
      <w:r>
        <w:t xml:space="preserve">YES </w:t>
      </w:r>
      <w:r>
        <w:rPr>
          <w:rFonts w:ascii="Segoe UI Symbol" w:hAnsi="Segoe UI Symbol"/>
        </w:rPr>
        <w:t xml:space="preserve">☐   </w:t>
      </w:r>
      <w:r>
        <w:t xml:space="preserve">NO </w:t>
      </w:r>
      <w:r>
        <w:rPr>
          <w:rFonts w:ascii="Segoe UI Symbol" w:hAnsi="Segoe UI Symbol"/>
        </w:rPr>
        <w:t>☐</w:t>
      </w:r>
    </w:p>
    <w:p w14:paraId="03951A9F" w14:textId="0412E636" w:rsidR="00AD0E23"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G.13</w:t>
      </w:r>
      <w:r>
        <w:t xml:space="preserve"> ADDITIONAL STATEMENTS</w:t>
      </w:r>
    </w:p>
    <w:p w14:paraId="2B24605D" w14:textId="3BAE33B3" w:rsidR="00AD0E23" w:rsidRPr="00763EA2" w:rsidRDefault="00AD0E23" w:rsidP="006C6AC9">
      <w:pPr>
        <w:autoSpaceDE w:val="0"/>
        <w:autoSpaceDN w:val="0"/>
        <w:adjustRightInd w:val="0"/>
        <w:spacing w:after="0" w:line="281" w:lineRule="auto"/>
        <w:jc w:val="both"/>
        <w:rPr>
          <w:rFonts w:cstheme="minorHAnsi"/>
        </w:rPr>
      </w:pPr>
      <w:r>
        <w:t xml:space="preserve">The operator declares that it has read and accepts the Privacy Policy and Disclosure on the processing of personal data, available, respectively, at: </w:t>
      </w:r>
      <w:hyperlink r:id="rId13" w:history="1">
        <w:r>
          <w:rPr>
            <w:rStyle w:val="Collegamentoipertestuale"/>
          </w:rPr>
          <w:t>https://www.invitalia.it/privacy-policy</w:t>
        </w:r>
      </w:hyperlink>
      <w:r>
        <w:t xml:space="preserve"> and https://ingate.invitalia.it/attach/invitalia/informativa_privacy_sensi_degli_artt_13_14_GDPR.pdf </w:t>
      </w:r>
    </w:p>
    <w:p w14:paraId="6C9080E3" w14:textId="03DD3B98" w:rsidR="000361D8" w:rsidRPr="00763EA2" w:rsidRDefault="00ED4CED" w:rsidP="006C6AC9">
      <w:pPr>
        <w:autoSpaceDE w:val="0"/>
        <w:autoSpaceDN w:val="0"/>
        <w:adjustRightInd w:val="0"/>
        <w:spacing w:after="0" w:line="281" w:lineRule="auto"/>
        <w:jc w:val="both"/>
        <w:rPr>
          <w:rFonts w:cstheme="minorHAnsi"/>
          <w:b/>
          <w:bCs/>
        </w:rPr>
      </w:pPr>
      <w:r>
        <w:t xml:space="preserve">YES </w:t>
      </w:r>
      <w:r>
        <w:rPr>
          <w:rFonts w:ascii="Segoe UI Symbol" w:hAnsi="Segoe UI Symbol"/>
        </w:rPr>
        <w:t xml:space="preserve">☐   </w:t>
      </w:r>
      <w:r>
        <w:t xml:space="preserve">NO </w:t>
      </w:r>
      <w:r>
        <w:rPr>
          <w:rFonts w:ascii="Segoe UI Symbol" w:hAnsi="Segoe UI Symbol"/>
        </w:rPr>
        <w:t>☐</w:t>
      </w:r>
    </w:p>
    <w:p w14:paraId="14B1E485" w14:textId="1C9D0C85" w:rsidR="00AD0E23"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G.14</w:t>
      </w:r>
      <w:r>
        <w:t xml:space="preserve"> ADDITIONAL STATEMENTS</w:t>
      </w:r>
    </w:p>
    <w:p w14:paraId="17DAF4BB" w14:textId="25023212" w:rsidR="0083680F" w:rsidRPr="00763EA2" w:rsidRDefault="00AD0E23" w:rsidP="006C6AC9">
      <w:pPr>
        <w:autoSpaceDE w:val="0"/>
        <w:autoSpaceDN w:val="0"/>
        <w:adjustRightInd w:val="0"/>
        <w:spacing w:after="0" w:line="281" w:lineRule="auto"/>
        <w:jc w:val="both"/>
        <w:rPr>
          <w:rFonts w:cstheme="minorHAnsi"/>
        </w:rPr>
      </w:pPr>
      <w:r>
        <w:lastRenderedPageBreak/>
        <w:t xml:space="preserve">The operator declares that it has read and accepts </w:t>
      </w:r>
      <w:proofErr w:type="spellStart"/>
      <w:r>
        <w:t>Invitalia’s</w:t>
      </w:r>
      <w:proofErr w:type="spellEnd"/>
      <w:r>
        <w:t xml:space="preserve"> Code of Ethics (available on the following link: </w:t>
      </w:r>
      <w:hyperlink r:id="rId14" w:history="1">
        <w:r>
          <w:rPr>
            <w:rStyle w:val="Collegamentoipertestuale"/>
          </w:rPr>
          <w:t>https://ingate.invitalia.it/attach/invitalia/codice_etico.pdf</w:t>
        </w:r>
      </w:hyperlink>
      <w:r>
        <w:t xml:space="preserve">), which governs the conduct of </w:t>
      </w:r>
      <w:proofErr w:type="spellStart"/>
      <w:r>
        <w:t>Invitalia’s</w:t>
      </w:r>
      <w:proofErr w:type="spellEnd"/>
      <w:r>
        <w:t xml:space="preserve"> personnel and whoever is connected by relations with the latter, with regard to the quality of services, the prevention of corruption, compliance with the constitutional duties of diligence, loyalty, impartiality and service rendered exclusively in the public interest.</w:t>
      </w:r>
    </w:p>
    <w:p w14:paraId="746C6265" w14:textId="6A0D31B9" w:rsidR="000361D8" w:rsidRPr="00763EA2" w:rsidRDefault="00ED4CED" w:rsidP="006C6AC9">
      <w:pPr>
        <w:autoSpaceDE w:val="0"/>
        <w:autoSpaceDN w:val="0"/>
        <w:adjustRightInd w:val="0"/>
        <w:spacing w:after="0" w:line="281" w:lineRule="auto"/>
        <w:jc w:val="both"/>
        <w:rPr>
          <w:rFonts w:cstheme="minorHAnsi"/>
          <w:b/>
          <w:bCs/>
        </w:rPr>
      </w:pPr>
      <w:r>
        <w:t xml:space="preserve">YES </w:t>
      </w:r>
      <w:r>
        <w:rPr>
          <w:rFonts w:ascii="Segoe UI Symbol" w:hAnsi="Segoe UI Symbol"/>
        </w:rPr>
        <w:t xml:space="preserve">☐   </w:t>
      </w:r>
      <w:r>
        <w:t xml:space="preserve">NO </w:t>
      </w:r>
      <w:r>
        <w:rPr>
          <w:rFonts w:ascii="Segoe UI Symbol" w:hAnsi="Segoe UI Symbol"/>
        </w:rPr>
        <w:t>☐</w:t>
      </w:r>
    </w:p>
    <w:p w14:paraId="77964AFC" w14:textId="10C46B69" w:rsidR="00AD0E23"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G.15</w:t>
      </w:r>
      <w:r>
        <w:t xml:space="preserve"> ADDITIONAL STATEMENTS</w:t>
      </w:r>
    </w:p>
    <w:p w14:paraId="2EC9FD27" w14:textId="5357EF9F" w:rsidR="00AD0E23" w:rsidRPr="00763EA2" w:rsidRDefault="00AD0E23" w:rsidP="006C6AC9">
      <w:pPr>
        <w:autoSpaceDE w:val="0"/>
        <w:autoSpaceDN w:val="0"/>
        <w:adjustRightInd w:val="0"/>
        <w:spacing w:after="0" w:line="281" w:lineRule="auto"/>
        <w:jc w:val="both"/>
        <w:rPr>
          <w:rFonts w:cstheme="minorHAnsi"/>
        </w:rPr>
      </w:pPr>
      <w:r>
        <w:t>The operator declares and acknowledges that system recordings (so-called system logs) relating to the connections made to the e-Procurement Platform and the relative operations carried out in the scope of participating in this procedure, constitute full proof of the facts and circumstances represented by the latter with reference to the operations carried out;</w:t>
      </w:r>
    </w:p>
    <w:p w14:paraId="08FB89CF" w14:textId="7E978EDB" w:rsidR="000361D8" w:rsidRPr="00763EA2" w:rsidRDefault="00ED4CED" w:rsidP="006C6AC9">
      <w:pPr>
        <w:autoSpaceDE w:val="0"/>
        <w:autoSpaceDN w:val="0"/>
        <w:adjustRightInd w:val="0"/>
        <w:spacing w:after="0" w:line="281" w:lineRule="auto"/>
        <w:jc w:val="both"/>
        <w:rPr>
          <w:rFonts w:cstheme="minorHAnsi"/>
          <w:b/>
          <w:bCs/>
        </w:rPr>
      </w:pPr>
      <w:r>
        <w:t xml:space="preserve">YES </w:t>
      </w:r>
      <w:r>
        <w:rPr>
          <w:rFonts w:ascii="Segoe UI Symbol" w:hAnsi="Segoe UI Symbol"/>
        </w:rPr>
        <w:t xml:space="preserve">☐   </w:t>
      </w:r>
      <w:r>
        <w:t xml:space="preserve">NO </w:t>
      </w:r>
      <w:r>
        <w:rPr>
          <w:rFonts w:ascii="Segoe UI Symbol" w:hAnsi="Segoe UI Symbol"/>
        </w:rPr>
        <w:t>☐</w:t>
      </w:r>
    </w:p>
    <w:p w14:paraId="63BFA80B" w14:textId="015924CC" w:rsidR="00AD0E23"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G.16</w:t>
      </w:r>
      <w:r>
        <w:t xml:space="preserve"> ADDITIONAL STATEMENTS</w:t>
      </w:r>
    </w:p>
    <w:p w14:paraId="651740F4" w14:textId="2B960E5B" w:rsidR="00AD0E23" w:rsidRPr="00763EA2" w:rsidRDefault="00AD0E23" w:rsidP="006C6AC9">
      <w:pPr>
        <w:autoSpaceDE w:val="0"/>
        <w:autoSpaceDN w:val="0"/>
        <w:adjustRightInd w:val="0"/>
        <w:spacing w:after="0" w:line="281" w:lineRule="auto"/>
        <w:jc w:val="both"/>
        <w:rPr>
          <w:rFonts w:cstheme="minorHAnsi"/>
        </w:rPr>
      </w:pPr>
      <w:r>
        <w:t xml:space="preserve">The operator declares that it authorises </w:t>
      </w:r>
      <w:proofErr w:type="spellStart"/>
      <w:r>
        <w:t>Invitalia</w:t>
      </w:r>
      <w:proofErr w:type="spellEnd"/>
      <w:r>
        <w:t xml:space="preserve"> to send the communications exchanged between parties to the e-mail address declared at the time of registration on the e-Procurement Platform, or should it not be possible to use e-mail, to the fax number provided in the Participation Application;</w:t>
      </w:r>
    </w:p>
    <w:p w14:paraId="0BDA591E" w14:textId="08BEA47C" w:rsidR="000361D8" w:rsidRPr="00763EA2" w:rsidRDefault="00ED4CED" w:rsidP="006C6AC9">
      <w:pPr>
        <w:autoSpaceDE w:val="0"/>
        <w:autoSpaceDN w:val="0"/>
        <w:adjustRightInd w:val="0"/>
        <w:spacing w:after="0" w:line="281" w:lineRule="auto"/>
        <w:jc w:val="both"/>
        <w:rPr>
          <w:rFonts w:cstheme="minorHAnsi"/>
          <w:b/>
          <w:bCs/>
        </w:rPr>
      </w:pPr>
      <w:r>
        <w:t xml:space="preserve">YES </w:t>
      </w:r>
      <w:r>
        <w:rPr>
          <w:rFonts w:ascii="Segoe UI Symbol" w:hAnsi="Segoe UI Symbol"/>
        </w:rPr>
        <w:t xml:space="preserve">☐   </w:t>
      </w:r>
      <w:r>
        <w:t xml:space="preserve">NO </w:t>
      </w:r>
      <w:r>
        <w:rPr>
          <w:rFonts w:ascii="Segoe UI Symbol" w:hAnsi="Segoe UI Symbol"/>
        </w:rPr>
        <w:t>☐</w:t>
      </w:r>
    </w:p>
    <w:p w14:paraId="5FDB48A4" w14:textId="149FFEF5" w:rsidR="00AD0E23"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G.17</w:t>
      </w:r>
      <w:r>
        <w:t xml:space="preserve"> ADDITIONAL STATEMENTS</w:t>
      </w:r>
    </w:p>
    <w:p w14:paraId="091EA2AD" w14:textId="6047AECF" w:rsidR="00AD0E23" w:rsidRPr="00763EA2" w:rsidRDefault="00AD0E23" w:rsidP="006C6AC9">
      <w:pPr>
        <w:autoSpaceDE w:val="0"/>
        <w:autoSpaceDN w:val="0"/>
        <w:adjustRightInd w:val="0"/>
        <w:spacing w:after="0" w:line="281" w:lineRule="auto"/>
        <w:jc w:val="both"/>
        <w:rPr>
          <w:rFonts w:cstheme="minorHAnsi"/>
        </w:rPr>
      </w:pPr>
      <w:r>
        <w:t xml:space="preserve">The operator declares that it has read all the documentation made available by </w:t>
      </w:r>
      <w:proofErr w:type="spellStart"/>
      <w:r>
        <w:t>Invitalia</w:t>
      </w:r>
      <w:proofErr w:type="spellEnd"/>
      <w:r>
        <w:t xml:space="preserve"> via access to the e-Procurement Platform at </w:t>
      </w:r>
      <w:hyperlink r:id="rId15" w:history="1">
        <w:r>
          <w:rPr>
            <w:rStyle w:val="Collegamentoipertestuale"/>
          </w:rPr>
          <w:t>https://ingate.invitalia.it</w:t>
        </w:r>
      </w:hyperlink>
      <w:r>
        <w:t xml:space="preserve">, which appears fully comprehensive </w:t>
      </w:r>
      <w:proofErr w:type="gramStart"/>
      <w:r>
        <w:t>with regard to</w:t>
      </w:r>
      <w:proofErr w:type="gramEnd"/>
      <w:r>
        <w:t xml:space="preserve"> the conditions for providing the services covered by this tender;</w:t>
      </w:r>
    </w:p>
    <w:p w14:paraId="0D7916C2" w14:textId="1B632A60" w:rsidR="00875B20" w:rsidRDefault="00ED4CED" w:rsidP="00335F37">
      <w:pPr>
        <w:autoSpaceDE w:val="0"/>
        <w:autoSpaceDN w:val="0"/>
        <w:adjustRightInd w:val="0"/>
        <w:spacing w:after="0" w:line="281" w:lineRule="auto"/>
        <w:jc w:val="both"/>
        <w:rPr>
          <w:rFonts w:ascii="Segoe UI Symbol" w:hAnsi="Segoe UI Symbol" w:cs="Segoe UI Symbol"/>
        </w:rPr>
      </w:pPr>
      <w:r>
        <w:t xml:space="preserve">YES </w:t>
      </w:r>
      <w:r>
        <w:rPr>
          <w:rFonts w:ascii="Segoe UI Symbol" w:hAnsi="Segoe UI Symbol"/>
        </w:rPr>
        <w:t xml:space="preserve">☐   </w:t>
      </w:r>
      <w:r>
        <w:t xml:space="preserve">NO </w:t>
      </w:r>
      <w:r>
        <w:rPr>
          <w:rFonts w:ascii="Segoe UI Symbol" w:hAnsi="Segoe UI Symbol"/>
        </w:rPr>
        <w:t>☐</w:t>
      </w:r>
      <w:r>
        <w:tab/>
      </w:r>
      <w:r>
        <w:tab/>
      </w:r>
      <w:r>
        <w:tab/>
        <w:t xml:space="preserve"> </w:t>
      </w:r>
    </w:p>
    <w:p w14:paraId="78CCD642" w14:textId="3C462DE5" w:rsidR="00AD0E23"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G.18</w:t>
      </w:r>
      <w:r>
        <w:t xml:space="preserve"> ADDITIONAL STATEMENTS</w:t>
      </w:r>
    </w:p>
    <w:p w14:paraId="65449FEE" w14:textId="1ADEBE78" w:rsidR="00AD0E23" w:rsidRPr="00763EA2" w:rsidRDefault="00AD0E23" w:rsidP="006C6AC9">
      <w:pPr>
        <w:autoSpaceDE w:val="0"/>
        <w:autoSpaceDN w:val="0"/>
        <w:adjustRightInd w:val="0"/>
        <w:spacing w:after="0" w:line="281" w:lineRule="auto"/>
        <w:jc w:val="both"/>
        <w:rPr>
          <w:rFonts w:cstheme="minorHAnsi"/>
        </w:rPr>
      </w:pPr>
      <w:r>
        <w:t>The economic operator declares that it is able submit any documentation pertinent to the tender, without delay.</w:t>
      </w:r>
    </w:p>
    <w:p w14:paraId="627D7357" w14:textId="2D22BEBC" w:rsidR="000361D8" w:rsidRPr="00763EA2" w:rsidRDefault="00ED4CED" w:rsidP="006C6AC9">
      <w:pPr>
        <w:autoSpaceDE w:val="0"/>
        <w:autoSpaceDN w:val="0"/>
        <w:adjustRightInd w:val="0"/>
        <w:spacing w:after="0" w:line="281" w:lineRule="auto"/>
        <w:jc w:val="both"/>
        <w:rPr>
          <w:rFonts w:cstheme="minorHAnsi"/>
          <w:b/>
          <w:bCs/>
        </w:rPr>
      </w:pPr>
      <w:r>
        <w:t xml:space="preserve">YES </w:t>
      </w:r>
      <w:r>
        <w:rPr>
          <w:rFonts w:ascii="Segoe UI Symbol" w:hAnsi="Segoe UI Symbol"/>
        </w:rPr>
        <w:t xml:space="preserve">☐   </w:t>
      </w:r>
      <w:r>
        <w:t xml:space="preserve">NO </w:t>
      </w:r>
      <w:r>
        <w:rPr>
          <w:rFonts w:ascii="Segoe UI Symbol" w:hAnsi="Segoe UI Symbol"/>
        </w:rPr>
        <w:t>☐</w:t>
      </w:r>
    </w:p>
    <w:p w14:paraId="44C80B5C" w14:textId="4AEB86F9" w:rsidR="00AD0E23" w:rsidRPr="00763EA2" w:rsidRDefault="007F03B3" w:rsidP="00B66305">
      <w:pPr>
        <w:shd w:val="clear" w:color="auto" w:fill="FBD4B4" w:themeFill="accent6" w:themeFillTint="66"/>
        <w:autoSpaceDE w:val="0"/>
        <w:autoSpaceDN w:val="0"/>
        <w:adjustRightInd w:val="0"/>
        <w:spacing w:after="0" w:line="281" w:lineRule="auto"/>
        <w:jc w:val="both"/>
        <w:rPr>
          <w:rFonts w:cstheme="minorHAnsi"/>
        </w:rPr>
      </w:pPr>
      <w:r>
        <w:rPr>
          <w:b/>
        </w:rPr>
        <w:t>G.19</w:t>
      </w:r>
      <w:r>
        <w:t xml:space="preserve"> ADDITIONAL STATEMENTS </w:t>
      </w:r>
    </w:p>
    <w:p w14:paraId="416D7834" w14:textId="4BA9D5A5" w:rsidR="00AD0E23" w:rsidRPr="00763EA2" w:rsidRDefault="00AD0E23" w:rsidP="006C6AC9">
      <w:pPr>
        <w:autoSpaceDE w:val="0"/>
        <w:autoSpaceDN w:val="0"/>
        <w:adjustRightInd w:val="0"/>
        <w:spacing w:after="0" w:line="281" w:lineRule="auto"/>
        <w:jc w:val="both"/>
        <w:rPr>
          <w:rFonts w:cstheme="minorHAnsi"/>
        </w:rPr>
      </w:pPr>
      <w:r>
        <w:t xml:space="preserve">In the case of a Tenderer exercising its right to access documents, the operator declares that it authorises </w:t>
      </w:r>
      <w:proofErr w:type="spellStart"/>
      <w:r>
        <w:t>Invitalia</w:t>
      </w:r>
      <w:proofErr w:type="spellEnd"/>
      <w:r>
        <w:t xml:space="preserve"> to issue a copy of all the documentation submitted to participate in this tender.</w:t>
      </w:r>
    </w:p>
    <w:p w14:paraId="1AE9FDC0" w14:textId="64462019" w:rsidR="00ED4CED" w:rsidRPr="00335F37" w:rsidRDefault="00ED4CED" w:rsidP="00335F37">
      <w:pPr>
        <w:autoSpaceDE w:val="0"/>
        <w:autoSpaceDN w:val="0"/>
        <w:adjustRightInd w:val="0"/>
        <w:spacing w:after="0" w:line="281" w:lineRule="auto"/>
        <w:jc w:val="both"/>
        <w:rPr>
          <w:rFonts w:cstheme="minorHAnsi"/>
          <w:bCs/>
        </w:rPr>
      </w:pPr>
      <w:r>
        <w:t xml:space="preserve">YES </w:t>
      </w:r>
      <w:r>
        <w:rPr>
          <w:rFonts w:ascii="Segoe UI Symbol" w:hAnsi="Segoe UI Symbol"/>
        </w:rPr>
        <w:t xml:space="preserve">☐   </w:t>
      </w:r>
      <w:r>
        <w:t xml:space="preserve">NO </w:t>
      </w:r>
      <w:r>
        <w:rPr>
          <w:rFonts w:ascii="Segoe UI Symbol" w:hAnsi="Segoe UI Symbol"/>
        </w:rPr>
        <w:t>☐</w:t>
      </w:r>
    </w:p>
    <w:p w14:paraId="214429FC" w14:textId="497BF021" w:rsidR="00B8238C" w:rsidRPr="00763EA2" w:rsidRDefault="007F03B3" w:rsidP="00B8238C">
      <w:pPr>
        <w:shd w:val="clear" w:color="auto" w:fill="FBD4B4" w:themeFill="accent6" w:themeFillTint="66"/>
        <w:autoSpaceDE w:val="0"/>
        <w:autoSpaceDN w:val="0"/>
        <w:adjustRightInd w:val="0"/>
        <w:spacing w:after="0" w:line="281" w:lineRule="auto"/>
        <w:jc w:val="both"/>
        <w:rPr>
          <w:rFonts w:cstheme="minorHAnsi"/>
        </w:rPr>
      </w:pPr>
      <w:r>
        <w:rPr>
          <w:b/>
        </w:rPr>
        <w:t>G.20</w:t>
      </w:r>
      <w:r>
        <w:t xml:space="preserve"> ADDITIONAL STATEMENTS </w:t>
      </w:r>
    </w:p>
    <w:p w14:paraId="2948F2EC" w14:textId="1DB87D6D" w:rsidR="00B8238C" w:rsidRDefault="00B8238C" w:rsidP="00763EA2">
      <w:pPr>
        <w:suppressAutoHyphens/>
        <w:spacing w:after="0" w:line="281" w:lineRule="auto"/>
        <w:jc w:val="both"/>
        <w:rPr>
          <w:rFonts w:eastAsia="Calibri" w:cstheme="minorHAnsi"/>
          <w:color w:val="00000A"/>
          <w:kern w:val="2"/>
        </w:rPr>
      </w:pPr>
      <w:r>
        <w:rPr>
          <w:color w:val="00000A"/>
        </w:rPr>
        <w:t xml:space="preserve">The Operator authorises </w:t>
      </w:r>
      <w:proofErr w:type="spellStart"/>
      <w:r>
        <w:rPr>
          <w:color w:val="00000A"/>
        </w:rPr>
        <w:t>Invitalia</w:t>
      </w:r>
      <w:proofErr w:type="spellEnd"/>
      <w:r>
        <w:rPr>
          <w:color w:val="00000A"/>
        </w:rPr>
        <w:t xml:space="preserve"> </w:t>
      </w:r>
      <w:bookmarkStart w:id="12" w:name="_Hlk15189849"/>
      <w:r>
        <w:rPr>
          <w:color w:val="00000A"/>
        </w:rPr>
        <w:t xml:space="preserve">to conduct all the necessary checks with the competent Authorities, including the Organising Body, </w:t>
      </w:r>
      <w:proofErr w:type="gramStart"/>
      <w:r>
        <w:rPr>
          <w:color w:val="00000A"/>
        </w:rPr>
        <w:t>with regard to</w:t>
      </w:r>
      <w:proofErr w:type="gramEnd"/>
      <w:r>
        <w:rPr>
          <w:color w:val="00000A"/>
        </w:rPr>
        <w:t xml:space="preserve"> the veracity of the statements made and more specifically, those relating to holding all the participation requirements.</w:t>
      </w:r>
      <w:bookmarkEnd w:id="12"/>
    </w:p>
    <w:p w14:paraId="7CC2A331" w14:textId="1F3A7B17" w:rsidR="00146BE3" w:rsidRDefault="00ED4CED" w:rsidP="00335F37">
      <w:pPr>
        <w:autoSpaceDE w:val="0"/>
        <w:autoSpaceDN w:val="0"/>
        <w:adjustRightInd w:val="0"/>
        <w:spacing w:after="0" w:line="281" w:lineRule="auto"/>
        <w:jc w:val="both"/>
        <w:rPr>
          <w:rFonts w:eastAsia="Calibri" w:cstheme="minorHAnsi"/>
          <w:color w:val="00000A"/>
          <w:kern w:val="2"/>
        </w:rPr>
      </w:pPr>
      <w:r>
        <w:t xml:space="preserve">YES </w:t>
      </w:r>
      <w:r>
        <w:rPr>
          <w:rFonts w:ascii="Segoe UI Symbol" w:hAnsi="Segoe UI Symbol"/>
        </w:rPr>
        <w:t xml:space="preserve">☐   </w:t>
      </w:r>
      <w:r>
        <w:t xml:space="preserve">NO </w:t>
      </w:r>
      <w:r>
        <w:rPr>
          <w:rFonts w:ascii="Segoe UI Symbol" w:hAnsi="Segoe UI Symbol"/>
        </w:rPr>
        <w:t>☐</w:t>
      </w:r>
    </w:p>
    <w:p w14:paraId="60212F59" w14:textId="2961BABE" w:rsidR="007F03B3" w:rsidRPr="00763EA2" w:rsidRDefault="007F03B3" w:rsidP="007F03B3">
      <w:pPr>
        <w:shd w:val="clear" w:color="auto" w:fill="FBD4B4" w:themeFill="accent6" w:themeFillTint="66"/>
        <w:autoSpaceDE w:val="0"/>
        <w:autoSpaceDN w:val="0"/>
        <w:adjustRightInd w:val="0"/>
        <w:spacing w:after="0" w:line="281" w:lineRule="auto"/>
        <w:jc w:val="both"/>
        <w:rPr>
          <w:rFonts w:cstheme="minorHAnsi"/>
        </w:rPr>
      </w:pPr>
      <w:r>
        <w:rPr>
          <w:b/>
        </w:rPr>
        <w:t xml:space="preserve">G.21 </w:t>
      </w:r>
      <w:r>
        <w:t>Absence of conflicts of interest</w:t>
      </w:r>
    </w:p>
    <w:p w14:paraId="63A56791" w14:textId="01DD6CD4" w:rsidR="007F03B3" w:rsidRPr="00763EA2" w:rsidRDefault="007F03B3" w:rsidP="007F03B3">
      <w:pPr>
        <w:autoSpaceDE w:val="0"/>
        <w:autoSpaceDN w:val="0"/>
        <w:adjustRightInd w:val="0"/>
        <w:spacing w:after="0" w:line="281" w:lineRule="auto"/>
        <w:jc w:val="both"/>
        <w:rPr>
          <w:rFonts w:eastAsia="Calibri" w:cstheme="minorHAnsi"/>
          <w:bCs/>
          <w:color w:val="00000A"/>
          <w:kern w:val="1"/>
        </w:rPr>
      </w:pPr>
      <w:r>
        <w:rPr>
          <w:color w:val="00000A"/>
        </w:rPr>
        <w:t>The economic operator declares that the PM assigned for performance of the services:</w:t>
      </w:r>
    </w:p>
    <w:p w14:paraId="5B830535" w14:textId="77777777" w:rsidR="007F03B3" w:rsidRPr="00A96A65" w:rsidRDefault="007F03B3" w:rsidP="007F03B3">
      <w:pPr>
        <w:autoSpaceDE w:val="0"/>
        <w:autoSpaceDN w:val="0"/>
        <w:adjustRightInd w:val="0"/>
        <w:spacing w:after="0" w:line="281" w:lineRule="auto"/>
        <w:jc w:val="both"/>
        <w:rPr>
          <w:rFonts w:eastAsia="Calibri" w:cstheme="minorHAnsi"/>
          <w:bCs/>
          <w:color w:val="00000A"/>
          <w:kern w:val="1"/>
          <w:lang w:eastAsia="it-IT" w:bidi="it-IT"/>
        </w:rPr>
      </w:pPr>
    </w:p>
    <w:p w14:paraId="78315487" w14:textId="77777777" w:rsidR="004678C0" w:rsidRPr="00335F37" w:rsidRDefault="004678C0" w:rsidP="00335F37">
      <w:pPr>
        <w:pStyle w:val="Paragrafoelenco"/>
        <w:numPr>
          <w:ilvl w:val="0"/>
          <w:numId w:val="24"/>
        </w:numPr>
        <w:autoSpaceDE w:val="0"/>
        <w:autoSpaceDN w:val="0"/>
        <w:adjustRightInd w:val="0"/>
        <w:spacing w:line="281" w:lineRule="auto"/>
        <w:jc w:val="both"/>
        <w:rPr>
          <w:rFonts w:asciiTheme="minorHAnsi" w:eastAsia="Calibri" w:hAnsiTheme="minorHAnsi" w:cstheme="minorHAnsi"/>
          <w:bCs/>
          <w:color w:val="00000A"/>
          <w:kern w:val="1"/>
          <w:sz w:val="22"/>
          <w:szCs w:val="22"/>
        </w:rPr>
      </w:pPr>
      <w:r>
        <w:rPr>
          <w:rFonts w:asciiTheme="minorHAnsi" w:hAnsiTheme="minorHAnsi"/>
          <w:color w:val="00000A"/>
          <w:sz w:val="22"/>
        </w:rPr>
        <w:t xml:space="preserve">shall not hold professional roles or be involved in contractual relationships regarding collaboration or consulting, throughout the duration of the contract, of any form or nature, from the date of publication of this Notice, in favour of third parties which have a real or potential conflict between their own interests and those of the Commissioner and/or the Central Purchasing Body; </w:t>
      </w:r>
    </w:p>
    <w:p w14:paraId="5AB70F34" w14:textId="046D826D" w:rsidR="007F03B3" w:rsidRPr="00335F37" w:rsidRDefault="007F03B3" w:rsidP="00335F37">
      <w:pPr>
        <w:pStyle w:val="Paragrafoelenco"/>
        <w:autoSpaceDE w:val="0"/>
        <w:autoSpaceDN w:val="0"/>
        <w:adjustRightInd w:val="0"/>
        <w:spacing w:line="281" w:lineRule="auto"/>
        <w:jc w:val="both"/>
        <w:rPr>
          <w:rFonts w:asciiTheme="minorHAnsi" w:eastAsia="Calibri" w:hAnsiTheme="minorHAnsi" w:cstheme="minorHAnsi"/>
          <w:bCs/>
          <w:color w:val="00000A"/>
          <w:kern w:val="1"/>
          <w:sz w:val="22"/>
          <w:szCs w:val="22"/>
        </w:rPr>
      </w:pPr>
      <w:r>
        <w:rPr>
          <w:rFonts w:asciiTheme="minorHAnsi" w:hAnsiTheme="minorHAnsi"/>
          <w:color w:val="00000A"/>
          <w:sz w:val="22"/>
        </w:rPr>
        <w:t xml:space="preserve">YES </w:t>
      </w:r>
      <w:r>
        <w:rPr>
          <w:rFonts w:ascii="Segoe UI Symbol" w:hAnsi="Segoe UI Symbol"/>
          <w:color w:val="00000A"/>
          <w:sz w:val="22"/>
        </w:rPr>
        <w:t>☐</w:t>
      </w:r>
      <w:r>
        <w:rPr>
          <w:rFonts w:asciiTheme="minorHAnsi" w:hAnsiTheme="minorHAnsi"/>
          <w:color w:val="00000A"/>
          <w:sz w:val="22"/>
        </w:rPr>
        <w:t xml:space="preserve">   NO </w:t>
      </w:r>
      <w:r>
        <w:rPr>
          <w:rFonts w:ascii="Segoe UI Symbol" w:hAnsi="Segoe UI Symbol"/>
          <w:color w:val="00000A"/>
          <w:sz w:val="22"/>
        </w:rPr>
        <w:t>☐</w:t>
      </w:r>
    </w:p>
    <w:p w14:paraId="04F647E1" w14:textId="77777777" w:rsidR="007F03B3" w:rsidRPr="00A96A65" w:rsidRDefault="007F03B3" w:rsidP="007F03B3">
      <w:pPr>
        <w:autoSpaceDE w:val="0"/>
        <w:autoSpaceDN w:val="0"/>
        <w:adjustRightInd w:val="0"/>
        <w:spacing w:after="0" w:line="281" w:lineRule="auto"/>
        <w:jc w:val="both"/>
        <w:rPr>
          <w:rFonts w:eastAsia="Calibri" w:cstheme="minorHAnsi"/>
          <w:bCs/>
          <w:color w:val="00000A"/>
          <w:kern w:val="1"/>
          <w:lang w:eastAsia="it-IT" w:bidi="it-IT"/>
        </w:rPr>
      </w:pPr>
    </w:p>
    <w:p w14:paraId="3707FC43" w14:textId="20B60282" w:rsidR="004678C0" w:rsidRPr="00335F37" w:rsidRDefault="004678C0" w:rsidP="00335F37">
      <w:pPr>
        <w:pStyle w:val="Paragrafoelenco"/>
        <w:numPr>
          <w:ilvl w:val="0"/>
          <w:numId w:val="24"/>
        </w:numPr>
        <w:autoSpaceDE w:val="0"/>
        <w:autoSpaceDN w:val="0"/>
        <w:adjustRightInd w:val="0"/>
        <w:spacing w:line="281" w:lineRule="auto"/>
        <w:jc w:val="both"/>
        <w:rPr>
          <w:rFonts w:asciiTheme="minorHAnsi" w:eastAsia="Calibri" w:hAnsiTheme="minorHAnsi" w:cstheme="minorHAnsi"/>
          <w:bCs/>
          <w:color w:val="00000A"/>
          <w:kern w:val="1"/>
          <w:sz w:val="22"/>
          <w:szCs w:val="22"/>
        </w:rPr>
      </w:pPr>
      <w:r>
        <w:rPr>
          <w:rFonts w:asciiTheme="minorHAnsi" w:hAnsiTheme="minorHAnsi"/>
          <w:color w:val="00000A"/>
          <w:sz w:val="22"/>
        </w:rPr>
        <w:lastRenderedPageBreak/>
        <w:t>does not hold professional roles or have contractual relationships regarding collaboration or consulting with third parties participating in tender procedures, or which have been awarded contracts, relative to creation of the Italy Pavilion at the Osaka 2025 event or relative to Italy's EXPO participation;</w:t>
      </w:r>
    </w:p>
    <w:p w14:paraId="2AE73662" w14:textId="77777777" w:rsidR="004678C0" w:rsidRPr="00F838B8" w:rsidRDefault="004678C0" w:rsidP="00335F37">
      <w:pPr>
        <w:autoSpaceDE w:val="0"/>
        <w:autoSpaceDN w:val="0"/>
        <w:adjustRightInd w:val="0"/>
        <w:spacing w:after="0" w:line="281" w:lineRule="auto"/>
        <w:ind w:firstLine="708"/>
        <w:jc w:val="both"/>
        <w:rPr>
          <w:rFonts w:eastAsia="Calibri" w:cstheme="minorHAnsi"/>
          <w:bCs/>
          <w:color w:val="00000A"/>
          <w:kern w:val="1"/>
        </w:rPr>
      </w:pPr>
      <w:r>
        <w:rPr>
          <w:color w:val="00000A"/>
        </w:rPr>
        <w:t xml:space="preserve">YES </w:t>
      </w:r>
      <w:r>
        <w:rPr>
          <w:rFonts w:ascii="Segoe UI Symbol" w:hAnsi="Segoe UI Symbol"/>
          <w:color w:val="00000A"/>
        </w:rPr>
        <w:t xml:space="preserve">☐   </w:t>
      </w:r>
      <w:r>
        <w:rPr>
          <w:color w:val="00000A"/>
        </w:rPr>
        <w:t xml:space="preserve">NO </w:t>
      </w:r>
      <w:r>
        <w:rPr>
          <w:rFonts w:ascii="Segoe UI Symbol" w:hAnsi="Segoe UI Symbol"/>
          <w:color w:val="00000A"/>
        </w:rPr>
        <w:t>☐</w:t>
      </w:r>
    </w:p>
    <w:p w14:paraId="370FC588" w14:textId="7319BE88" w:rsidR="004678C0" w:rsidRDefault="004678C0" w:rsidP="007F03B3">
      <w:pPr>
        <w:shd w:val="clear" w:color="auto" w:fill="FFFFFF" w:themeFill="background1"/>
        <w:jc w:val="both"/>
        <w:rPr>
          <w:rFonts w:eastAsia="Calibri" w:cstheme="minorHAnsi"/>
          <w:bCs/>
          <w:color w:val="00000A"/>
          <w:kern w:val="1"/>
          <w:lang w:eastAsia="it-IT" w:bidi="it-IT"/>
        </w:rPr>
      </w:pPr>
    </w:p>
    <w:p w14:paraId="3DAF563A" w14:textId="750DD6FC" w:rsidR="004678C0" w:rsidRPr="00335F37" w:rsidRDefault="004678C0" w:rsidP="00335F37">
      <w:pPr>
        <w:pStyle w:val="Paragrafoelenco"/>
        <w:numPr>
          <w:ilvl w:val="0"/>
          <w:numId w:val="24"/>
        </w:numPr>
        <w:autoSpaceDE w:val="0"/>
        <w:autoSpaceDN w:val="0"/>
        <w:adjustRightInd w:val="0"/>
        <w:spacing w:line="281" w:lineRule="auto"/>
        <w:jc w:val="both"/>
        <w:rPr>
          <w:rFonts w:asciiTheme="minorHAnsi" w:eastAsia="Calibri" w:hAnsiTheme="minorHAnsi" w:cstheme="minorHAnsi"/>
          <w:bCs/>
          <w:color w:val="00000A"/>
          <w:kern w:val="1"/>
          <w:sz w:val="22"/>
          <w:szCs w:val="22"/>
        </w:rPr>
      </w:pPr>
      <w:r>
        <w:rPr>
          <w:rFonts w:asciiTheme="minorHAnsi" w:hAnsiTheme="minorHAnsi"/>
          <w:color w:val="00000A"/>
          <w:sz w:val="22"/>
        </w:rPr>
        <w:t xml:space="preserve">does not have relationships of marriage, co-habitation or other family relationships up to and including third-degree relatives, nor has working relationships or other significant relationships with third parties participating in tender procedures, or which have been awarded contracts, relative to creation of the Italy Pavilion at the Osaka 2025 event or relative to Italy's EXPO participation, nor with employees or parties that hold administrative, management or controlling positions or powers in </w:t>
      </w:r>
      <w:proofErr w:type="spellStart"/>
      <w:r>
        <w:rPr>
          <w:rFonts w:asciiTheme="minorHAnsi" w:hAnsiTheme="minorHAnsi"/>
          <w:color w:val="00000A"/>
          <w:sz w:val="22"/>
        </w:rPr>
        <w:t>Invitalia</w:t>
      </w:r>
      <w:proofErr w:type="spellEnd"/>
      <w:r>
        <w:rPr>
          <w:rFonts w:asciiTheme="minorHAnsi" w:hAnsiTheme="minorHAnsi"/>
          <w:color w:val="00000A"/>
          <w:sz w:val="22"/>
        </w:rPr>
        <w:t xml:space="preserve"> or the Contracting Authority. A significant relationship is understood as a situation of sharing, also of the same working environment, that has generated reciprocal crossover of respective professional activities from a technical/organisational perspective;</w:t>
      </w:r>
    </w:p>
    <w:p w14:paraId="13DD4686" w14:textId="77777777" w:rsidR="004678C0" w:rsidRPr="00F838B8" w:rsidRDefault="004678C0" w:rsidP="00335F37">
      <w:pPr>
        <w:autoSpaceDE w:val="0"/>
        <w:autoSpaceDN w:val="0"/>
        <w:adjustRightInd w:val="0"/>
        <w:spacing w:after="0" w:line="281" w:lineRule="auto"/>
        <w:ind w:firstLine="708"/>
        <w:jc w:val="both"/>
        <w:rPr>
          <w:rFonts w:eastAsia="Calibri" w:cstheme="minorHAnsi"/>
          <w:bCs/>
          <w:color w:val="00000A"/>
          <w:kern w:val="1"/>
        </w:rPr>
      </w:pPr>
      <w:r>
        <w:rPr>
          <w:color w:val="00000A"/>
        </w:rPr>
        <w:t xml:space="preserve">YES </w:t>
      </w:r>
      <w:r>
        <w:rPr>
          <w:rFonts w:ascii="Segoe UI Symbol" w:hAnsi="Segoe UI Symbol"/>
          <w:color w:val="00000A"/>
        </w:rPr>
        <w:t xml:space="preserve">☐   </w:t>
      </w:r>
      <w:r>
        <w:rPr>
          <w:color w:val="00000A"/>
        </w:rPr>
        <w:t xml:space="preserve">NO </w:t>
      </w:r>
      <w:r>
        <w:rPr>
          <w:rFonts w:ascii="Segoe UI Symbol" w:hAnsi="Segoe UI Symbol"/>
          <w:color w:val="00000A"/>
        </w:rPr>
        <w:t>☐</w:t>
      </w:r>
    </w:p>
    <w:p w14:paraId="5305ABF9" w14:textId="2E27B068" w:rsidR="004678C0" w:rsidRPr="00335F37" w:rsidRDefault="004678C0" w:rsidP="00335F37">
      <w:pPr>
        <w:pStyle w:val="Paragrafoelenco"/>
        <w:numPr>
          <w:ilvl w:val="0"/>
          <w:numId w:val="24"/>
        </w:numPr>
        <w:autoSpaceDE w:val="0"/>
        <w:autoSpaceDN w:val="0"/>
        <w:adjustRightInd w:val="0"/>
        <w:spacing w:line="281" w:lineRule="auto"/>
        <w:jc w:val="both"/>
        <w:rPr>
          <w:rFonts w:asciiTheme="minorHAnsi" w:eastAsia="Calibri" w:hAnsiTheme="minorHAnsi" w:cstheme="minorHAnsi"/>
          <w:bCs/>
          <w:color w:val="00000A"/>
          <w:kern w:val="1"/>
          <w:sz w:val="22"/>
          <w:szCs w:val="22"/>
        </w:rPr>
      </w:pPr>
      <w:r>
        <w:rPr>
          <w:rFonts w:asciiTheme="minorHAnsi" w:hAnsiTheme="minorHAnsi"/>
          <w:color w:val="00000A"/>
          <w:sz w:val="22"/>
        </w:rPr>
        <w:t>has neither participated, nor contributed, on any basis or in any way, directly or indirectly, to the preparation of documents for this tender procedure.</w:t>
      </w:r>
    </w:p>
    <w:p w14:paraId="1C9848EA" w14:textId="77777777" w:rsidR="007F03B3" w:rsidRPr="0038584B" w:rsidRDefault="007F03B3" w:rsidP="00335F37">
      <w:pPr>
        <w:autoSpaceDE w:val="0"/>
        <w:autoSpaceDN w:val="0"/>
        <w:adjustRightInd w:val="0"/>
        <w:spacing w:after="0" w:line="281" w:lineRule="auto"/>
        <w:ind w:firstLine="708"/>
        <w:jc w:val="both"/>
        <w:rPr>
          <w:rFonts w:eastAsia="Calibri" w:cstheme="minorHAnsi"/>
          <w:bCs/>
          <w:color w:val="00000A"/>
          <w:kern w:val="1"/>
          <w:lang w:val="it-IT"/>
        </w:rPr>
      </w:pPr>
      <w:r w:rsidRPr="0038584B">
        <w:rPr>
          <w:color w:val="00000A"/>
          <w:lang w:val="it-IT"/>
        </w:rPr>
        <w:t xml:space="preserve">YES </w:t>
      </w:r>
      <w:r w:rsidRPr="0038584B">
        <w:rPr>
          <w:rFonts w:ascii="Segoe UI Symbol" w:hAnsi="Segoe UI Symbol"/>
          <w:color w:val="00000A"/>
          <w:lang w:val="it-IT"/>
        </w:rPr>
        <w:t xml:space="preserve">☐   </w:t>
      </w:r>
      <w:r w:rsidRPr="0038584B">
        <w:rPr>
          <w:color w:val="00000A"/>
          <w:lang w:val="it-IT"/>
        </w:rPr>
        <w:t xml:space="preserve">NO </w:t>
      </w:r>
      <w:r w:rsidRPr="0038584B">
        <w:rPr>
          <w:rFonts w:ascii="Segoe UI Symbol" w:hAnsi="Segoe UI Symbol"/>
          <w:color w:val="00000A"/>
          <w:lang w:val="it-IT"/>
        </w:rPr>
        <w:t>☐</w:t>
      </w:r>
    </w:p>
    <w:p w14:paraId="59F4FC1A" w14:textId="77777777" w:rsidR="00146BE3" w:rsidRPr="0038584B" w:rsidRDefault="00146BE3" w:rsidP="00763EA2">
      <w:pPr>
        <w:suppressAutoHyphens/>
        <w:spacing w:after="0" w:line="281" w:lineRule="auto"/>
        <w:jc w:val="both"/>
        <w:rPr>
          <w:rFonts w:eastAsia="Calibri" w:cstheme="minorHAnsi"/>
          <w:color w:val="00000A"/>
          <w:kern w:val="2"/>
          <w:lang w:val="it-IT" w:eastAsia="it-IT" w:bidi="it-IT"/>
        </w:rPr>
      </w:pPr>
    </w:p>
    <w:p w14:paraId="0913E9DD" w14:textId="6FC1CA86" w:rsidR="00B66305" w:rsidRPr="00DE2131" w:rsidRDefault="00DE2131" w:rsidP="00B66305">
      <w:pPr>
        <w:suppressAutoHyphens/>
        <w:spacing w:after="0" w:line="281" w:lineRule="auto"/>
        <w:jc w:val="both"/>
        <w:rPr>
          <w:rFonts w:eastAsia="Calibri" w:cstheme="minorHAnsi"/>
          <w:b/>
          <w:kern w:val="2"/>
        </w:rPr>
      </w:pPr>
      <w:r w:rsidRPr="00DE2131">
        <w:rPr>
          <w:color w:val="00000A"/>
        </w:rPr>
        <w:t>The undersigned,</w:t>
      </w:r>
      <w:r w:rsidRPr="00DE2131">
        <w:rPr>
          <w:color w:val="00000A"/>
        </w:rPr>
        <w:t xml:space="preserve"> </w:t>
      </w:r>
      <w:sdt>
        <w:sdtPr>
          <w:rPr>
            <w:rFonts w:ascii="Calibri" w:eastAsia="Calibri" w:hAnsi="Calibri" w:cs="Times New Roman"/>
            <w:sz w:val="18"/>
            <w:szCs w:val="18"/>
          </w:rPr>
          <w:id w:val="-1041367828"/>
          <w:placeholder>
            <w:docPart w:val="5A63EF26CB4B409683C25898A8F905D5"/>
          </w:placeholder>
          <w:showingPlcHdr/>
          <w:text/>
        </w:sdtPr>
        <w:sdtEndPr/>
        <w:sdtContent>
          <w:r w:rsidRPr="00DE2131">
            <w:rPr>
              <w:rFonts w:ascii="Calibri" w:hAnsi="Calibri"/>
              <w:color w:val="FF0000"/>
            </w:rPr>
            <w:t>Click here to enter text</w:t>
          </w:r>
          <w:r w:rsidR="00B66305" w:rsidRPr="00DE2131">
            <w:rPr>
              <w:rFonts w:ascii="Calibri" w:hAnsi="Calibri"/>
              <w:color w:val="FF0000"/>
            </w:rPr>
            <w:t>.</w:t>
          </w:r>
        </w:sdtContent>
      </w:sdt>
      <w:r w:rsidR="00B66305" w:rsidRPr="00DE2131">
        <w:rPr>
          <w:color w:val="00000A"/>
        </w:rPr>
        <w:t xml:space="preserve"> </w:t>
      </w:r>
      <w:r w:rsidRPr="00DE2131">
        <w:rPr>
          <w:color w:val="00000A"/>
        </w:rPr>
        <w:t>formally declares/declare that the information provided in this document is true and correct and that the undersigned,</w:t>
      </w:r>
      <w:r>
        <w:rPr>
          <w:color w:val="00000A"/>
        </w:rPr>
        <w:t xml:space="preserve"> </w:t>
      </w:r>
      <w:sdt>
        <w:sdtPr>
          <w:rPr>
            <w:rFonts w:ascii="Calibri" w:eastAsia="Calibri" w:hAnsi="Calibri" w:cs="Times New Roman"/>
            <w:sz w:val="18"/>
            <w:szCs w:val="18"/>
          </w:rPr>
          <w:id w:val="1834028684"/>
          <w:placeholder>
            <w:docPart w:val="55E253FF927246BE9827C8B3AB03EB0D"/>
          </w:placeholder>
          <w:showingPlcHdr/>
          <w:text/>
        </w:sdtPr>
        <w:sdtEndPr/>
        <w:sdtContent>
          <w:r w:rsidRPr="00DE2131">
            <w:rPr>
              <w:rFonts w:ascii="Calibri" w:hAnsi="Calibri"/>
              <w:color w:val="FF0000"/>
              <w:lang w:val="it-IT"/>
            </w:rPr>
            <w:t>Click here to enter text</w:t>
          </w:r>
          <w:r w:rsidR="00B66305" w:rsidRPr="0038584B">
            <w:rPr>
              <w:rFonts w:ascii="Calibri" w:hAnsi="Calibri"/>
              <w:color w:val="FF0000"/>
              <w:lang w:val="it-IT"/>
            </w:rPr>
            <w:t>.</w:t>
          </w:r>
        </w:sdtContent>
      </w:sdt>
      <w:r w:rsidR="00B66305" w:rsidRPr="00DE2131">
        <w:rPr>
          <w:color w:val="00000A"/>
        </w:rPr>
        <w:t xml:space="preserve"> </w:t>
      </w:r>
      <w:r w:rsidRPr="00DE2131">
        <w:rPr>
          <w:color w:val="00000A"/>
        </w:rPr>
        <w:t>is/are aware of the consequences in the case of serious misrepresentation, including in terms of criminal law, contemplated by Italian and local legislation.</w:t>
      </w:r>
    </w:p>
    <w:p w14:paraId="7042C21E" w14:textId="4ACBB9D4" w:rsidR="00B66305" w:rsidRPr="00DE2131" w:rsidRDefault="00DE2131" w:rsidP="00B66305">
      <w:pPr>
        <w:suppressAutoHyphens/>
        <w:spacing w:after="0" w:line="281" w:lineRule="auto"/>
        <w:jc w:val="both"/>
        <w:rPr>
          <w:rFonts w:eastAsia="Calibri" w:cstheme="minorHAnsi"/>
          <w:color w:val="00000A"/>
          <w:kern w:val="1"/>
        </w:rPr>
      </w:pPr>
      <w:r w:rsidRPr="00DE2131">
        <w:rPr>
          <w:color w:val="00000A"/>
        </w:rPr>
        <w:t>The undersigned,</w:t>
      </w:r>
      <w:r>
        <w:rPr>
          <w:color w:val="00000A"/>
        </w:rPr>
        <w:t xml:space="preserve"> </w:t>
      </w:r>
      <w:sdt>
        <w:sdtPr>
          <w:rPr>
            <w:rFonts w:ascii="Calibri" w:eastAsia="Calibri" w:hAnsi="Calibri" w:cs="Times New Roman"/>
            <w:sz w:val="18"/>
            <w:szCs w:val="18"/>
          </w:rPr>
          <w:id w:val="-741102729"/>
          <w:placeholder>
            <w:docPart w:val="0BB171B9932F4261948D063C94FE5795"/>
          </w:placeholder>
          <w:showingPlcHdr/>
          <w:text/>
        </w:sdtPr>
        <w:sdtEndPr/>
        <w:sdtContent>
          <w:r w:rsidRPr="00DE2131">
            <w:rPr>
              <w:rFonts w:ascii="Calibri" w:hAnsi="Calibri"/>
              <w:color w:val="FF0000"/>
              <w:lang w:val="it-IT"/>
            </w:rPr>
            <w:t>Click here to enter text</w:t>
          </w:r>
          <w:r w:rsidR="00B66305" w:rsidRPr="0038584B">
            <w:rPr>
              <w:rFonts w:ascii="Calibri" w:hAnsi="Calibri"/>
              <w:color w:val="FF0000"/>
              <w:lang w:val="it-IT"/>
            </w:rPr>
            <w:t>.</w:t>
          </w:r>
        </w:sdtContent>
      </w:sdt>
      <w:r w:rsidR="00B66305" w:rsidRPr="00DE2131">
        <w:rPr>
          <w:color w:val="00000A"/>
        </w:rPr>
        <w:t xml:space="preserve"> </w:t>
      </w:r>
      <w:r w:rsidRPr="00DE2131">
        <w:rPr>
          <w:color w:val="00000A"/>
        </w:rPr>
        <w:t xml:space="preserve">formally authorises/authorise </w:t>
      </w:r>
      <w:proofErr w:type="spellStart"/>
      <w:r w:rsidRPr="00DE2131">
        <w:rPr>
          <w:color w:val="00000A"/>
        </w:rPr>
        <w:t>Invitalia</w:t>
      </w:r>
      <w:proofErr w:type="spellEnd"/>
      <w:r w:rsidRPr="00DE2131">
        <w:rPr>
          <w:color w:val="00000A"/>
        </w:rPr>
        <w:t xml:space="preserve"> to conduct the checks with the local competent authorities, </w:t>
      </w:r>
      <w:proofErr w:type="gramStart"/>
      <w:r w:rsidRPr="00DE2131">
        <w:rPr>
          <w:color w:val="00000A"/>
        </w:rPr>
        <w:t>with regard to</w:t>
      </w:r>
      <w:proofErr w:type="gramEnd"/>
      <w:r w:rsidRPr="00DE2131">
        <w:rPr>
          <w:color w:val="00000A"/>
        </w:rPr>
        <w:t xml:space="preserve"> the veracity of the statements made relating to holding the participation requirements.</w:t>
      </w:r>
    </w:p>
    <w:p w14:paraId="30A5DD56" w14:textId="77777777" w:rsidR="00B66305" w:rsidRPr="00DE2131" w:rsidRDefault="00B66305" w:rsidP="00B66305">
      <w:pPr>
        <w:suppressAutoHyphens/>
        <w:spacing w:after="0" w:line="281" w:lineRule="auto"/>
        <w:jc w:val="both"/>
        <w:rPr>
          <w:rFonts w:eastAsia="Calibri" w:cstheme="minorHAnsi"/>
          <w:i/>
          <w:color w:val="00000A"/>
          <w:kern w:val="1"/>
          <w:lang w:eastAsia="it-IT" w:bidi="it-IT"/>
        </w:rPr>
      </w:pPr>
    </w:p>
    <w:p w14:paraId="662905B4" w14:textId="77777777" w:rsidR="00B66305" w:rsidRPr="00763EA2" w:rsidRDefault="00B66305" w:rsidP="00B66305">
      <w:pPr>
        <w:suppressAutoHyphens/>
        <w:spacing w:after="0" w:line="281" w:lineRule="auto"/>
        <w:jc w:val="both"/>
        <w:rPr>
          <w:rFonts w:eastAsia="Calibri" w:cstheme="minorHAnsi"/>
          <w:color w:val="00000A"/>
          <w:kern w:val="1"/>
        </w:rPr>
      </w:pPr>
      <w:r>
        <w:rPr>
          <w:color w:val="00000A"/>
        </w:rPr>
        <w:t>[</w:t>
      </w:r>
      <w:r>
        <w:rPr>
          <w:i/>
          <w:color w:val="00000A"/>
        </w:rPr>
        <w:t>Place and date</w:t>
      </w:r>
      <w:r>
        <w:rPr>
          <w:color w:val="00000A"/>
        </w:rPr>
        <w:t>]</w:t>
      </w:r>
    </w:p>
    <w:p w14:paraId="4ECCC5F2" w14:textId="77777777" w:rsidR="00B66305" w:rsidRPr="00A94651" w:rsidRDefault="00B66305" w:rsidP="00B66305">
      <w:pPr>
        <w:suppressAutoHyphens/>
        <w:spacing w:after="0" w:line="281" w:lineRule="auto"/>
        <w:jc w:val="both"/>
        <w:rPr>
          <w:rFonts w:eastAsia="Calibri" w:cstheme="minorHAnsi"/>
          <w:color w:val="00000A"/>
          <w:kern w:val="1"/>
          <w:lang w:val="it-IT" w:eastAsia="it-IT" w:bidi="it-IT"/>
        </w:rPr>
      </w:pPr>
    </w:p>
    <w:p w14:paraId="20D2C2E9" w14:textId="1924F718" w:rsidR="00B66305" w:rsidRPr="00763EA2" w:rsidRDefault="00B66305" w:rsidP="00B66305">
      <w:pPr>
        <w:suppressAutoHyphens/>
        <w:spacing w:after="0" w:line="281" w:lineRule="auto"/>
        <w:ind w:left="4678"/>
        <w:jc w:val="both"/>
        <w:rPr>
          <w:rFonts w:eastAsia="Calibri" w:cstheme="minorHAnsi"/>
          <w:color w:val="00000A"/>
          <w:kern w:val="1"/>
        </w:rPr>
      </w:pPr>
      <w:r>
        <w:rPr>
          <w:color w:val="00000A"/>
        </w:rPr>
        <w:t>________________________________________</w:t>
      </w:r>
    </w:p>
    <w:p w14:paraId="508C30FF" w14:textId="77777777" w:rsidR="00B66305" w:rsidRPr="00763EA2" w:rsidRDefault="00B66305" w:rsidP="00B66305">
      <w:pPr>
        <w:suppressAutoHyphens/>
        <w:spacing w:after="0" w:line="281" w:lineRule="auto"/>
        <w:ind w:left="4678"/>
        <w:jc w:val="both"/>
        <w:rPr>
          <w:rFonts w:eastAsia="Calibri" w:cstheme="minorHAnsi"/>
          <w:color w:val="00000A"/>
          <w:kern w:val="1"/>
        </w:rPr>
      </w:pPr>
      <w:r>
        <w:rPr>
          <w:color w:val="00000A"/>
        </w:rPr>
        <w:t>[</w:t>
      </w:r>
      <w:r>
        <w:rPr>
          <w:i/>
          <w:color w:val="00000A"/>
        </w:rPr>
        <w:t>name, surname e capacity of signatory/signatories</w:t>
      </w:r>
      <w:r>
        <w:rPr>
          <w:color w:val="00000A"/>
        </w:rPr>
        <w:t>]</w:t>
      </w:r>
    </w:p>
    <w:p w14:paraId="2D408400" w14:textId="77777777" w:rsidR="00B66305" w:rsidRPr="00763EA2" w:rsidRDefault="00B66305" w:rsidP="00B66305">
      <w:pPr>
        <w:suppressAutoHyphens/>
        <w:spacing w:after="0" w:line="281" w:lineRule="auto"/>
        <w:ind w:left="4678"/>
        <w:jc w:val="both"/>
        <w:rPr>
          <w:rFonts w:eastAsia="Calibri" w:cstheme="minorHAnsi"/>
          <w:color w:val="00000A"/>
          <w:kern w:val="1"/>
          <w:lang w:eastAsia="it-IT" w:bidi="it-IT"/>
        </w:rPr>
      </w:pPr>
    </w:p>
    <w:p w14:paraId="1F14B3EB" w14:textId="77777777" w:rsidR="00B66305" w:rsidRPr="00763EA2" w:rsidRDefault="00B66305" w:rsidP="00B66305">
      <w:pPr>
        <w:suppressAutoHyphens/>
        <w:spacing w:after="0" w:line="281" w:lineRule="auto"/>
        <w:jc w:val="both"/>
        <w:rPr>
          <w:rFonts w:eastAsia="Calibri" w:cstheme="minorHAnsi"/>
          <w:b/>
          <w:i/>
          <w:color w:val="00000A"/>
          <w:kern w:val="1"/>
        </w:rPr>
      </w:pPr>
      <w:r>
        <w:rPr>
          <w:b/>
          <w:i/>
          <w:color w:val="00000A"/>
        </w:rPr>
        <w:t>ATTACH A COPY OF THE IDENTITY DOCUMENT FOR EACH SIGNATORY.</w:t>
      </w:r>
    </w:p>
    <w:p w14:paraId="7E662975" w14:textId="77777777" w:rsidR="00990930" w:rsidRDefault="00990930" w:rsidP="002978F3">
      <w:pPr>
        <w:suppressAutoHyphens/>
        <w:spacing w:after="0" w:line="281" w:lineRule="auto"/>
        <w:jc w:val="both"/>
        <w:rPr>
          <w:rFonts w:eastAsia="Calibri" w:cstheme="minorHAnsi"/>
          <w:b/>
          <w:i/>
          <w:color w:val="00000A"/>
          <w:w w:val="0"/>
          <w:kern w:val="1"/>
          <w:lang w:eastAsia="it-IT" w:bidi="it-IT"/>
        </w:rPr>
      </w:pPr>
    </w:p>
    <w:p w14:paraId="22EE1E37" w14:textId="1CA4EEB4" w:rsidR="00F330BE" w:rsidRPr="00763EA2" w:rsidRDefault="00B66305" w:rsidP="002978F3">
      <w:pPr>
        <w:suppressAutoHyphens/>
        <w:spacing w:after="0" w:line="281" w:lineRule="auto"/>
        <w:jc w:val="both"/>
        <w:rPr>
          <w:rFonts w:eastAsia="Calibri" w:cstheme="minorHAnsi"/>
          <w:b/>
          <w:color w:val="000000"/>
          <w:kern w:val="1"/>
        </w:rPr>
      </w:pPr>
      <w:r>
        <w:rPr>
          <w:b/>
          <w:i/>
          <w:color w:val="00000A"/>
        </w:rPr>
        <w:t xml:space="preserve">IF REQUIRED BY LOCAL LEGISLATION TO RENDER THE STATEMENT MADE VALID AS A SWORN STATEMENT, THE STATEMENT MUST INCLUDE THE CERTIFICATION THAT IT WAS SWORN BEFORE THE COMPETENT LOCAL AUTHORITIES. </w:t>
      </w:r>
    </w:p>
    <w:sectPr w:rsidR="00F330BE" w:rsidRPr="00763EA2" w:rsidSect="00596CD6">
      <w:headerReference w:type="default" r:id="rId16"/>
      <w:footnotePr>
        <w:numFmt w:val="upperLetter"/>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C492C" w14:textId="77777777" w:rsidR="00F33700" w:rsidRDefault="00F33700" w:rsidP="006D24DE">
      <w:pPr>
        <w:spacing w:after="0" w:line="240" w:lineRule="auto"/>
      </w:pPr>
      <w:r>
        <w:separator/>
      </w:r>
    </w:p>
  </w:endnote>
  <w:endnote w:type="continuationSeparator" w:id="0">
    <w:p w14:paraId="357C17C8" w14:textId="77777777" w:rsidR="00F33700" w:rsidRDefault="00F33700" w:rsidP="006D24DE">
      <w:pPr>
        <w:spacing w:after="0" w:line="240" w:lineRule="auto"/>
      </w:pPr>
      <w:r>
        <w:continuationSeparator/>
      </w:r>
    </w:p>
  </w:endnote>
  <w:endnote w:type="continuationNotice" w:id="1">
    <w:p w14:paraId="1948F28D" w14:textId="77777777" w:rsidR="00F33700" w:rsidRDefault="00F33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E7E8" w14:textId="77777777" w:rsidR="00F33700" w:rsidRDefault="00F33700" w:rsidP="006D24DE">
      <w:pPr>
        <w:spacing w:after="0" w:line="240" w:lineRule="auto"/>
      </w:pPr>
      <w:r>
        <w:separator/>
      </w:r>
    </w:p>
  </w:footnote>
  <w:footnote w:type="continuationSeparator" w:id="0">
    <w:p w14:paraId="06703EEE" w14:textId="77777777" w:rsidR="00F33700" w:rsidRDefault="00F33700" w:rsidP="006D24DE">
      <w:pPr>
        <w:spacing w:after="0" w:line="240" w:lineRule="auto"/>
      </w:pPr>
      <w:r>
        <w:continuationSeparator/>
      </w:r>
    </w:p>
  </w:footnote>
  <w:footnote w:type="continuationNotice" w:id="1">
    <w:p w14:paraId="555AD82C" w14:textId="77777777" w:rsidR="00F33700" w:rsidRDefault="00F33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6554" w14:textId="034209C9" w:rsidR="00456E20" w:rsidRPr="00974C73" w:rsidRDefault="00734B3E" w:rsidP="00B0700F">
    <w:pPr>
      <w:tabs>
        <w:tab w:val="left" w:pos="1276"/>
        <w:tab w:val="center" w:pos="4819"/>
        <w:tab w:val="right" w:pos="9638"/>
      </w:tabs>
      <w:spacing w:after="0" w:line="240" w:lineRule="auto"/>
      <w:jc w:val="right"/>
    </w:pPr>
    <w:r>
      <w:rPr>
        <w:rFonts w:ascii="Verdana" w:hAnsi="Verdana"/>
        <w:noProof/>
        <w:sz w:val="20"/>
      </w:rPr>
      <w:drawing>
        <wp:anchor distT="0" distB="0" distL="114300" distR="114300" simplePos="0" relativeHeight="251658240" behindDoc="0" locked="0" layoutInCell="1" allowOverlap="1" wp14:anchorId="4742CF2C" wp14:editId="2EB74A0C">
          <wp:simplePos x="0" y="0"/>
          <wp:positionH relativeFrom="column">
            <wp:posOffset>129265</wp:posOffset>
          </wp:positionH>
          <wp:positionV relativeFrom="paragraph">
            <wp:posOffset>-1387738</wp:posOffset>
          </wp:positionV>
          <wp:extent cx="1938655" cy="8636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magine 11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863600"/>
                  </a:xfrm>
                  <a:prstGeom prst="rect">
                    <a:avLst/>
                  </a:prstGeom>
                  <a:noFill/>
                </pic:spPr>
              </pic:pic>
            </a:graphicData>
          </a:graphic>
        </wp:anchor>
      </w:drawing>
    </w:r>
    <w:r>
      <w:t>ANNEX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B0C"/>
    <w:multiLevelType w:val="hybridMultilevel"/>
    <w:tmpl w:val="9138743C"/>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B4DC9"/>
    <w:multiLevelType w:val="hybridMultilevel"/>
    <w:tmpl w:val="C6AADC66"/>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2D5C4D"/>
    <w:multiLevelType w:val="hybridMultilevel"/>
    <w:tmpl w:val="451CC3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0B072B"/>
    <w:multiLevelType w:val="hybridMultilevel"/>
    <w:tmpl w:val="534A9E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61A7C4E"/>
    <w:multiLevelType w:val="hybridMultilevel"/>
    <w:tmpl w:val="BC84929C"/>
    <w:lvl w:ilvl="0" w:tplc="C90ED0E6">
      <w:start w:val="1"/>
      <w:numFmt w:val="bullet"/>
      <w:lvlText w:val="-"/>
      <w:lvlJc w:val="left"/>
      <w:pPr>
        <w:ind w:left="720" w:hanging="360"/>
      </w:pPr>
      <w:rPr>
        <w:rFonts w:ascii="Times New Roman" w:eastAsiaTheme="minorHAnsi" w:hAnsi="Times New Roman" w:cs="Times New Roman" w:hint="default"/>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58282F"/>
    <w:multiLevelType w:val="hybridMultilevel"/>
    <w:tmpl w:val="1B4454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7E661C"/>
    <w:multiLevelType w:val="hybridMultilevel"/>
    <w:tmpl w:val="AB902DF4"/>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E14D97"/>
    <w:multiLevelType w:val="hybridMultilevel"/>
    <w:tmpl w:val="DC3C7F50"/>
    <w:lvl w:ilvl="0" w:tplc="0F186676">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EA437C"/>
    <w:multiLevelType w:val="hybridMultilevel"/>
    <w:tmpl w:val="8618BA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41452A"/>
    <w:multiLevelType w:val="hybridMultilevel"/>
    <w:tmpl w:val="1B8E6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467BB"/>
    <w:multiLevelType w:val="multilevel"/>
    <w:tmpl w:val="8BF490F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5F50D5B"/>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40F1206"/>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10666A4"/>
    <w:multiLevelType w:val="hybridMultilevel"/>
    <w:tmpl w:val="C7B647D2"/>
    <w:lvl w:ilvl="0" w:tplc="0410001B">
      <w:start w:val="1"/>
      <w:numFmt w:val="lowerRoman"/>
      <w:lvlText w:val="%1."/>
      <w:lvlJc w:val="right"/>
      <w:pPr>
        <w:ind w:left="1896" w:hanging="360"/>
      </w:pPr>
      <w:rPr>
        <w:rFonts w:hint="default"/>
      </w:rPr>
    </w:lvl>
    <w:lvl w:ilvl="1" w:tplc="04100003" w:tentative="1">
      <w:start w:val="1"/>
      <w:numFmt w:val="bullet"/>
      <w:lvlText w:val="o"/>
      <w:lvlJc w:val="left"/>
      <w:pPr>
        <w:ind w:left="2616" w:hanging="360"/>
      </w:pPr>
      <w:rPr>
        <w:rFonts w:ascii="Courier New" w:hAnsi="Courier New" w:cs="Courier New" w:hint="default"/>
      </w:rPr>
    </w:lvl>
    <w:lvl w:ilvl="2" w:tplc="04100005" w:tentative="1">
      <w:start w:val="1"/>
      <w:numFmt w:val="bullet"/>
      <w:lvlText w:val=""/>
      <w:lvlJc w:val="left"/>
      <w:pPr>
        <w:ind w:left="3336" w:hanging="360"/>
      </w:pPr>
      <w:rPr>
        <w:rFonts w:ascii="Wingdings" w:hAnsi="Wingdings" w:hint="default"/>
      </w:rPr>
    </w:lvl>
    <w:lvl w:ilvl="3" w:tplc="04100001" w:tentative="1">
      <w:start w:val="1"/>
      <w:numFmt w:val="bullet"/>
      <w:lvlText w:val=""/>
      <w:lvlJc w:val="left"/>
      <w:pPr>
        <w:ind w:left="4056" w:hanging="360"/>
      </w:pPr>
      <w:rPr>
        <w:rFonts w:ascii="Symbol" w:hAnsi="Symbol" w:hint="default"/>
      </w:rPr>
    </w:lvl>
    <w:lvl w:ilvl="4" w:tplc="04100003" w:tentative="1">
      <w:start w:val="1"/>
      <w:numFmt w:val="bullet"/>
      <w:lvlText w:val="o"/>
      <w:lvlJc w:val="left"/>
      <w:pPr>
        <w:ind w:left="4776" w:hanging="360"/>
      </w:pPr>
      <w:rPr>
        <w:rFonts w:ascii="Courier New" w:hAnsi="Courier New" w:cs="Courier New" w:hint="default"/>
      </w:rPr>
    </w:lvl>
    <w:lvl w:ilvl="5" w:tplc="04100005" w:tentative="1">
      <w:start w:val="1"/>
      <w:numFmt w:val="bullet"/>
      <w:lvlText w:val=""/>
      <w:lvlJc w:val="left"/>
      <w:pPr>
        <w:ind w:left="5496" w:hanging="360"/>
      </w:pPr>
      <w:rPr>
        <w:rFonts w:ascii="Wingdings" w:hAnsi="Wingdings" w:hint="default"/>
      </w:rPr>
    </w:lvl>
    <w:lvl w:ilvl="6" w:tplc="04100001" w:tentative="1">
      <w:start w:val="1"/>
      <w:numFmt w:val="bullet"/>
      <w:lvlText w:val=""/>
      <w:lvlJc w:val="left"/>
      <w:pPr>
        <w:ind w:left="6216" w:hanging="360"/>
      </w:pPr>
      <w:rPr>
        <w:rFonts w:ascii="Symbol" w:hAnsi="Symbol" w:hint="default"/>
      </w:rPr>
    </w:lvl>
    <w:lvl w:ilvl="7" w:tplc="04100003" w:tentative="1">
      <w:start w:val="1"/>
      <w:numFmt w:val="bullet"/>
      <w:lvlText w:val="o"/>
      <w:lvlJc w:val="left"/>
      <w:pPr>
        <w:ind w:left="6936" w:hanging="360"/>
      </w:pPr>
      <w:rPr>
        <w:rFonts w:ascii="Courier New" w:hAnsi="Courier New" w:cs="Courier New" w:hint="default"/>
      </w:rPr>
    </w:lvl>
    <w:lvl w:ilvl="8" w:tplc="04100005" w:tentative="1">
      <w:start w:val="1"/>
      <w:numFmt w:val="bullet"/>
      <w:lvlText w:val=""/>
      <w:lvlJc w:val="left"/>
      <w:pPr>
        <w:ind w:left="7656" w:hanging="360"/>
      </w:pPr>
      <w:rPr>
        <w:rFonts w:ascii="Wingdings" w:hAnsi="Wingdings" w:hint="default"/>
      </w:rPr>
    </w:lvl>
  </w:abstractNum>
  <w:abstractNum w:abstractNumId="16"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670337C"/>
    <w:multiLevelType w:val="hybridMultilevel"/>
    <w:tmpl w:val="B7F6F620"/>
    <w:lvl w:ilvl="0" w:tplc="092E7BE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76136AA"/>
    <w:multiLevelType w:val="hybridMultilevel"/>
    <w:tmpl w:val="B5F04E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DFC326D"/>
    <w:multiLevelType w:val="hybridMultilevel"/>
    <w:tmpl w:val="9E76B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413437"/>
    <w:multiLevelType w:val="hybridMultilevel"/>
    <w:tmpl w:val="2B8610F8"/>
    <w:lvl w:ilvl="0" w:tplc="080A0017">
      <w:start w:val="1"/>
      <w:numFmt w:val="lowerLetter"/>
      <w:lvlText w:val="%1)"/>
      <w:lvlJc w:val="left"/>
      <w:pPr>
        <w:ind w:left="360" w:hanging="360"/>
      </w:pPr>
      <w:rPr>
        <w:rFonts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77956A56"/>
    <w:multiLevelType w:val="hybridMultilevel"/>
    <w:tmpl w:val="9920E154"/>
    <w:lvl w:ilvl="0" w:tplc="98264D8E">
      <w:start w:val="2"/>
      <w:numFmt w:val="lowerRoman"/>
      <w:lvlText w:val="%1."/>
      <w:lvlJc w:val="left"/>
      <w:pPr>
        <w:ind w:left="1473" w:hanging="720"/>
      </w:pPr>
      <w:rPr>
        <w:rFonts w:eastAsia="Calibri" w:hint="default"/>
        <w:b/>
        <w:u w:val="single"/>
      </w:rPr>
    </w:lvl>
    <w:lvl w:ilvl="1" w:tplc="04100019" w:tentative="1">
      <w:start w:val="1"/>
      <w:numFmt w:val="lowerLetter"/>
      <w:lvlText w:val="%2."/>
      <w:lvlJc w:val="left"/>
      <w:pPr>
        <w:ind w:left="1833" w:hanging="360"/>
      </w:pPr>
    </w:lvl>
    <w:lvl w:ilvl="2" w:tplc="0410001B" w:tentative="1">
      <w:start w:val="1"/>
      <w:numFmt w:val="lowerRoman"/>
      <w:lvlText w:val="%3."/>
      <w:lvlJc w:val="right"/>
      <w:pPr>
        <w:ind w:left="2553" w:hanging="180"/>
      </w:pPr>
    </w:lvl>
    <w:lvl w:ilvl="3" w:tplc="0410000F" w:tentative="1">
      <w:start w:val="1"/>
      <w:numFmt w:val="decimal"/>
      <w:lvlText w:val="%4."/>
      <w:lvlJc w:val="left"/>
      <w:pPr>
        <w:ind w:left="3273" w:hanging="360"/>
      </w:pPr>
    </w:lvl>
    <w:lvl w:ilvl="4" w:tplc="04100019" w:tentative="1">
      <w:start w:val="1"/>
      <w:numFmt w:val="lowerLetter"/>
      <w:lvlText w:val="%5."/>
      <w:lvlJc w:val="left"/>
      <w:pPr>
        <w:ind w:left="3993" w:hanging="360"/>
      </w:pPr>
    </w:lvl>
    <w:lvl w:ilvl="5" w:tplc="0410001B" w:tentative="1">
      <w:start w:val="1"/>
      <w:numFmt w:val="lowerRoman"/>
      <w:lvlText w:val="%6."/>
      <w:lvlJc w:val="right"/>
      <w:pPr>
        <w:ind w:left="4713" w:hanging="180"/>
      </w:pPr>
    </w:lvl>
    <w:lvl w:ilvl="6" w:tplc="0410000F" w:tentative="1">
      <w:start w:val="1"/>
      <w:numFmt w:val="decimal"/>
      <w:lvlText w:val="%7."/>
      <w:lvlJc w:val="left"/>
      <w:pPr>
        <w:ind w:left="5433" w:hanging="360"/>
      </w:pPr>
    </w:lvl>
    <w:lvl w:ilvl="7" w:tplc="04100019" w:tentative="1">
      <w:start w:val="1"/>
      <w:numFmt w:val="lowerLetter"/>
      <w:lvlText w:val="%8."/>
      <w:lvlJc w:val="left"/>
      <w:pPr>
        <w:ind w:left="6153" w:hanging="360"/>
      </w:pPr>
    </w:lvl>
    <w:lvl w:ilvl="8" w:tplc="0410001B" w:tentative="1">
      <w:start w:val="1"/>
      <w:numFmt w:val="lowerRoman"/>
      <w:lvlText w:val="%9."/>
      <w:lvlJc w:val="right"/>
      <w:pPr>
        <w:ind w:left="6873" w:hanging="180"/>
      </w:pPr>
    </w:lvl>
  </w:abstractNum>
  <w:abstractNum w:abstractNumId="22" w15:restartNumberingAfterBreak="0">
    <w:nsid w:val="7A2828EA"/>
    <w:multiLevelType w:val="hybridMultilevel"/>
    <w:tmpl w:val="AAC02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B5A0BF7"/>
    <w:multiLevelType w:val="hybridMultilevel"/>
    <w:tmpl w:val="56542542"/>
    <w:lvl w:ilvl="0" w:tplc="4002DAB2">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16cid:durableId="60251792">
    <w:abstractNumId w:val="20"/>
  </w:num>
  <w:num w:numId="2" w16cid:durableId="109715115">
    <w:abstractNumId w:val="10"/>
  </w:num>
  <w:num w:numId="3" w16cid:durableId="879126883">
    <w:abstractNumId w:val="14"/>
  </w:num>
  <w:num w:numId="4" w16cid:durableId="1327130435">
    <w:abstractNumId w:val="22"/>
  </w:num>
  <w:num w:numId="5" w16cid:durableId="1144349598">
    <w:abstractNumId w:val="11"/>
  </w:num>
  <w:num w:numId="6" w16cid:durableId="1794247985">
    <w:abstractNumId w:val="16"/>
  </w:num>
  <w:num w:numId="7" w16cid:durableId="930358196">
    <w:abstractNumId w:val="1"/>
  </w:num>
  <w:num w:numId="8" w16cid:durableId="1484003516">
    <w:abstractNumId w:val="6"/>
  </w:num>
  <w:num w:numId="9" w16cid:durableId="369493908">
    <w:abstractNumId w:val="17"/>
  </w:num>
  <w:num w:numId="10" w16cid:durableId="878013300">
    <w:abstractNumId w:val="2"/>
  </w:num>
  <w:num w:numId="11" w16cid:durableId="57213808">
    <w:abstractNumId w:val="0"/>
  </w:num>
  <w:num w:numId="12" w16cid:durableId="1932658182">
    <w:abstractNumId w:val="9"/>
  </w:num>
  <w:num w:numId="13" w16cid:durableId="912815985">
    <w:abstractNumId w:val="5"/>
  </w:num>
  <w:num w:numId="14" w16cid:durableId="2038463988">
    <w:abstractNumId w:val="4"/>
  </w:num>
  <w:num w:numId="15" w16cid:durableId="2085688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5458102">
    <w:abstractNumId w:val="19"/>
  </w:num>
  <w:num w:numId="17" w16cid:durableId="131339046">
    <w:abstractNumId w:val="8"/>
  </w:num>
  <w:num w:numId="18" w16cid:durableId="1468088840">
    <w:abstractNumId w:val="18"/>
  </w:num>
  <w:num w:numId="19" w16cid:durableId="1054280905">
    <w:abstractNumId w:val="12"/>
  </w:num>
  <w:num w:numId="20" w16cid:durableId="980959113">
    <w:abstractNumId w:val="3"/>
  </w:num>
  <w:num w:numId="21" w16cid:durableId="280380346">
    <w:abstractNumId w:val="21"/>
  </w:num>
  <w:num w:numId="22" w16cid:durableId="756831756">
    <w:abstractNumId w:val="23"/>
  </w:num>
  <w:num w:numId="23" w16cid:durableId="877621135">
    <w:abstractNumId w:val="15"/>
  </w:num>
  <w:num w:numId="24" w16cid:durableId="1955363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numFmt w:val="upperLette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8F"/>
    <w:rsid w:val="0000168C"/>
    <w:rsid w:val="000116F3"/>
    <w:rsid w:val="00023277"/>
    <w:rsid w:val="00027667"/>
    <w:rsid w:val="000361D8"/>
    <w:rsid w:val="000406B1"/>
    <w:rsid w:val="0004721E"/>
    <w:rsid w:val="0005397B"/>
    <w:rsid w:val="00054EA6"/>
    <w:rsid w:val="00065C35"/>
    <w:rsid w:val="00065DF3"/>
    <w:rsid w:val="000666D9"/>
    <w:rsid w:val="0006783D"/>
    <w:rsid w:val="00071BDB"/>
    <w:rsid w:val="00077913"/>
    <w:rsid w:val="000C111E"/>
    <w:rsid w:val="000C1BCB"/>
    <w:rsid w:val="000C25EB"/>
    <w:rsid w:val="000E7337"/>
    <w:rsid w:val="000F1A5A"/>
    <w:rsid w:val="00101187"/>
    <w:rsid w:val="001179D4"/>
    <w:rsid w:val="00137449"/>
    <w:rsid w:val="00146BE3"/>
    <w:rsid w:val="00156C74"/>
    <w:rsid w:val="001764F4"/>
    <w:rsid w:val="00182C6F"/>
    <w:rsid w:val="001A6B76"/>
    <w:rsid w:val="001B0E35"/>
    <w:rsid w:val="001B2DDD"/>
    <w:rsid w:val="001B54A2"/>
    <w:rsid w:val="001E250E"/>
    <w:rsid w:val="001F4D5A"/>
    <w:rsid w:val="00201861"/>
    <w:rsid w:val="002034F9"/>
    <w:rsid w:val="00215E6E"/>
    <w:rsid w:val="00224044"/>
    <w:rsid w:val="00224CE3"/>
    <w:rsid w:val="002270E4"/>
    <w:rsid w:val="00227316"/>
    <w:rsid w:val="002357C5"/>
    <w:rsid w:val="002636C0"/>
    <w:rsid w:val="0026375F"/>
    <w:rsid w:val="00267FD2"/>
    <w:rsid w:val="002815B6"/>
    <w:rsid w:val="00284DA5"/>
    <w:rsid w:val="00287178"/>
    <w:rsid w:val="00295061"/>
    <w:rsid w:val="002978F3"/>
    <w:rsid w:val="002A0B62"/>
    <w:rsid w:val="002B10C6"/>
    <w:rsid w:val="002C5508"/>
    <w:rsid w:val="002C62B2"/>
    <w:rsid w:val="002C6ED2"/>
    <w:rsid w:val="002D053F"/>
    <w:rsid w:val="002E4BAE"/>
    <w:rsid w:val="002E7CAF"/>
    <w:rsid w:val="00304E6F"/>
    <w:rsid w:val="00310499"/>
    <w:rsid w:val="0031224A"/>
    <w:rsid w:val="00324839"/>
    <w:rsid w:val="0032603A"/>
    <w:rsid w:val="00335F37"/>
    <w:rsid w:val="003479A3"/>
    <w:rsid w:val="00355719"/>
    <w:rsid w:val="00356AAD"/>
    <w:rsid w:val="00357B58"/>
    <w:rsid w:val="00363AD3"/>
    <w:rsid w:val="0036435F"/>
    <w:rsid w:val="00370749"/>
    <w:rsid w:val="003738C8"/>
    <w:rsid w:val="00377A0A"/>
    <w:rsid w:val="0038584B"/>
    <w:rsid w:val="003A614D"/>
    <w:rsid w:val="003D39C7"/>
    <w:rsid w:val="003E2308"/>
    <w:rsid w:val="003E4DB5"/>
    <w:rsid w:val="003E608C"/>
    <w:rsid w:val="003E6534"/>
    <w:rsid w:val="003F4E88"/>
    <w:rsid w:val="00404E98"/>
    <w:rsid w:val="00410D61"/>
    <w:rsid w:val="0042064B"/>
    <w:rsid w:val="00437C25"/>
    <w:rsid w:val="00456E20"/>
    <w:rsid w:val="00461F18"/>
    <w:rsid w:val="004678C0"/>
    <w:rsid w:val="00485EB9"/>
    <w:rsid w:val="00490A59"/>
    <w:rsid w:val="00491D31"/>
    <w:rsid w:val="0049617B"/>
    <w:rsid w:val="004B7945"/>
    <w:rsid w:val="004B7D0C"/>
    <w:rsid w:val="004C77BF"/>
    <w:rsid w:val="004E65FF"/>
    <w:rsid w:val="0050331B"/>
    <w:rsid w:val="00512A2C"/>
    <w:rsid w:val="005248CB"/>
    <w:rsid w:val="005265CE"/>
    <w:rsid w:val="0053557B"/>
    <w:rsid w:val="00563425"/>
    <w:rsid w:val="0056412D"/>
    <w:rsid w:val="0056738D"/>
    <w:rsid w:val="005920F8"/>
    <w:rsid w:val="00596CD6"/>
    <w:rsid w:val="005A2902"/>
    <w:rsid w:val="005A5DF1"/>
    <w:rsid w:val="005B1498"/>
    <w:rsid w:val="005B3B8E"/>
    <w:rsid w:val="005C6143"/>
    <w:rsid w:val="005D04E3"/>
    <w:rsid w:val="005E1CDB"/>
    <w:rsid w:val="005E2544"/>
    <w:rsid w:val="005E3AC6"/>
    <w:rsid w:val="005F336A"/>
    <w:rsid w:val="005F5ABE"/>
    <w:rsid w:val="0060405B"/>
    <w:rsid w:val="00627C48"/>
    <w:rsid w:val="00633182"/>
    <w:rsid w:val="00634EF8"/>
    <w:rsid w:val="0063623D"/>
    <w:rsid w:val="00640E86"/>
    <w:rsid w:val="00644AA5"/>
    <w:rsid w:val="00647B17"/>
    <w:rsid w:val="0066216A"/>
    <w:rsid w:val="00687D9F"/>
    <w:rsid w:val="006B0993"/>
    <w:rsid w:val="006B6A0B"/>
    <w:rsid w:val="006C10F9"/>
    <w:rsid w:val="006C1E5C"/>
    <w:rsid w:val="006C4EBB"/>
    <w:rsid w:val="006C6AC9"/>
    <w:rsid w:val="006C73E4"/>
    <w:rsid w:val="006D160C"/>
    <w:rsid w:val="006D24DE"/>
    <w:rsid w:val="006E25F7"/>
    <w:rsid w:val="006F1C9A"/>
    <w:rsid w:val="006F44A9"/>
    <w:rsid w:val="00702035"/>
    <w:rsid w:val="007335D8"/>
    <w:rsid w:val="00734B3E"/>
    <w:rsid w:val="007474E0"/>
    <w:rsid w:val="007524BC"/>
    <w:rsid w:val="00752876"/>
    <w:rsid w:val="00763EA2"/>
    <w:rsid w:val="00773261"/>
    <w:rsid w:val="00773DF5"/>
    <w:rsid w:val="00777074"/>
    <w:rsid w:val="007878E4"/>
    <w:rsid w:val="00796C42"/>
    <w:rsid w:val="007A04E1"/>
    <w:rsid w:val="007A5004"/>
    <w:rsid w:val="007B19EF"/>
    <w:rsid w:val="007B1CE2"/>
    <w:rsid w:val="007B2175"/>
    <w:rsid w:val="007B2EC9"/>
    <w:rsid w:val="007D5408"/>
    <w:rsid w:val="007E1304"/>
    <w:rsid w:val="007E2ECF"/>
    <w:rsid w:val="007E55F1"/>
    <w:rsid w:val="007F03B3"/>
    <w:rsid w:val="008043CE"/>
    <w:rsid w:val="00807E73"/>
    <w:rsid w:val="00823FEB"/>
    <w:rsid w:val="00830883"/>
    <w:rsid w:val="00834C93"/>
    <w:rsid w:val="0083538F"/>
    <w:rsid w:val="0083680F"/>
    <w:rsid w:val="00840828"/>
    <w:rsid w:val="0085715C"/>
    <w:rsid w:val="00872047"/>
    <w:rsid w:val="00875B20"/>
    <w:rsid w:val="00882D8D"/>
    <w:rsid w:val="00896B9D"/>
    <w:rsid w:val="008A6E81"/>
    <w:rsid w:val="008B4166"/>
    <w:rsid w:val="008C0D56"/>
    <w:rsid w:val="008C2396"/>
    <w:rsid w:val="008D08B8"/>
    <w:rsid w:val="008F490F"/>
    <w:rsid w:val="00921C47"/>
    <w:rsid w:val="00923672"/>
    <w:rsid w:val="0093063E"/>
    <w:rsid w:val="009326AA"/>
    <w:rsid w:val="009527EB"/>
    <w:rsid w:val="00974C73"/>
    <w:rsid w:val="00987798"/>
    <w:rsid w:val="00990930"/>
    <w:rsid w:val="00992EAC"/>
    <w:rsid w:val="0099572C"/>
    <w:rsid w:val="009A1FA2"/>
    <w:rsid w:val="009B5754"/>
    <w:rsid w:val="009B77D9"/>
    <w:rsid w:val="009B7AE3"/>
    <w:rsid w:val="009C5FD6"/>
    <w:rsid w:val="009D5E2C"/>
    <w:rsid w:val="009E4085"/>
    <w:rsid w:val="009E55E0"/>
    <w:rsid w:val="009E7828"/>
    <w:rsid w:val="009F6923"/>
    <w:rsid w:val="009F6BB8"/>
    <w:rsid w:val="00A11262"/>
    <w:rsid w:val="00A135C6"/>
    <w:rsid w:val="00A13AAD"/>
    <w:rsid w:val="00A149A1"/>
    <w:rsid w:val="00A17CEB"/>
    <w:rsid w:val="00A24639"/>
    <w:rsid w:val="00A27A5F"/>
    <w:rsid w:val="00A47AB5"/>
    <w:rsid w:val="00A54FB8"/>
    <w:rsid w:val="00A6758F"/>
    <w:rsid w:val="00A840C8"/>
    <w:rsid w:val="00A85E94"/>
    <w:rsid w:val="00A94651"/>
    <w:rsid w:val="00AA37AE"/>
    <w:rsid w:val="00AB2D8A"/>
    <w:rsid w:val="00AB333C"/>
    <w:rsid w:val="00AD095A"/>
    <w:rsid w:val="00AD0E23"/>
    <w:rsid w:val="00AD1426"/>
    <w:rsid w:val="00AD6D39"/>
    <w:rsid w:val="00AE0275"/>
    <w:rsid w:val="00B0700F"/>
    <w:rsid w:val="00B13E7E"/>
    <w:rsid w:val="00B16844"/>
    <w:rsid w:val="00B1752F"/>
    <w:rsid w:val="00B378C8"/>
    <w:rsid w:val="00B43ED4"/>
    <w:rsid w:val="00B66305"/>
    <w:rsid w:val="00B8238C"/>
    <w:rsid w:val="00B8692B"/>
    <w:rsid w:val="00B90949"/>
    <w:rsid w:val="00B92958"/>
    <w:rsid w:val="00BA34CE"/>
    <w:rsid w:val="00BC513F"/>
    <w:rsid w:val="00BC58D1"/>
    <w:rsid w:val="00BE2144"/>
    <w:rsid w:val="00C05B60"/>
    <w:rsid w:val="00C553DB"/>
    <w:rsid w:val="00C56950"/>
    <w:rsid w:val="00C744C6"/>
    <w:rsid w:val="00C75933"/>
    <w:rsid w:val="00C77869"/>
    <w:rsid w:val="00C8077A"/>
    <w:rsid w:val="00C8164A"/>
    <w:rsid w:val="00C8537F"/>
    <w:rsid w:val="00CA33FE"/>
    <w:rsid w:val="00CB1C95"/>
    <w:rsid w:val="00CC2AE7"/>
    <w:rsid w:val="00CD1582"/>
    <w:rsid w:val="00CD233D"/>
    <w:rsid w:val="00D06DB6"/>
    <w:rsid w:val="00D15F25"/>
    <w:rsid w:val="00D35015"/>
    <w:rsid w:val="00D359DA"/>
    <w:rsid w:val="00D43877"/>
    <w:rsid w:val="00D53884"/>
    <w:rsid w:val="00D6723B"/>
    <w:rsid w:val="00D84660"/>
    <w:rsid w:val="00D85449"/>
    <w:rsid w:val="00D8710C"/>
    <w:rsid w:val="00D957ED"/>
    <w:rsid w:val="00DA4DEC"/>
    <w:rsid w:val="00DA658F"/>
    <w:rsid w:val="00DB00D5"/>
    <w:rsid w:val="00DB190A"/>
    <w:rsid w:val="00DB296F"/>
    <w:rsid w:val="00DB749D"/>
    <w:rsid w:val="00DC14D9"/>
    <w:rsid w:val="00DD00D6"/>
    <w:rsid w:val="00DD6ED3"/>
    <w:rsid w:val="00DE2131"/>
    <w:rsid w:val="00DE4F6E"/>
    <w:rsid w:val="00DF261A"/>
    <w:rsid w:val="00DF2906"/>
    <w:rsid w:val="00E047DF"/>
    <w:rsid w:val="00E10786"/>
    <w:rsid w:val="00E203F0"/>
    <w:rsid w:val="00E46E2F"/>
    <w:rsid w:val="00E64F55"/>
    <w:rsid w:val="00E65FE4"/>
    <w:rsid w:val="00E711B9"/>
    <w:rsid w:val="00E716B0"/>
    <w:rsid w:val="00E74C5D"/>
    <w:rsid w:val="00E7530A"/>
    <w:rsid w:val="00E90EE9"/>
    <w:rsid w:val="00E96090"/>
    <w:rsid w:val="00EA3A51"/>
    <w:rsid w:val="00EC58BC"/>
    <w:rsid w:val="00EC63AA"/>
    <w:rsid w:val="00ED0D0B"/>
    <w:rsid w:val="00ED10A1"/>
    <w:rsid w:val="00ED4CED"/>
    <w:rsid w:val="00EE5EE0"/>
    <w:rsid w:val="00EE6954"/>
    <w:rsid w:val="00EE7518"/>
    <w:rsid w:val="00EE7F68"/>
    <w:rsid w:val="00F15E96"/>
    <w:rsid w:val="00F227C5"/>
    <w:rsid w:val="00F30B3F"/>
    <w:rsid w:val="00F330BE"/>
    <w:rsid w:val="00F33700"/>
    <w:rsid w:val="00F34053"/>
    <w:rsid w:val="00F4458C"/>
    <w:rsid w:val="00F46D1C"/>
    <w:rsid w:val="00F53660"/>
    <w:rsid w:val="00F54609"/>
    <w:rsid w:val="00F55A61"/>
    <w:rsid w:val="00F55E7E"/>
    <w:rsid w:val="00F60587"/>
    <w:rsid w:val="00F63D5F"/>
    <w:rsid w:val="00F71337"/>
    <w:rsid w:val="00F8484D"/>
    <w:rsid w:val="00F96028"/>
    <w:rsid w:val="00FA0B49"/>
    <w:rsid w:val="00FC48F5"/>
    <w:rsid w:val="00FC711C"/>
    <w:rsid w:val="00FD41E6"/>
    <w:rsid w:val="00FD7B6A"/>
    <w:rsid w:val="00FE10C3"/>
    <w:rsid w:val="00FE7115"/>
  </w:rsids>
  <m:mathPr>
    <m:mathFont m:val="Cambria Math"/>
    <m:brkBin m:val="before"/>
    <m:brkBinSub m:val="--"/>
    <m:smallFrac m:val="0"/>
    <m:dispDef/>
    <m:lMargin m:val="0"/>
    <m:rMargin m:val="0"/>
    <m:defJc m:val="centerGroup"/>
    <m:wrapIndent m:val="1440"/>
    <m:intLim m:val="subSup"/>
    <m:naryLim m:val="undOvr"/>
  </m:mathPr>
  <w:themeFontLang w:val="it-IT"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7E6E1"/>
  <w15:docId w15:val="{01B4A953-D920-4B8B-B5A0-43911292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4D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DA658F"/>
    <w:pPr>
      <w:spacing w:after="0" w:line="240" w:lineRule="auto"/>
      <w:ind w:left="720"/>
      <w:contextualSpacing/>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DA65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658F"/>
    <w:rPr>
      <w:rFonts w:ascii="Tahoma" w:hAnsi="Tahoma" w:cs="Tahoma"/>
      <w:sz w:val="16"/>
      <w:szCs w:val="16"/>
    </w:rPr>
  </w:style>
  <w:style w:type="table" w:styleId="Grigliatabella">
    <w:name w:val="Table Grid"/>
    <w:basedOn w:val="Tabellanormale"/>
    <w:uiPriority w:val="59"/>
    <w:rsid w:val="008D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D24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D24DE"/>
    <w:rPr>
      <w:sz w:val="20"/>
      <w:szCs w:val="20"/>
    </w:rPr>
  </w:style>
  <w:style w:type="character" w:styleId="Rimandonotaapidipagina">
    <w:name w:val="footnote reference"/>
    <w:basedOn w:val="Carpredefinitoparagrafo"/>
    <w:uiPriority w:val="99"/>
    <w:unhideWhenUsed/>
    <w:rsid w:val="006D24DE"/>
    <w:rPr>
      <w:rFonts w:ascii="Times New Roman" w:hAnsi="Times New Roman"/>
      <w:sz w:val="24"/>
      <w:vertAlign w:val="baseline"/>
    </w:rPr>
  </w:style>
  <w:style w:type="character" w:styleId="Collegamentoipertestuale">
    <w:name w:val="Hyperlink"/>
    <w:basedOn w:val="Carpredefinitoparagrafo"/>
    <w:uiPriority w:val="99"/>
    <w:unhideWhenUsed/>
    <w:rsid w:val="000F1A5A"/>
    <w:rPr>
      <w:color w:val="0000FF" w:themeColor="hyperlink"/>
      <w:u w:val="single"/>
    </w:rPr>
  </w:style>
  <w:style w:type="character" w:customStyle="1" w:styleId="ParagrafoelencoCarattere">
    <w:name w:val="Paragrafo elenco Carattere"/>
    <w:basedOn w:val="Carpredefinitoparagrafo"/>
    <w:link w:val="Paragrafoelenco"/>
    <w:uiPriority w:val="34"/>
    <w:qFormat/>
    <w:locked/>
    <w:rsid w:val="00F330BE"/>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FE10C3"/>
    <w:rPr>
      <w:sz w:val="16"/>
      <w:szCs w:val="16"/>
    </w:rPr>
  </w:style>
  <w:style w:type="paragraph" w:styleId="Testocommento">
    <w:name w:val="annotation text"/>
    <w:basedOn w:val="Normale"/>
    <w:link w:val="TestocommentoCarattere"/>
    <w:uiPriority w:val="99"/>
    <w:unhideWhenUsed/>
    <w:rsid w:val="00FE10C3"/>
    <w:pPr>
      <w:spacing w:after="0" w:line="240" w:lineRule="auto"/>
    </w:pPr>
    <w:rPr>
      <w:sz w:val="20"/>
      <w:szCs w:val="20"/>
    </w:rPr>
  </w:style>
  <w:style w:type="character" w:customStyle="1" w:styleId="TestocommentoCarattere">
    <w:name w:val="Testo commento Carattere"/>
    <w:basedOn w:val="Carpredefinitoparagrafo"/>
    <w:link w:val="Testocommento"/>
    <w:uiPriority w:val="99"/>
    <w:rsid w:val="00FE10C3"/>
    <w:rPr>
      <w:sz w:val="20"/>
      <w:szCs w:val="20"/>
    </w:rPr>
  </w:style>
  <w:style w:type="paragraph" w:styleId="NormaleWeb">
    <w:name w:val="Normal (Web)"/>
    <w:basedOn w:val="Normale"/>
    <w:uiPriority w:val="99"/>
    <w:semiHidden/>
    <w:unhideWhenUsed/>
    <w:rsid w:val="0050331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0331B"/>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D957ED"/>
    <w:pPr>
      <w:spacing w:after="200"/>
    </w:pPr>
    <w:rPr>
      <w:b/>
      <w:bCs/>
    </w:rPr>
  </w:style>
  <w:style w:type="character" w:customStyle="1" w:styleId="SoggettocommentoCarattere">
    <w:name w:val="Soggetto commento Carattere"/>
    <w:basedOn w:val="TestocommentoCarattere"/>
    <w:link w:val="Soggettocommento"/>
    <w:uiPriority w:val="99"/>
    <w:semiHidden/>
    <w:rsid w:val="00D957ED"/>
    <w:rPr>
      <w:b/>
      <w:bCs/>
      <w:sz w:val="20"/>
      <w:szCs w:val="20"/>
    </w:rPr>
  </w:style>
  <w:style w:type="character" w:customStyle="1" w:styleId="ts-alignment-element">
    <w:name w:val="ts-alignment-element"/>
    <w:basedOn w:val="Carpredefinitoparagrafo"/>
    <w:rsid w:val="008A6E81"/>
  </w:style>
  <w:style w:type="paragraph" w:styleId="Revisione">
    <w:name w:val="Revision"/>
    <w:hidden/>
    <w:uiPriority w:val="99"/>
    <w:semiHidden/>
    <w:rsid w:val="00F8484D"/>
    <w:pPr>
      <w:spacing w:after="0" w:line="240" w:lineRule="auto"/>
    </w:pPr>
  </w:style>
  <w:style w:type="paragraph" w:styleId="Intestazione">
    <w:name w:val="header"/>
    <w:basedOn w:val="Normale"/>
    <w:link w:val="IntestazioneCarattere"/>
    <w:uiPriority w:val="99"/>
    <w:unhideWhenUsed/>
    <w:rsid w:val="00456E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6E20"/>
  </w:style>
  <w:style w:type="paragraph" w:styleId="Pidipagina">
    <w:name w:val="footer"/>
    <w:basedOn w:val="Normale"/>
    <w:link w:val="PidipaginaCarattere"/>
    <w:uiPriority w:val="99"/>
    <w:unhideWhenUsed/>
    <w:rsid w:val="00456E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6E20"/>
  </w:style>
  <w:style w:type="character" w:styleId="Testosegnaposto">
    <w:name w:val="Placeholder Text"/>
    <w:basedOn w:val="Carpredefinitoparagrafo"/>
    <w:uiPriority w:val="99"/>
    <w:semiHidden/>
    <w:rsid w:val="00A946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191">
      <w:bodyDiv w:val="1"/>
      <w:marLeft w:val="0"/>
      <w:marRight w:val="0"/>
      <w:marTop w:val="0"/>
      <w:marBottom w:val="0"/>
      <w:divBdr>
        <w:top w:val="none" w:sz="0" w:space="0" w:color="auto"/>
        <w:left w:val="none" w:sz="0" w:space="0" w:color="auto"/>
        <w:bottom w:val="none" w:sz="0" w:space="0" w:color="auto"/>
        <w:right w:val="none" w:sz="0" w:space="0" w:color="auto"/>
      </w:divBdr>
    </w:div>
    <w:div w:id="570309367">
      <w:bodyDiv w:val="1"/>
      <w:marLeft w:val="0"/>
      <w:marRight w:val="0"/>
      <w:marTop w:val="0"/>
      <w:marBottom w:val="0"/>
      <w:divBdr>
        <w:top w:val="none" w:sz="0" w:space="0" w:color="auto"/>
        <w:left w:val="none" w:sz="0" w:space="0" w:color="auto"/>
        <w:bottom w:val="none" w:sz="0" w:space="0" w:color="auto"/>
        <w:right w:val="none" w:sz="0" w:space="0" w:color="auto"/>
      </w:divBdr>
    </w:div>
    <w:div w:id="784034339">
      <w:bodyDiv w:val="1"/>
      <w:marLeft w:val="0"/>
      <w:marRight w:val="0"/>
      <w:marTop w:val="0"/>
      <w:marBottom w:val="0"/>
      <w:divBdr>
        <w:top w:val="none" w:sz="0" w:space="0" w:color="auto"/>
        <w:left w:val="none" w:sz="0" w:space="0" w:color="auto"/>
        <w:bottom w:val="none" w:sz="0" w:space="0" w:color="auto"/>
        <w:right w:val="none" w:sz="0" w:space="0" w:color="auto"/>
      </w:divBdr>
    </w:div>
    <w:div w:id="1022513071">
      <w:bodyDiv w:val="1"/>
      <w:marLeft w:val="0"/>
      <w:marRight w:val="0"/>
      <w:marTop w:val="0"/>
      <w:marBottom w:val="0"/>
      <w:divBdr>
        <w:top w:val="none" w:sz="0" w:space="0" w:color="auto"/>
        <w:left w:val="none" w:sz="0" w:space="0" w:color="auto"/>
        <w:bottom w:val="none" w:sz="0" w:space="0" w:color="auto"/>
        <w:right w:val="none" w:sz="0" w:space="0" w:color="auto"/>
      </w:divBdr>
    </w:div>
    <w:div w:id="1096368176">
      <w:bodyDiv w:val="1"/>
      <w:marLeft w:val="0"/>
      <w:marRight w:val="0"/>
      <w:marTop w:val="0"/>
      <w:marBottom w:val="0"/>
      <w:divBdr>
        <w:top w:val="none" w:sz="0" w:space="0" w:color="auto"/>
        <w:left w:val="none" w:sz="0" w:space="0" w:color="auto"/>
        <w:bottom w:val="none" w:sz="0" w:space="0" w:color="auto"/>
        <w:right w:val="none" w:sz="0" w:space="0" w:color="auto"/>
      </w:divBdr>
    </w:div>
    <w:div w:id="1396516057">
      <w:bodyDiv w:val="1"/>
      <w:marLeft w:val="0"/>
      <w:marRight w:val="0"/>
      <w:marTop w:val="0"/>
      <w:marBottom w:val="0"/>
      <w:divBdr>
        <w:top w:val="none" w:sz="0" w:space="0" w:color="auto"/>
        <w:left w:val="none" w:sz="0" w:space="0" w:color="auto"/>
        <w:bottom w:val="none" w:sz="0" w:space="0" w:color="auto"/>
        <w:right w:val="none" w:sz="0" w:space="0" w:color="auto"/>
      </w:divBdr>
    </w:div>
    <w:div w:id="1401631511">
      <w:bodyDiv w:val="1"/>
      <w:marLeft w:val="0"/>
      <w:marRight w:val="0"/>
      <w:marTop w:val="0"/>
      <w:marBottom w:val="0"/>
      <w:divBdr>
        <w:top w:val="none" w:sz="0" w:space="0" w:color="auto"/>
        <w:left w:val="none" w:sz="0" w:space="0" w:color="auto"/>
        <w:bottom w:val="none" w:sz="0" w:space="0" w:color="auto"/>
        <w:right w:val="none" w:sz="0" w:space="0" w:color="auto"/>
      </w:divBdr>
    </w:div>
    <w:div w:id="1404253128">
      <w:bodyDiv w:val="1"/>
      <w:marLeft w:val="0"/>
      <w:marRight w:val="0"/>
      <w:marTop w:val="0"/>
      <w:marBottom w:val="0"/>
      <w:divBdr>
        <w:top w:val="none" w:sz="0" w:space="0" w:color="auto"/>
        <w:left w:val="none" w:sz="0" w:space="0" w:color="auto"/>
        <w:bottom w:val="none" w:sz="0" w:space="0" w:color="auto"/>
        <w:right w:val="none" w:sz="0" w:space="0" w:color="auto"/>
      </w:divBdr>
    </w:div>
    <w:div w:id="20723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vitalia.it/privacy-polic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gate.invitalia.it/attach/regolamento.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ngate.invitalia.i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gate.invitalia.it/attach/invitalia/codice_etic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63EF26CB4B409683C25898A8F905D5"/>
        <w:category>
          <w:name w:val="Generale"/>
          <w:gallery w:val="placeholder"/>
        </w:category>
        <w:types>
          <w:type w:val="bbPlcHdr"/>
        </w:types>
        <w:behaviors>
          <w:behavior w:val="content"/>
        </w:behaviors>
        <w:guid w:val="{1EB92ACE-14AA-4438-AB7A-6D1FD3B178C7}"/>
      </w:docPartPr>
      <w:docPartBody>
        <w:p w:rsidR="002C7AA7" w:rsidRDefault="00E55CDF" w:rsidP="00E55CDF">
          <w:pPr>
            <w:pStyle w:val="5A63EF26CB4B409683C25898A8F905D51"/>
          </w:pPr>
          <w:r w:rsidRPr="00DE2131">
            <w:rPr>
              <w:rFonts w:ascii="Calibri" w:hAnsi="Calibri"/>
              <w:color w:val="FF0000"/>
            </w:rPr>
            <w:t>Click here to enter text</w:t>
          </w:r>
          <w:r w:rsidRPr="00DE2131">
            <w:rPr>
              <w:rFonts w:ascii="Calibri" w:hAnsi="Calibri"/>
              <w:color w:val="FF0000"/>
            </w:rPr>
            <w:t>.</w:t>
          </w:r>
        </w:p>
      </w:docPartBody>
    </w:docPart>
    <w:docPart>
      <w:docPartPr>
        <w:name w:val="55E253FF927246BE9827C8B3AB03EB0D"/>
        <w:category>
          <w:name w:val="Generale"/>
          <w:gallery w:val="placeholder"/>
        </w:category>
        <w:types>
          <w:type w:val="bbPlcHdr"/>
        </w:types>
        <w:behaviors>
          <w:behavior w:val="content"/>
        </w:behaviors>
        <w:guid w:val="{253A5324-A0C9-4D68-A465-F3ADE8C9754A}"/>
      </w:docPartPr>
      <w:docPartBody>
        <w:p w:rsidR="002C7AA7" w:rsidRDefault="00E55CDF" w:rsidP="00E55CDF">
          <w:pPr>
            <w:pStyle w:val="55E253FF927246BE9827C8B3AB03EB0D1"/>
          </w:pPr>
          <w:r w:rsidRPr="00DE2131">
            <w:rPr>
              <w:rFonts w:ascii="Calibri" w:hAnsi="Calibri"/>
              <w:color w:val="FF0000"/>
              <w:lang w:val="it-IT"/>
            </w:rPr>
            <w:t>Click here to enter text</w:t>
          </w:r>
          <w:r w:rsidRPr="0038584B">
            <w:rPr>
              <w:rFonts w:ascii="Calibri" w:hAnsi="Calibri"/>
              <w:color w:val="FF0000"/>
              <w:lang w:val="it-IT"/>
            </w:rPr>
            <w:t>.</w:t>
          </w:r>
        </w:p>
      </w:docPartBody>
    </w:docPart>
    <w:docPart>
      <w:docPartPr>
        <w:name w:val="0BB171B9932F4261948D063C94FE5795"/>
        <w:category>
          <w:name w:val="Generale"/>
          <w:gallery w:val="placeholder"/>
        </w:category>
        <w:types>
          <w:type w:val="bbPlcHdr"/>
        </w:types>
        <w:behaviors>
          <w:behavior w:val="content"/>
        </w:behaviors>
        <w:guid w:val="{BF98466C-4075-4F3B-AA74-4ABAC9C24DD6}"/>
      </w:docPartPr>
      <w:docPartBody>
        <w:p w:rsidR="002C7AA7" w:rsidRDefault="00E55CDF" w:rsidP="00E55CDF">
          <w:pPr>
            <w:pStyle w:val="0BB171B9932F4261948D063C94FE57951"/>
          </w:pPr>
          <w:r w:rsidRPr="00DE2131">
            <w:rPr>
              <w:rFonts w:ascii="Calibri" w:hAnsi="Calibri"/>
              <w:color w:val="FF0000"/>
              <w:lang w:val="it-IT"/>
            </w:rPr>
            <w:t>Click here to enter text</w:t>
          </w:r>
          <w:r w:rsidRPr="0038584B">
            <w:rPr>
              <w:rFonts w:ascii="Calibri" w:hAnsi="Calibri"/>
              <w:color w:val="FF0000"/>
              <w:lang w:val="it-I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76"/>
    <w:rsid w:val="000212D7"/>
    <w:rsid w:val="001F0C69"/>
    <w:rsid w:val="002C7AA7"/>
    <w:rsid w:val="00430D78"/>
    <w:rsid w:val="00595FC1"/>
    <w:rsid w:val="00775E26"/>
    <w:rsid w:val="00A119AC"/>
    <w:rsid w:val="00A80B76"/>
    <w:rsid w:val="00CA112E"/>
    <w:rsid w:val="00E55CDF"/>
    <w:rsid w:val="00E813B8"/>
  </w:rsids>
  <m:mathPr>
    <m:mathFont m:val="Cambria Math"/>
    <m:brkBin m:val="before"/>
    <m:brkBinSub m:val="--"/>
    <m:smallFrac m:val="0"/>
    <m:dispDef/>
    <m:lMargin m:val="0"/>
    <m:rMargin m:val="0"/>
    <m:defJc m:val="centerGroup"/>
    <m:wrapIndent m:val="1440"/>
    <m:intLim m:val="subSup"/>
    <m:naryLim m:val="undOvr"/>
  </m:mathPr>
  <w:themeFontLang w:val="it-IT"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55CDF"/>
    <w:rPr>
      <w:color w:val="808080"/>
    </w:rPr>
  </w:style>
  <w:style w:type="paragraph" w:customStyle="1" w:styleId="5A63EF26CB4B409683C25898A8F905D5">
    <w:name w:val="5A63EF26CB4B409683C25898A8F905D5"/>
    <w:rsid w:val="00A80B76"/>
  </w:style>
  <w:style w:type="paragraph" w:customStyle="1" w:styleId="55E253FF927246BE9827C8B3AB03EB0D">
    <w:name w:val="55E253FF927246BE9827C8B3AB03EB0D"/>
    <w:rsid w:val="00A80B76"/>
  </w:style>
  <w:style w:type="paragraph" w:customStyle="1" w:styleId="0BB171B9932F4261948D063C94FE5795">
    <w:name w:val="0BB171B9932F4261948D063C94FE5795"/>
    <w:rsid w:val="00A80B76"/>
  </w:style>
  <w:style w:type="paragraph" w:customStyle="1" w:styleId="5A63EF26CB4B409683C25898A8F905D51">
    <w:name w:val="5A63EF26CB4B409683C25898A8F905D51"/>
    <w:rsid w:val="00E55CDF"/>
    <w:pPr>
      <w:spacing w:after="200" w:line="276" w:lineRule="auto"/>
    </w:pPr>
    <w:rPr>
      <w:rFonts w:eastAsiaTheme="minorHAnsi"/>
      <w:lang w:val="en-GB" w:eastAsia="en-US"/>
    </w:rPr>
  </w:style>
  <w:style w:type="paragraph" w:customStyle="1" w:styleId="55E253FF927246BE9827C8B3AB03EB0D1">
    <w:name w:val="55E253FF927246BE9827C8B3AB03EB0D1"/>
    <w:rsid w:val="00E55CDF"/>
    <w:pPr>
      <w:spacing w:after="200" w:line="276" w:lineRule="auto"/>
    </w:pPr>
    <w:rPr>
      <w:rFonts w:eastAsiaTheme="minorHAnsi"/>
      <w:lang w:val="en-GB" w:eastAsia="en-US"/>
    </w:rPr>
  </w:style>
  <w:style w:type="paragraph" w:customStyle="1" w:styleId="0BB171B9932F4261948D063C94FE57951">
    <w:name w:val="0BB171B9932F4261948D063C94FE57951"/>
    <w:rsid w:val="00E55CDF"/>
    <w:pPr>
      <w:spacing w:after="200" w:line="276"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7a3504-c454-4f47-be64-4e135073d469">
      <Terms xmlns="http://schemas.microsoft.com/office/infopath/2007/PartnerControls"/>
    </lcf76f155ced4ddcb4097134ff3c332f>
    <TaxCatchAll xmlns="95776a9c-71f1-493e-b488-8667d2d91e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98B9ABEE2D10C41AF90E24F03955A72" ma:contentTypeVersion="16" ma:contentTypeDescription="Creare un nuovo documento." ma:contentTypeScope="" ma:versionID="73844eab9f020b6bc720fac560d3558c">
  <xsd:schema xmlns:xsd="http://www.w3.org/2001/XMLSchema" xmlns:xs="http://www.w3.org/2001/XMLSchema" xmlns:p="http://schemas.microsoft.com/office/2006/metadata/properties" xmlns:ns2="a07a3504-c454-4f47-be64-4e135073d469" xmlns:ns3="95776a9c-71f1-493e-b488-8667d2d91e3b" targetNamespace="http://schemas.microsoft.com/office/2006/metadata/properties" ma:root="true" ma:fieldsID="8d68905c13af35d7f97ebb93c616e91c" ns2:_="" ns3:_="">
    <xsd:import namespace="a07a3504-c454-4f47-be64-4e135073d469"/>
    <xsd:import namespace="95776a9c-71f1-493e-b488-8667d2d91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a3504-c454-4f47-be64-4e135073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52bf8383-aff3-4f2e-8e76-61f3ebc6f5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76a9c-71f1-493e-b488-8667d2d91e3b"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335fdc35-95f5-44ef-95a1-e114db7c9d84}" ma:internalName="TaxCatchAll" ma:showField="CatchAllData" ma:web="95776a9c-71f1-493e-b488-8667d2d91e3b">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Valore ID documento" ma:description="Valore dell'ID documento assegnato all'elemento." ma:indexed="true" ma:internalName="_dlc_DocId" ma:readOnly="true">
      <xsd:simpleType>
        <xsd:restriction base="dms:Text"/>
      </xsd:simpleType>
    </xsd:element>
    <xsd:element name="_dlc_DocIdUrl" ma:index="25"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Salva ID in modo permanente" ma:description="Mantenere ID all'aggiun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8EE990-2993-4BB6-8566-29D9659CE4AA}">
  <ds:schemaRefs>
    <ds:schemaRef ds:uri="http://schemas.microsoft.com/office/2006/metadata/properties"/>
    <ds:schemaRef ds:uri="http://schemas.microsoft.com/office/infopath/2007/PartnerControls"/>
    <ds:schemaRef ds:uri="97597767-5440-4992-8d3d-8f39f3d73c0d"/>
    <ds:schemaRef ds:uri="9533d134-55af-4fc6-a950-2bfe675aa728"/>
    <ds:schemaRef ds:uri="a07a3504-c454-4f47-be64-4e135073d469"/>
    <ds:schemaRef ds:uri="95776a9c-71f1-493e-b488-8667d2d91e3b"/>
  </ds:schemaRefs>
</ds:datastoreItem>
</file>

<file path=customXml/itemProps2.xml><?xml version="1.0" encoding="utf-8"?>
<ds:datastoreItem xmlns:ds="http://schemas.openxmlformats.org/officeDocument/2006/customXml" ds:itemID="{B92F9428-AC03-4349-81DC-E9F6E7A8AEA5}">
  <ds:schemaRefs>
    <ds:schemaRef ds:uri="http://schemas.microsoft.com/sharepoint/v3/contenttype/forms"/>
  </ds:schemaRefs>
</ds:datastoreItem>
</file>

<file path=customXml/itemProps3.xml><?xml version="1.0" encoding="utf-8"?>
<ds:datastoreItem xmlns:ds="http://schemas.openxmlformats.org/officeDocument/2006/customXml" ds:itemID="{1CE40B93-F2B6-47A7-B298-DBBC8AB9B8B3}">
  <ds:schemaRefs>
    <ds:schemaRef ds:uri="http://schemas.openxmlformats.org/officeDocument/2006/bibliography"/>
  </ds:schemaRefs>
</ds:datastoreItem>
</file>

<file path=customXml/itemProps4.xml><?xml version="1.0" encoding="utf-8"?>
<ds:datastoreItem xmlns:ds="http://schemas.openxmlformats.org/officeDocument/2006/customXml" ds:itemID="{541D45AC-5DF6-45B8-9BAD-B283734DB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a3504-c454-4f47-be64-4e135073d469"/>
    <ds:schemaRef ds:uri="95776a9c-71f1-493e-b488-8667d2d91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DBE4EC-BAB0-4ABD-95CE-36F501D3E8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2889</Words>
  <Characters>16471</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19322</CharactersWithSpaces>
  <SharedDoc>false</SharedDoc>
  <HLinks>
    <vt:vector size="24" baseType="variant">
      <vt:variant>
        <vt:i4>5963841</vt:i4>
      </vt:variant>
      <vt:variant>
        <vt:i4>24</vt:i4>
      </vt:variant>
      <vt:variant>
        <vt:i4>0</vt:i4>
      </vt:variant>
      <vt:variant>
        <vt:i4>5</vt:i4>
      </vt:variant>
      <vt:variant>
        <vt:lpwstr>https://ingate.invitalia.it/</vt:lpwstr>
      </vt:variant>
      <vt:variant>
        <vt:lpwstr/>
      </vt:variant>
      <vt:variant>
        <vt:i4>2490440</vt:i4>
      </vt:variant>
      <vt:variant>
        <vt:i4>18</vt:i4>
      </vt:variant>
      <vt:variant>
        <vt:i4>0</vt:i4>
      </vt:variant>
      <vt:variant>
        <vt:i4>5</vt:i4>
      </vt:variant>
      <vt:variant>
        <vt:lpwstr>https://ingate.invitalia.it/attach/invitalia/codice_etico.pdf</vt:lpwstr>
      </vt:variant>
      <vt:variant>
        <vt:lpwstr/>
      </vt:variant>
      <vt:variant>
        <vt:i4>6488108</vt:i4>
      </vt:variant>
      <vt:variant>
        <vt:i4>9</vt:i4>
      </vt:variant>
      <vt:variant>
        <vt:i4>0</vt:i4>
      </vt:variant>
      <vt:variant>
        <vt:i4>5</vt:i4>
      </vt:variant>
      <vt:variant>
        <vt:lpwstr>https://www.invitalia.it/privacy-policy</vt:lpwstr>
      </vt:variant>
      <vt:variant>
        <vt:lpwstr/>
      </vt:variant>
      <vt:variant>
        <vt:i4>2424872</vt:i4>
      </vt:variant>
      <vt:variant>
        <vt:i4>3</vt:i4>
      </vt:variant>
      <vt:variant>
        <vt:i4>0</vt:i4>
      </vt:variant>
      <vt:variant>
        <vt:i4>5</vt:i4>
      </vt:variant>
      <vt:variant>
        <vt:lpwstr>https://ingate.invitalia.it/attach/regolamento.pdf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Papa Susanna</dc:creator>
  <cp:lastModifiedBy>Federica Medori - Intrawelt</cp:lastModifiedBy>
  <cp:revision>70</cp:revision>
  <dcterms:created xsi:type="dcterms:W3CDTF">2019-08-08T16:59:00Z</dcterms:created>
  <dcterms:modified xsi:type="dcterms:W3CDTF">2023-05-11T13:50:00Z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0x010100CA8A97FE0EBAA141B15C0B63EE0826B7</vt:lpwstr>
  </property>
  <property fmtid="{D5CDD505-2E9C-101B-9397-08002B2CF9AE}" pid="3" name="MediaServiceImageTags">
    <vt:lpwstr/>
  </property>
</Properties>
</file>