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286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66DFD92" w:rsidR="00B65513" w:rsidRPr="0007110E" w:rsidRDefault="00A47713" w:rsidP="00E82667">
                <w:pPr>
                  <w:tabs>
                    <w:tab w:val="left" w:pos="426"/>
                  </w:tabs>
                  <w:spacing w:before="120"/>
                  <w:rPr>
                    <w:bCs/>
                    <w:lang w:val="en-IE" w:eastAsia="en-GB"/>
                  </w:rPr>
                </w:pPr>
                <w:r>
                  <w:rPr>
                    <w:bCs/>
                    <w:lang w:val="en-IE" w:eastAsia="en-GB"/>
                  </w:rPr>
                  <w:t>FISMA-E-3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7FEDDC5" w:rsidR="00D96984" w:rsidRPr="0007110E" w:rsidRDefault="00A47713" w:rsidP="00E82667">
                <w:pPr>
                  <w:tabs>
                    <w:tab w:val="left" w:pos="426"/>
                  </w:tabs>
                  <w:spacing w:before="120"/>
                  <w:rPr>
                    <w:bCs/>
                    <w:lang w:val="en-IE" w:eastAsia="en-GB"/>
                  </w:rPr>
                </w:pPr>
                <w:r w:rsidRPr="00A47713">
                  <w:rPr>
                    <w:bCs/>
                    <w:lang w:val="en-IE" w:eastAsia="en-GB"/>
                  </w:rPr>
                  <w:t>224961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F654C0" w:rsidR="00E21DBD" w:rsidRPr="0007110E" w:rsidRDefault="00A47713" w:rsidP="00E82667">
                <w:pPr>
                  <w:tabs>
                    <w:tab w:val="left" w:pos="426"/>
                  </w:tabs>
                  <w:spacing w:before="120"/>
                  <w:rPr>
                    <w:bCs/>
                    <w:lang w:val="en-IE" w:eastAsia="en-GB"/>
                  </w:rPr>
                </w:pPr>
                <w:r>
                  <w:rPr>
                    <w:bCs/>
                    <w:lang w:val="en-IE" w:eastAsia="en-GB"/>
                  </w:rPr>
                  <w:t xml:space="preserve">Emiliano </w:t>
                </w:r>
                <w:proofErr w:type="spellStart"/>
                <w:r>
                  <w:rPr>
                    <w:bCs/>
                    <w:lang w:val="en-IE" w:eastAsia="en-GB"/>
                  </w:rPr>
                  <w:t>Tornese</w:t>
                </w:r>
                <w:proofErr w:type="spellEnd"/>
              </w:p>
            </w:sdtContent>
          </w:sdt>
          <w:p w14:paraId="34CF737A" w14:textId="4907F0DD" w:rsidR="00E21DBD" w:rsidRPr="0007110E" w:rsidRDefault="002D286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47713">
                  <w:rPr>
                    <w:bCs/>
                    <w:lang w:val="en-IE" w:eastAsia="en-GB"/>
                  </w:rPr>
                  <w:t>4</w:t>
                </w:r>
                <w:r w:rsidR="00A47713" w:rsidRPr="00A47713">
                  <w:rPr>
                    <w:bCs/>
                    <w:vertAlign w:val="superscript"/>
                    <w:lang w:val="en-IE" w:eastAsia="en-GB"/>
                  </w:rPr>
                  <w:t>th</w:t>
                </w:r>
                <w:r w:rsidR="00A4771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90E67D2" w:rsidR="00E21DBD" w:rsidRPr="0007110E" w:rsidRDefault="002D286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771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771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37B9DD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8pt;height:21.75pt" o:ole="">
                  <v:imagedata r:id="rId15" o:title=""/>
                </v:shape>
                <w:control r:id="rId16" w:name="OptionButton6" w:shapeid="_x0000_i1068"/>
              </w:object>
            </w:r>
            <w:r>
              <w:rPr>
                <w:bCs/>
                <w:szCs w:val="24"/>
              </w:rPr>
              <w:object w:dxaOrig="225" w:dyaOrig="225" w14:anchorId="1B1CECAE">
                <v:shape id="_x0000_i1061" type="#_x0000_t75" style="width:108pt;height:21.75pt" o:ole="">
                  <v:imagedata r:id="rId17" o:title=""/>
                </v:shape>
                <w:control r:id="rId18" w:name="OptionButton7" w:shapeid="_x0000_i1061"/>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F96440" w:rsidR="00E21DBD" w:rsidRDefault="00E82667" w:rsidP="00E21DBD">
            <w:pPr>
              <w:tabs>
                <w:tab w:val="left" w:pos="426"/>
              </w:tabs>
              <w:contextualSpacing/>
              <w:rPr>
                <w:bCs/>
                <w:szCs w:val="24"/>
                <w:lang w:eastAsia="en-GB"/>
              </w:rPr>
            </w:pPr>
            <w:r>
              <w:rPr>
                <w:bCs/>
                <w:szCs w:val="24"/>
              </w:rPr>
              <w:object w:dxaOrig="225" w:dyaOrig="225" w14:anchorId="7CA3F499">
                <v:shape id="_x0000_i1065" type="#_x0000_t75" style="width:108pt;height:21.75pt" o:ole="">
                  <v:imagedata r:id="rId19" o:title=""/>
                </v:shape>
                <w:control r:id="rId20" w:name="OptionButton4" w:shapeid="_x0000_i1065"/>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D286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D286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D286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0F965F"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05A8F95"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51759C4" w:rsidR="00E21DBD" w:rsidRDefault="002D2864" w:rsidP="00C504C7">
          <w:pPr>
            <w:rPr>
              <w:lang w:val="en-US" w:eastAsia="en-GB"/>
            </w:rPr>
          </w:pPr>
          <w:r w:rsidRPr="002D2864">
            <w:rPr>
              <w:lang w:val="en-US" w:eastAsia="en-GB"/>
            </w:rPr>
            <w:t xml:space="preserve">​​Unit FISMA/E3 is the Commission's EU macroprudential policy unit for banks and non-banks and is in charge of the Commission's relations with the European Systemic Risk Board (ESRB). The mission of the Unit has both an analytical and a policy dimension. The Unit aims to identify potential sources of systemic risk that may warrant mitigating actions by monitoring and </w:t>
          </w:r>
          <w:proofErr w:type="spellStart"/>
          <w:r w:rsidRPr="002D2864">
            <w:rPr>
              <w:lang w:val="en-US" w:eastAsia="en-GB"/>
            </w:rPr>
            <w:t>analysing</w:t>
          </w:r>
          <w:proofErr w:type="spellEnd"/>
          <w:r w:rsidRPr="002D2864">
            <w:rPr>
              <w:lang w:val="en-US" w:eastAsia="en-GB"/>
            </w:rPr>
            <w:t xml:space="preserve"> financial sector developments at the EU and Member State levels. This systemic risk analysis feeds into the Commission's surveillance framework. The Unit contributes to the formulation and implementation of macroprudential policies at the EU and national level. It participates in a number of European and international fora, </w:t>
          </w:r>
          <w:r w:rsidRPr="002D2864">
            <w:rPr>
              <w:lang w:val="en-US" w:eastAsia="en-GB"/>
            </w:rPr>
            <w:lastRenderedPageBreak/>
            <w:t>notably working groups of the ESRB, the European Banking Authority (EBA) and the Basel Committee and the Financial Stability Board (FSB).​</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98AA696" w14:textId="77777777" w:rsidR="002D2864" w:rsidRPr="002D2864" w:rsidRDefault="002D2864" w:rsidP="002D2864">
          <w:pPr>
            <w:rPr>
              <w:lang w:val="en-US" w:eastAsia="en-GB"/>
            </w:rPr>
          </w:pPr>
          <w:r w:rsidRPr="002D2864">
            <w:rPr>
              <w:lang w:val="en-US" w:eastAsia="en-GB"/>
            </w:rPr>
            <w:t xml:space="preserve">​​We propose a position of policy officer on macroprudential matters, focusing in particular on Non-Bank Financial Intermediation (NBFI). We offer a position in an international and multicultural team that is in charge of: </w:t>
          </w:r>
        </w:p>
        <w:p w14:paraId="42A920FA" w14:textId="4980C7EF" w:rsidR="002D2864" w:rsidRPr="002D2864" w:rsidRDefault="002D2864" w:rsidP="002D2864">
          <w:pPr>
            <w:rPr>
              <w:lang w:val="en-US" w:eastAsia="en-GB"/>
            </w:rPr>
          </w:pPr>
          <w:r w:rsidRPr="002D2864">
            <w:rPr>
              <w:lang w:val="en-US" w:eastAsia="en-GB"/>
            </w:rPr>
            <w:t xml:space="preserve">​- Contributing to the development, implementation and review of the macroprudential regulatory framework for banks and non-banks in the EU; </w:t>
          </w:r>
        </w:p>
        <w:p w14:paraId="0A29F8E0" w14:textId="33AE8714" w:rsidR="002D2864" w:rsidRPr="002D2864" w:rsidRDefault="002D2864" w:rsidP="002D2864">
          <w:pPr>
            <w:rPr>
              <w:lang w:val="en-US" w:eastAsia="en-GB"/>
            </w:rPr>
          </w:pPr>
          <w:r w:rsidRPr="002D2864">
            <w:rPr>
              <w:lang w:val="en-US" w:eastAsia="en-GB"/>
            </w:rPr>
            <w:t xml:space="preserve">​- Actively participating to international fora, such as the ESRB, the Financial Stability Board, the Basel Committee and other international </w:t>
          </w:r>
          <w:proofErr w:type="spellStart"/>
          <w:r w:rsidRPr="002D2864">
            <w:rPr>
              <w:lang w:val="en-US" w:eastAsia="en-GB"/>
            </w:rPr>
            <w:t>organisations</w:t>
          </w:r>
          <w:proofErr w:type="spellEnd"/>
          <w:r w:rsidRPr="002D2864">
            <w:rPr>
              <w:lang w:val="en-US" w:eastAsia="en-GB"/>
            </w:rPr>
            <w:t xml:space="preserve">; </w:t>
          </w:r>
        </w:p>
        <w:p w14:paraId="5B67431A" w14:textId="6C82F91C" w:rsidR="002D2864" w:rsidRPr="002D2864" w:rsidRDefault="002D2864" w:rsidP="002D2864">
          <w:pPr>
            <w:rPr>
              <w:lang w:val="en-US" w:eastAsia="en-GB"/>
            </w:rPr>
          </w:pPr>
          <w:r w:rsidRPr="002D2864">
            <w:rPr>
              <w:lang w:val="en-US" w:eastAsia="en-GB"/>
            </w:rPr>
            <w:t xml:space="preserve">​- Contributing to the identification and monitoring of systemic risks, including at national, EU and international levels. This includes identifying and monitoring systemic risks related to broader macro-economic developments, such as developments in non-bank sectors, real estate markets and money market funds, foreign exchange markets, the rise of interest rates, new technologies, climate change; </w:t>
          </w:r>
        </w:p>
        <w:p w14:paraId="46EE3E07" w14:textId="23862E1D" w:rsidR="00E21DBD" w:rsidRPr="00AF7D78" w:rsidRDefault="002D2864" w:rsidP="002D2864">
          <w:pPr>
            <w:rPr>
              <w:lang w:val="en-US" w:eastAsia="en-GB"/>
            </w:rPr>
          </w:pPr>
          <w:r w:rsidRPr="002D2864">
            <w:rPr>
              <w:lang w:val="en-US" w:eastAsia="en-GB"/>
            </w:rPr>
            <w:t>​- Monitoring and assessing Member States‘ macroprudential framework and actions.​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706DB26" w14:textId="43C4CD9D" w:rsidR="002D2864" w:rsidRPr="002D2864" w:rsidRDefault="002D2864" w:rsidP="002D2864">
          <w:pPr>
            <w:rPr>
              <w:lang w:val="en-US" w:eastAsia="en-GB"/>
            </w:rPr>
          </w:pPr>
          <w:r w:rsidRPr="002D2864">
            <w:rPr>
              <w:lang w:val="en-US" w:eastAsia="en-GB"/>
            </w:rPr>
            <w:t xml:space="preserve">We look for a motivated team player with a solid and relevant analytical background. Knowledge of EU financial sector legislation and policies, with a special focus on NBFI, is desirable. </w:t>
          </w:r>
        </w:p>
        <w:p w14:paraId="2781610D" w14:textId="7010C651" w:rsidR="002D2864" w:rsidRPr="002D2864" w:rsidRDefault="002D2864" w:rsidP="002D2864">
          <w:pPr>
            <w:rPr>
              <w:lang w:val="en-US" w:eastAsia="en-GB"/>
            </w:rPr>
          </w:pPr>
          <w:r w:rsidRPr="002D2864">
            <w:rPr>
              <w:lang w:val="en-US" w:eastAsia="en-GB"/>
            </w:rPr>
            <w:t xml:space="preserve">You should have excellent English oral communication and drafting skills combined with a strong analytical mind, allowing you to prepare clear and concise policy documents. </w:t>
          </w:r>
        </w:p>
        <w:p w14:paraId="51994EDB" w14:textId="2974F362" w:rsidR="002E40A9" w:rsidRPr="00AF7D78" w:rsidRDefault="002D2864" w:rsidP="002D2864">
          <w:pPr>
            <w:rPr>
              <w:lang w:val="en-US" w:eastAsia="en-GB"/>
            </w:rPr>
          </w:pPr>
          <w:r w:rsidRPr="002D2864">
            <w:rPr>
              <w:lang w:val="en-US" w:eastAsia="en-GB"/>
            </w:rPr>
            <w:t>You should be able to work both independently and in coordination with the other team members and external stakeholders. You should also be able to  coordinate and work with colleagues in other units. You should have a good understanding of the Commission's policies in the area of finance and economics and a knowledge of the Commission's working methods and procedures.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7FA3"/>
    <w:rsid w:val="00111AB6"/>
    <w:rsid w:val="001D0A81"/>
    <w:rsid w:val="002109E6"/>
    <w:rsid w:val="00236E0E"/>
    <w:rsid w:val="00252050"/>
    <w:rsid w:val="002B3CBF"/>
    <w:rsid w:val="002C49D0"/>
    <w:rsid w:val="002D2864"/>
    <w:rsid w:val="002E40A9"/>
    <w:rsid w:val="00387CD3"/>
    <w:rsid w:val="00394447"/>
    <w:rsid w:val="003E50A4"/>
    <w:rsid w:val="0040388A"/>
    <w:rsid w:val="00431778"/>
    <w:rsid w:val="00454CC7"/>
    <w:rsid w:val="00476034"/>
    <w:rsid w:val="005168AD"/>
    <w:rsid w:val="0058240F"/>
    <w:rsid w:val="00592CD5"/>
    <w:rsid w:val="005D1B85"/>
    <w:rsid w:val="00665583"/>
    <w:rsid w:val="00693BC6"/>
    <w:rsid w:val="00694E13"/>
    <w:rsid w:val="00696070"/>
    <w:rsid w:val="007E531E"/>
    <w:rsid w:val="007F02AC"/>
    <w:rsid w:val="007F7012"/>
    <w:rsid w:val="008D02B7"/>
    <w:rsid w:val="008F0B52"/>
    <w:rsid w:val="008F4BA9"/>
    <w:rsid w:val="00994062"/>
    <w:rsid w:val="00996CC6"/>
    <w:rsid w:val="009A1EA0"/>
    <w:rsid w:val="009A2F00"/>
    <w:rsid w:val="009C5E27"/>
    <w:rsid w:val="00A033AD"/>
    <w:rsid w:val="00A47713"/>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07B35994AE2A047A9394EA01512FCAC" ma:contentTypeVersion="3" ma:contentTypeDescription="Create a new document." ma:contentTypeScope="" ma:versionID="bd6b66e0f1f70183a64ab1722b6a9093">
  <xsd:schema xmlns:xsd="http://www.w3.org/2001/XMLSchema" xmlns:xs="http://www.w3.org/2001/XMLSchema" xmlns:p="http://schemas.microsoft.com/office/2006/metadata/properties" xmlns:ns2="2ab0b145-53ff-4b0f-9be4-97419c433e73" targetNamespace="http://schemas.microsoft.com/office/2006/metadata/properties" ma:root="true" ma:fieldsID="2afe77682fdbc97ad67b310ec7bd1ff9" ns2:_="">
    <xsd:import namespace="2ab0b145-53ff-4b0f-9be4-97419c433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0b145-53ff-4b0f-9be4-97419c43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0139-0B8D-4C19-97DA-6A5C0E83CC01}">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D3AC447-8307-4184-A43F-13A3E840EB51}">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725586F5-0F2A-4ED8-8820-5B06BAFD7EB4}"/>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175</TotalTime>
  <Pages>4</Pages>
  <Words>1070</Words>
  <Characters>6099</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ALTOJA Arno (FISMA)</cp:lastModifiedBy>
  <cp:revision>5</cp:revision>
  <cp:lastPrinted>2023-04-05T10:36:00Z</cp:lastPrinted>
  <dcterms:created xsi:type="dcterms:W3CDTF">2023-05-26T08:58:00Z</dcterms:created>
  <dcterms:modified xsi:type="dcterms:W3CDTF">2023-07-19T14:23:00Z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0x010100307B35994AE2A047A9394EA01512FCAC</vt:lpwstr>
  </property>
</Properties>
</file>