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F61E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ADF54EC" w:rsidR="00B65513" w:rsidRPr="0007110E" w:rsidRDefault="00060149" w:rsidP="00E82667">
                <w:pPr>
                  <w:tabs>
                    <w:tab w:val="left" w:pos="426"/>
                  </w:tabs>
                  <w:spacing w:before="120"/>
                  <w:rPr>
                    <w:bCs/>
                    <w:lang w:val="en-IE" w:eastAsia="en-GB"/>
                  </w:rPr>
                </w:pPr>
                <w:r>
                  <w:rPr>
                    <w:bCs/>
                    <w:lang w:val="en-IE" w:eastAsia="en-GB"/>
                  </w:rPr>
                  <w:t>GROW.I.3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3C34F0" w:rsidR="00E21DBD" w:rsidRPr="0007110E" w:rsidRDefault="00060149" w:rsidP="00E82667">
                <w:pPr>
                  <w:tabs>
                    <w:tab w:val="left" w:pos="426"/>
                  </w:tabs>
                  <w:spacing w:before="120"/>
                  <w:rPr>
                    <w:bCs/>
                    <w:lang w:val="en-IE" w:eastAsia="en-GB"/>
                  </w:rPr>
                </w:pPr>
                <w:r>
                  <w:rPr>
                    <w:bCs/>
                    <w:lang w:val="en-IE" w:eastAsia="en-GB"/>
                  </w:rPr>
                  <w:t>Stefano Soro</w:t>
                </w:r>
              </w:p>
            </w:sdtContent>
          </w:sdt>
          <w:p w14:paraId="34CF737A" w14:textId="3D3AB3F9" w:rsidR="00E21DBD" w:rsidRPr="0007110E" w:rsidRDefault="00EF61E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65A72">
                  <w:rPr>
                    <w:bCs/>
                    <w:lang w:val="en-IE" w:eastAsia="en-GB"/>
                  </w:rPr>
                  <w:t>2nd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65A72">
                  <w:rPr>
                    <w:bCs/>
                    <w:lang w:val="en-IE" w:eastAsia="en-GB"/>
                  </w:rPr>
                  <w:t>2024</w:t>
                </w:r>
              </w:sdtContent>
            </w:sdt>
          </w:p>
          <w:p w14:paraId="158DD156" w14:textId="10172982" w:rsidR="00E21DBD" w:rsidRPr="0007110E" w:rsidRDefault="00EF61E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65A7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65A7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695D30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F1A9C5"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F61E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F61E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F61E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7BE01E"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3C94C0"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74B56B7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EF61E5">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EE38CEF" w14:textId="77777777" w:rsidR="00565A72" w:rsidRPr="00596450" w:rsidRDefault="00565A72" w:rsidP="00565A72">
          <w:pPr>
            <w:spacing w:after="0"/>
            <w:rPr>
              <w:lang w:eastAsia="en-GB"/>
            </w:rPr>
          </w:pPr>
          <w:r w:rsidRPr="00596450">
            <w:rPr>
              <w:lang w:eastAsia="en-GB"/>
            </w:rPr>
            <w:t>Are you looking for a real opportunity to make Europe more green, sustainable and circular, making a true difference in areas which have a real impact on the daily life of all Europeans? If you are, keep reading.</w:t>
          </w:r>
        </w:p>
        <w:p w14:paraId="0AA27FC6" w14:textId="77777777" w:rsidR="00565A72" w:rsidRPr="00596450" w:rsidRDefault="00565A72" w:rsidP="00565A72">
          <w:pPr>
            <w:spacing w:after="0"/>
            <w:rPr>
              <w:lang w:eastAsia="en-GB"/>
            </w:rPr>
          </w:pPr>
        </w:p>
        <w:p w14:paraId="170C8555" w14:textId="77777777" w:rsidR="00565A72" w:rsidRPr="00596450" w:rsidRDefault="00565A72" w:rsidP="00565A72">
          <w:pPr>
            <w:spacing w:after="0"/>
            <w:rPr>
              <w:lang w:eastAsia="en-GB"/>
            </w:rPr>
          </w:pPr>
          <w:r w:rsidRPr="00596450">
            <w:rPr>
              <w:lang w:eastAsia="en-GB"/>
            </w:rPr>
            <w:lastRenderedPageBreak/>
            <w:t>We are the "GREEN AND CIRCULAR ECONOMY" Unit of DG GROW. We work to support the successful transition of our industrial ecosystems towards a climate-neutral, more circular economy.</w:t>
          </w:r>
        </w:p>
        <w:p w14:paraId="5663BC69" w14:textId="77777777" w:rsidR="00565A72" w:rsidRPr="00596450" w:rsidRDefault="00565A72" w:rsidP="00565A72">
          <w:pPr>
            <w:spacing w:after="0"/>
            <w:rPr>
              <w:lang w:eastAsia="en-GB"/>
            </w:rPr>
          </w:pPr>
        </w:p>
        <w:p w14:paraId="4B3FDA44" w14:textId="77777777" w:rsidR="00565A72" w:rsidRPr="00CF1673" w:rsidRDefault="00565A72" w:rsidP="00565A72">
          <w:pPr>
            <w:spacing w:after="0"/>
            <w:rPr>
              <w:lang w:val="en-US" w:eastAsia="en-GB"/>
            </w:rPr>
          </w:pPr>
          <w:r w:rsidRPr="00CF1673">
            <w:rPr>
              <w:lang w:val="en-US" w:eastAsia="en-GB"/>
            </w:rPr>
            <w:t xml:space="preserve">The unit’s mission is to develop </w:t>
          </w:r>
          <w:r>
            <w:rPr>
              <w:lang w:val="en-US" w:eastAsia="en-GB"/>
            </w:rPr>
            <w:t xml:space="preserve">and implement specific policy tools supporting </w:t>
          </w:r>
          <w:r w:rsidRPr="00CF1673">
            <w:rPr>
              <w:lang w:val="en-US" w:eastAsia="en-GB"/>
            </w:rPr>
            <w:t xml:space="preserve">the business case for a low-carbon and circular economy in the European Green Deal. </w:t>
          </w:r>
        </w:p>
        <w:p w14:paraId="6BA53F89" w14:textId="77777777" w:rsidR="00565A72" w:rsidRPr="00CF1673" w:rsidRDefault="00565A72" w:rsidP="00565A72">
          <w:pPr>
            <w:spacing w:after="0"/>
            <w:rPr>
              <w:lang w:val="en-US" w:eastAsia="en-GB"/>
            </w:rPr>
          </w:pPr>
        </w:p>
        <w:p w14:paraId="3D836CFF" w14:textId="77777777" w:rsidR="00565A72" w:rsidRPr="00CF1673" w:rsidRDefault="00565A72" w:rsidP="00565A72">
          <w:pPr>
            <w:spacing w:after="0"/>
            <w:rPr>
              <w:lang w:val="en-US" w:eastAsia="en-GB"/>
            </w:rPr>
          </w:pPr>
          <w:r w:rsidRPr="00CF1673">
            <w:rPr>
              <w:lang w:val="en-US" w:eastAsia="en-GB"/>
            </w:rPr>
            <w:t>The value added of the unit is</w:t>
          </w:r>
          <w:r>
            <w:rPr>
              <w:lang w:val="en-US" w:eastAsia="en-GB"/>
            </w:rPr>
            <w:t xml:space="preserve"> also</w:t>
          </w:r>
          <w:r w:rsidRPr="00CF1673">
            <w:rPr>
              <w:lang w:val="en-US" w:eastAsia="en-GB"/>
            </w:rPr>
            <w:t xml:space="preserve"> its unique position to connect the dots horizontally and vertically within the Commission, ensuring relevant information flows and delivering results that impact environmental, climate and energy policy files where DG GROW is traditionally not in the lead.</w:t>
          </w:r>
        </w:p>
        <w:p w14:paraId="75F940C9" w14:textId="77777777" w:rsidR="00565A72" w:rsidRDefault="00565A72" w:rsidP="00565A72">
          <w:pPr>
            <w:spacing w:after="0"/>
            <w:rPr>
              <w:lang w:val="en-US" w:eastAsia="en-GB"/>
            </w:rPr>
          </w:pPr>
        </w:p>
        <w:p w14:paraId="76374A2A" w14:textId="77777777" w:rsidR="00565A72" w:rsidRDefault="00565A72" w:rsidP="00565A72">
          <w:pPr>
            <w:spacing w:after="0"/>
            <w:rPr>
              <w:lang w:val="en-US" w:eastAsia="en-GB"/>
            </w:rPr>
          </w:pPr>
          <w:r w:rsidRPr="00CF1673">
            <w:rPr>
              <w:lang w:val="en-US" w:eastAsia="en-GB"/>
            </w:rPr>
            <w:t>To achieve these objectives, we</w:t>
          </w:r>
          <w:r>
            <w:rPr>
              <w:lang w:val="en-US" w:eastAsia="en-GB"/>
            </w:rPr>
            <w:t xml:space="preserve"> </w:t>
          </w:r>
          <w:r w:rsidRPr="00CF1673">
            <w:rPr>
              <w:lang w:val="en-US" w:eastAsia="en-GB"/>
            </w:rPr>
            <w:t xml:space="preserve">contribute to relevant policy areas closely linked to industrial competitiveness, climate, </w:t>
          </w:r>
          <w:proofErr w:type="gramStart"/>
          <w:r w:rsidRPr="00CF1673">
            <w:rPr>
              <w:lang w:val="en-US" w:eastAsia="en-GB"/>
            </w:rPr>
            <w:t>energy</w:t>
          </w:r>
          <w:proofErr w:type="gramEnd"/>
          <w:r w:rsidRPr="00CF1673">
            <w:rPr>
              <w:lang w:val="en-US" w:eastAsia="en-GB"/>
            </w:rPr>
            <w:t xml:space="preserve"> and environment policies. We also propose, </w:t>
          </w:r>
          <w:proofErr w:type="gramStart"/>
          <w:r w:rsidRPr="00CF1673">
            <w:rPr>
              <w:lang w:val="en-US" w:eastAsia="en-GB"/>
            </w:rPr>
            <w:t>coordinate</w:t>
          </w:r>
          <w:proofErr w:type="gramEnd"/>
          <w:r w:rsidRPr="00CF1673">
            <w:rPr>
              <w:lang w:val="en-US" w:eastAsia="en-GB"/>
            </w:rPr>
            <w:t xml:space="preserve"> and implement legislative measures in the areas of </w:t>
          </w:r>
          <w:r>
            <w:rPr>
              <w:lang w:val="en-US" w:eastAsia="en-GB"/>
            </w:rPr>
            <w:t xml:space="preserve">Net-Zero industries, Sustainable Products, </w:t>
          </w:r>
          <w:r w:rsidRPr="00CF1673">
            <w:rPr>
              <w:lang w:val="en-US" w:eastAsia="en-GB"/>
            </w:rPr>
            <w:t xml:space="preserve">Ecodesign, Energy labelling and Circular Economy, batteries. </w:t>
          </w:r>
          <w:r>
            <w:rPr>
              <w:lang w:val="en-US" w:eastAsia="en-GB"/>
            </w:rPr>
            <w:t xml:space="preserve">We are involved in the management of several industrial alliances (clean hydrogen, solar PV, batteries, circular </w:t>
          </w:r>
          <w:proofErr w:type="gramStart"/>
          <w:r>
            <w:rPr>
              <w:lang w:val="en-US" w:eastAsia="en-GB"/>
            </w:rPr>
            <w:t>plastics</w:t>
          </w:r>
          <w:proofErr w:type="gramEnd"/>
          <w:r>
            <w:rPr>
              <w:lang w:val="en-US" w:eastAsia="en-GB"/>
            </w:rPr>
            <w:t xml:space="preserve"> and soon small modular reactors). </w:t>
          </w:r>
          <w:r w:rsidRPr="00CF1673">
            <w:rPr>
              <w:lang w:val="en-US" w:eastAsia="en-GB"/>
            </w:rPr>
            <w:t xml:space="preserve">In these areas, we aim to </w:t>
          </w:r>
          <w:r>
            <w:rPr>
              <w:lang w:val="en-US" w:eastAsia="en-GB"/>
            </w:rPr>
            <w:t xml:space="preserve">support the competitiveness of the European industrial ecosystems, </w:t>
          </w:r>
          <w:r w:rsidRPr="00CF1673">
            <w:rPr>
              <w:lang w:val="en-US" w:eastAsia="en-GB"/>
            </w:rPr>
            <w:t>improve the energy and environmental performance of products and industrial processes, promote more sustainable and resource efficient business models, create market opportunities for new or secondary raw materials or equipment. In the areas of our competences, we also support activities and projects promoting investment, innovation, skills, SME as well as bilateral and multilateral international exchanges.</w:t>
          </w:r>
        </w:p>
        <w:p w14:paraId="59DD0438" w14:textId="422523DF" w:rsidR="00E21DBD" w:rsidRDefault="00EF61E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59BE530" w14:textId="77777777" w:rsidR="00565A72" w:rsidRPr="007E0ABA" w:rsidRDefault="00565A72" w:rsidP="00565A72">
          <w:pPr>
            <w:spacing w:after="0"/>
            <w:rPr>
              <w:lang w:val="en-US" w:eastAsia="en-GB"/>
            </w:rPr>
          </w:pPr>
          <w:r w:rsidRPr="007E0ABA">
            <w:rPr>
              <w:lang w:val="en-US" w:eastAsia="en-GB"/>
            </w:rPr>
            <w:t>As the ideal candidate, you should combine a keen interest in the areas of work of the Unit with an appetite and knack for working with people.</w:t>
          </w:r>
        </w:p>
        <w:p w14:paraId="08B42A39" w14:textId="77777777" w:rsidR="00565A72" w:rsidRPr="007E0ABA" w:rsidRDefault="00565A72" w:rsidP="00565A72">
          <w:pPr>
            <w:spacing w:after="0"/>
            <w:rPr>
              <w:lang w:val="en-US" w:eastAsia="en-GB"/>
            </w:rPr>
          </w:pPr>
        </w:p>
        <w:p w14:paraId="02C480A3" w14:textId="77777777" w:rsidR="00565A72" w:rsidRDefault="00565A72" w:rsidP="00565A72">
          <w:pPr>
            <w:spacing w:after="0"/>
            <w:rPr>
              <w:lang w:val="en-US" w:eastAsia="en-GB"/>
            </w:rPr>
          </w:pPr>
          <w:r w:rsidRPr="007E0ABA">
            <w:rPr>
              <w:lang w:val="en-US" w:eastAsia="en-GB"/>
            </w:rPr>
            <w:t xml:space="preserve">You should have the ability of working across different policy areas and of joining the dots linking different policies and </w:t>
          </w:r>
          <w:proofErr w:type="gramStart"/>
          <w:r w:rsidRPr="007E0ABA">
            <w:rPr>
              <w:lang w:val="en-US" w:eastAsia="en-GB"/>
            </w:rPr>
            <w:t>initiatives .</w:t>
          </w:r>
          <w:proofErr w:type="gramEnd"/>
        </w:p>
        <w:p w14:paraId="47879BF8" w14:textId="77777777" w:rsidR="00565A72" w:rsidRDefault="00565A72" w:rsidP="00565A72">
          <w:pPr>
            <w:spacing w:after="0"/>
            <w:rPr>
              <w:lang w:val="en-US" w:eastAsia="en-GB"/>
            </w:rPr>
          </w:pPr>
        </w:p>
        <w:p w14:paraId="38776020" w14:textId="77777777" w:rsidR="00565A72" w:rsidRPr="00AF7D78" w:rsidRDefault="00565A72" w:rsidP="00565A72">
          <w:pPr>
            <w:spacing w:after="0"/>
            <w:rPr>
              <w:lang w:val="en-US" w:eastAsia="en-GB"/>
            </w:rPr>
          </w:pPr>
          <w:r>
            <w:rPr>
              <w:lang w:val="en-US" w:eastAsia="en-GB"/>
            </w:rPr>
            <w:t xml:space="preserve">You will be called </w:t>
          </w:r>
          <w:proofErr w:type="gramStart"/>
          <w:r>
            <w:rPr>
              <w:lang w:val="en-US" w:eastAsia="en-GB"/>
            </w:rPr>
            <w:t>to  contribute</w:t>
          </w:r>
          <w:proofErr w:type="gramEnd"/>
          <w:r>
            <w:rPr>
              <w:lang w:val="en-US" w:eastAsia="en-GB"/>
            </w:rPr>
            <w:t xml:space="preserve"> to the work of one or more of the Unit’s teams, depending on your profile and experience, working a</w:t>
          </w:r>
          <w:r w:rsidRPr="003B2D26">
            <w:rPr>
              <w:lang w:val="en-US" w:eastAsia="en-GB"/>
            </w:rPr>
            <w:t xml:space="preserve">t the crossroads of industrial, </w:t>
          </w:r>
          <w:r>
            <w:rPr>
              <w:lang w:val="en-US" w:eastAsia="en-GB"/>
            </w:rPr>
            <w:t xml:space="preserve">environmental, </w:t>
          </w:r>
          <w:r w:rsidRPr="003B2D26">
            <w:rPr>
              <w:lang w:val="en-US" w:eastAsia="en-GB"/>
            </w:rPr>
            <w:t>climate and energy policies.</w:t>
          </w:r>
        </w:p>
        <w:p w14:paraId="46EE3E07" w14:textId="56AF6CBD" w:rsidR="00E21DBD" w:rsidRPr="00AF7D78" w:rsidRDefault="00EF61E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D66630B" w14:textId="77777777" w:rsidR="00060149" w:rsidRPr="00AF7D78" w:rsidRDefault="00060149" w:rsidP="00060149">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7BF24BE6" w14:textId="77777777" w:rsidR="00060149" w:rsidRPr="00AF7D78" w:rsidRDefault="00060149" w:rsidP="00060149">
          <w:pPr>
            <w:tabs>
              <w:tab w:val="left" w:pos="709"/>
            </w:tabs>
            <w:spacing w:after="0"/>
            <w:ind w:left="709" w:right="1317"/>
            <w:rPr>
              <w:lang w:val="en-US" w:eastAsia="en-GB"/>
            </w:rPr>
          </w:pPr>
          <w:r w:rsidRPr="00AF7D78">
            <w:rPr>
              <w:lang w:val="en-US" w:eastAsia="en-GB"/>
            </w:rPr>
            <w:t xml:space="preserve">- university degree or </w:t>
          </w:r>
        </w:p>
        <w:p w14:paraId="1956AB85" w14:textId="77777777" w:rsidR="00060149" w:rsidRPr="00AF7D78" w:rsidRDefault="00060149" w:rsidP="00060149">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2CFED5A0" w14:textId="77777777" w:rsidR="00060149" w:rsidRPr="00AF7D78" w:rsidRDefault="00060149" w:rsidP="00060149">
          <w:pPr>
            <w:tabs>
              <w:tab w:val="left" w:pos="709"/>
            </w:tabs>
            <w:spacing w:after="0"/>
            <w:ind w:left="709" w:right="1317"/>
            <w:rPr>
              <w:lang w:val="en-US" w:eastAsia="en-GB"/>
            </w:rPr>
          </w:pPr>
        </w:p>
        <w:p w14:paraId="47561977" w14:textId="77777777" w:rsidR="00060149" w:rsidRPr="003B2D26" w:rsidRDefault="00060149" w:rsidP="00060149">
          <w:pPr>
            <w:tabs>
              <w:tab w:val="left" w:pos="709"/>
            </w:tabs>
            <w:spacing w:after="0"/>
            <w:ind w:left="709" w:right="60"/>
            <w:rPr>
              <w:lang w:eastAsia="en-GB"/>
            </w:rPr>
          </w:pPr>
          <w:r w:rsidRPr="00AF7D78">
            <w:rPr>
              <w:lang w:val="en-US" w:eastAsia="en-GB"/>
            </w:rPr>
            <w:t xml:space="preserve">  in the field(s</w:t>
          </w:r>
          <w:proofErr w:type="gramStart"/>
          <w:r w:rsidRPr="00AF7D78">
            <w:rPr>
              <w:lang w:val="en-US" w:eastAsia="en-GB"/>
            </w:rPr>
            <w:t>) :</w:t>
          </w:r>
          <w:r>
            <w:rPr>
              <w:lang w:val="en-US" w:eastAsia="en-GB"/>
            </w:rPr>
            <w:t>Economics</w:t>
          </w:r>
          <w:proofErr w:type="gramEnd"/>
          <w:r>
            <w:rPr>
              <w:lang w:val="en-US" w:eastAsia="en-GB"/>
            </w:rPr>
            <w:t>, engineering, environment, science, law</w:t>
          </w:r>
        </w:p>
        <w:p w14:paraId="4D1BC8DD" w14:textId="77777777" w:rsidR="00060149" w:rsidRPr="00AF7D78" w:rsidRDefault="00060149" w:rsidP="00060149">
          <w:pPr>
            <w:tabs>
              <w:tab w:val="left" w:pos="709"/>
            </w:tabs>
            <w:spacing w:after="0"/>
            <w:ind w:left="709" w:right="60"/>
            <w:rPr>
              <w:lang w:val="en-US" w:eastAsia="en-GB"/>
            </w:rPr>
          </w:pPr>
        </w:p>
        <w:p w14:paraId="3DF5AFEF" w14:textId="77777777" w:rsidR="00060149" w:rsidRPr="00AF7D78" w:rsidRDefault="00060149" w:rsidP="00060149">
          <w:pPr>
            <w:tabs>
              <w:tab w:val="left" w:pos="709"/>
            </w:tabs>
            <w:spacing w:after="0"/>
            <w:ind w:left="709" w:right="60"/>
            <w:rPr>
              <w:lang w:val="en-US" w:eastAsia="en-GB"/>
            </w:rPr>
          </w:pPr>
        </w:p>
        <w:p w14:paraId="156B4203" w14:textId="77777777" w:rsidR="00060149" w:rsidRPr="00AF7D78" w:rsidRDefault="00060149" w:rsidP="00060149">
          <w:pPr>
            <w:tabs>
              <w:tab w:val="left" w:pos="709"/>
            </w:tabs>
            <w:spacing w:after="0"/>
            <w:ind w:left="709" w:right="60"/>
            <w:rPr>
              <w:lang w:val="en-US" w:eastAsia="en-GB"/>
            </w:rPr>
          </w:pPr>
        </w:p>
        <w:p w14:paraId="4ED02CEE" w14:textId="77777777" w:rsidR="00060149" w:rsidRPr="00961EEB" w:rsidRDefault="00060149" w:rsidP="00060149">
          <w:pPr>
            <w:tabs>
              <w:tab w:val="left" w:pos="709"/>
            </w:tabs>
            <w:spacing w:after="0"/>
            <w:ind w:left="709" w:right="60"/>
            <w:rPr>
              <w:u w:val="single"/>
              <w:lang w:val="en-US" w:eastAsia="en-GB"/>
            </w:rPr>
          </w:pPr>
          <w:r w:rsidRPr="00961EEB">
            <w:rPr>
              <w:u w:val="single"/>
              <w:lang w:val="en-US" w:eastAsia="en-GB"/>
            </w:rPr>
            <w:t>Professional experience</w:t>
          </w:r>
        </w:p>
        <w:p w14:paraId="23587703" w14:textId="77777777" w:rsidR="00060149" w:rsidRPr="00961EEB" w:rsidRDefault="00060149" w:rsidP="00060149">
          <w:pPr>
            <w:tabs>
              <w:tab w:val="left" w:pos="709"/>
            </w:tabs>
            <w:spacing w:after="0"/>
            <w:ind w:left="709" w:right="60"/>
            <w:rPr>
              <w:lang w:val="en-US" w:eastAsia="en-GB"/>
            </w:rPr>
          </w:pPr>
        </w:p>
        <w:p w14:paraId="3D61D7E4" w14:textId="5C318FD5" w:rsidR="00060149" w:rsidRPr="00961EEB" w:rsidRDefault="00060149" w:rsidP="00060149">
          <w:pPr>
            <w:tabs>
              <w:tab w:val="left" w:pos="709"/>
            </w:tabs>
            <w:spacing w:after="0"/>
            <w:ind w:left="709" w:right="60"/>
            <w:rPr>
              <w:lang w:val="en-US" w:eastAsia="en-GB"/>
            </w:rPr>
          </w:pPr>
          <w:r w:rsidRPr="00961EEB">
            <w:rPr>
              <w:lang w:eastAsia="en-GB"/>
            </w:rPr>
            <w:t>As the ideal candidate, you should have a scientific, technical or economic background (economist, engineer, environmental scientist or other related scientific background, lawyer) and a good knowledge of EU and international policies in the domains of industrial competitiveness, climate and energy. You should also have practical professional experience in these or closely related domains. You should have an aptitude to manage information and data related to the economic and competitiveness aspects of those policies and to reconnect technical files with the broader political picture. An aptitude to work constructively with colleagues both within and outside the DG is essential. Very good knowledge of English is necessary as well as proven communication skills. Knowledge of other EU languages (French in particular) would be an advantage.</w:t>
          </w:r>
        </w:p>
        <w:p w14:paraId="6DA40BF5" w14:textId="77777777" w:rsidR="00060149" w:rsidRPr="00AF7D78" w:rsidRDefault="00060149" w:rsidP="00060149">
          <w:pPr>
            <w:tabs>
              <w:tab w:val="left" w:pos="709"/>
            </w:tabs>
            <w:spacing w:after="0"/>
            <w:ind w:left="709" w:right="60"/>
            <w:rPr>
              <w:u w:val="single"/>
              <w:lang w:val="en-US" w:eastAsia="en-GB"/>
            </w:rPr>
          </w:pPr>
        </w:p>
        <w:p w14:paraId="51994EDB" w14:textId="496BB6CE" w:rsidR="002E40A9" w:rsidRPr="00AF7D78" w:rsidRDefault="00EF61E5" w:rsidP="00060149">
          <w:pPr>
            <w:tabs>
              <w:tab w:val="left" w:pos="709"/>
            </w:tabs>
            <w:spacing w:after="0"/>
            <w:ind w:left="709" w:right="60"/>
            <w:rPr>
              <w:lang w:val="en-US" w:eastAsia="en-GB"/>
            </w:rPr>
          </w:pPr>
        </w:p>
      </w:sdtContent>
    </w:sdt>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0149"/>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5640F"/>
    <w:rsid w:val="00394447"/>
    <w:rsid w:val="003A0A44"/>
    <w:rsid w:val="003E50A4"/>
    <w:rsid w:val="0040388A"/>
    <w:rsid w:val="00431778"/>
    <w:rsid w:val="00454CC7"/>
    <w:rsid w:val="00476034"/>
    <w:rsid w:val="005168AD"/>
    <w:rsid w:val="00565A72"/>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EF61E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00645"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64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1200</Words>
  <Characters>6845</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2023-12-07T15:10:00Z</dcterms:created>
  <dcterms:modified xsi:type="dcterms:W3CDTF">2023-12-08T09:06:00Z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