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5C" w:rsidRPr="006F55F6" w:rsidRDefault="00014B5C" w:rsidP="00014B5C">
      <w:pPr>
        <w:jc w:val="right"/>
        <w:rPr>
          <w:rFonts w:ascii="Titillium" w:eastAsia="Times New Roman" w:hAnsi="Titillium" w:cstheme="minorHAnsi"/>
          <w:b/>
          <w:sz w:val="22"/>
          <w:szCs w:val="20"/>
          <w:u w:val="single"/>
          <w:lang w:val="es-ES" w:eastAsia="it-IT"/>
        </w:rPr>
      </w:pPr>
    </w:p>
    <w:p w:rsidR="00014B5C" w:rsidRPr="006F55F6" w:rsidRDefault="00014B5C" w:rsidP="00014B5C">
      <w:pPr>
        <w:jc w:val="right"/>
        <w:rPr>
          <w:rFonts w:ascii="Titillium" w:eastAsia="Times New Roman" w:hAnsi="Titillium" w:cstheme="minorHAnsi"/>
          <w:b/>
          <w:sz w:val="22"/>
          <w:szCs w:val="20"/>
          <w:u w:val="single"/>
          <w:lang w:eastAsia="it-IT"/>
        </w:rPr>
      </w:pPr>
      <w:r w:rsidRPr="006F55F6">
        <w:rPr>
          <w:rFonts w:ascii="Titillium" w:eastAsia="Times New Roman" w:hAnsi="Titillium" w:cstheme="minorHAnsi"/>
          <w:b/>
          <w:sz w:val="22"/>
          <w:szCs w:val="20"/>
          <w:u w:val="single"/>
          <w:lang w:eastAsia="it-IT"/>
        </w:rPr>
        <w:t>ALLEGATO 1</w:t>
      </w:r>
    </w:p>
    <w:p w:rsidR="00014B5C" w:rsidRPr="006F55F6" w:rsidRDefault="00014B5C" w:rsidP="00014B5C">
      <w:pPr>
        <w:rPr>
          <w:rFonts w:ascii="Titillium" w:eastAsia="Times New Roman" w:hAnsi="Titillium" w:cstheme="minorHAnsi"/>
          <w:b/>
          <w:sz w:val="28"/>
          <w:szCs w:val="28"/>
          <w:u w:val="single"/>
          <w:lang w:eastAsia="it-IT"/>
        </w:rPr>
      </w:pPr>
    </w:p>
    <w:p w:rsidR="00014B5C" w:rsidRPr="006F55F6" w:rsidRDefault="00014B5C" w:rsidP="00014B5C">
      <w:pPr>
        <w:jc w:val="center"/>
        <w:rPr>
          <w:rFonts w:ascii="Titillium" w:eastAsia="Times New Roman" w:hAnsi="Titillium" w:cstheme="minorHAnsi"/>
          <w:b/>
          <w:szCs w:val="28"/>
          <w:lang w:eastAsia="it-IT"/>
        </w:rPr>
      </w:pPr>
      <w:r w:rsidRPr="006F55F6">
        <w:rPr>
          <w:rFonts w:ascii="Titillium" w:eastAsia="Times New Roman" w:hAnsi="Titillium" w:cstheme="minorHAnsi"/>
          <w:b/>
          <w:szCs w:val="28"/>
          <w:lang w:eastAsia="it-IT"/>
        </w:rPr>
        <w:t>DICHIARAZIONE SOSTITUTIVA DI CERTIFICAZIONE</w:t>
      </w:r>
    </w:p>
    <w:p w:rsidR="00014B5C" w:rsidRPr="006F55F6" w:rsidRDefault="00014B5C" w:rsidP="00014B5C">
      <w:pPr>
        <w:jc w:val="center"/>
        <w:rPr>
          <w:rFonts w:ascii="Titillium" w:eastAsia="Times New Roman" w:hAnsi="Titillium" w:cstheme="minorHAnsi"/>
          <w:sz w:val="18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18"/>
          <w:szCs w:val="20"/>
          <w:lang w:eastAsia="it-IT"/>
        </w:rPr>
        <w:t>(Art. 46 del D.P.R. 28 dicembre 2000, n. 445)</w:t>
      </w:r>
    </w:p>
    <w:p w:rsidR="00014B5C" w:rsidRPr="006F55F6" w:rsidRDefault="00014B5C" w:rsidP="00014B5C">
      <w:pPr>
        <w:rPr>
          <w:rFonts w:ascii="Titillium" w:eastAsia="Times New Roman" w:hAnsi="Titillium" w:cstheme="minorHAnsi"/>
          <w:b/>
          <w:sz w:val="20"/>
          <w:szCs w:val="20"/>
          <w:u w:val="single"/>
          <w:lang w:eastAsia="it-IT"/>
        </w:rPr>
      </w:pPr>
    </w:p>
    <w:p w:rsidR="00014B5C" w:rsidRPr="006F55F6" w:rsidRDefault="00014B5C" w:rsidP="00014B5C">
      <w:pPr>
        <w:rPr>
          <w:rFonts w:ascii="Titillium" w:eastAsia="Times New Roman" w:hAnsi="Titillium" w:cstheme="minorHAnsi"/>
          <w:b/>
          <w:sz w:val="20"/>
          <w:szCs w:val="20"/>
          <w:u w:val="single"/>
          <w:lang w:eastAsia="it-IT"/>
        </w:rPr>
      </w:pPr>
    </w:p>
    <w:p w:rsidR="00014B5C" w:rsidRPr="006F55F6" w:rsidRDefault="00014B5C" w:rsidP="00014B5C">
      <w:pPr>
        <w:spacing w:line="360" w:lineRule="auto"/>
        <w:jc w:val="both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Il/La sottoscritto/a ………………………………………………………………</w:t>
      </w:r>
      <w:proofErr w:type="gramStart"/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…….</w:t>
      </w:r>
      <w:proofErr w:type="gramEnd"/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, codice fiscale ……………………………………………, qualifica ed amministrazione di appartenenza (eventuale) …………………………………………………………………………..,</w:t>
      </w:r>
    </w:p>
    <w:p w:rsidR="00014B5C" w:rsidRPr="006F55F6" w:rsidRDefault="00014B5C" w:rsidP="00014B5C">
      <w:pPr>
        <w:spacing w:line="360" w:lineRule="auto"/>
        <w:jc w:val="both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nato a ……………………………. il ……………………</w:t>
      </w:r>
      <w:proofErr w:type="gramStart"/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…….</w:t>
      </w:r>
      <w:proofErr w:type="gramEnd"/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., in relazione all’incarico di esperto ex art. 14, comma 6, della Legge 401/1990 presso l’Istituto Italiano di Cultura in </w:t>
      </w:r>
      <w:r>
        <w:rPr>
          <w:rFonts w:ascii="Titillium" w:eastAsia="Times New Roman" w:hAnsi="Titillium" w:cstheme="minorHAnsi"/>
          <w:sz w:val="20"/>
          <w:szCs w:val="20"/>
          <w:lang w:eastAsia="it-IT"/>
        </w:rPr>
        <w:t>New York</w:t>
      </w: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, consapevole delle responsabilità e delle sanzioni penali stabilite dalla legge per le false attestazioni e dichiarazioni mendaci (artt. 75 e 76 del decreto del Presidente della Repubblica 28 dicembre 2000, n. 445), sotto la propria responsabilità </w:t>
      </w:r>
    </w:p>
    <w:p w:rsidR="00014B5C" w:rsidRPr="006F55F6" w:rsidRDefault="00014B5C" w:rsidP="00014B5C">
      <w:pPr>
        <w:spacing w:line="360" w:lineRule="auto"/>
        <w:jc w:val="both"/>
        <w:rPr>
          <w:rFonts w:ascii="Titillium" w:eastAsia="Times New Roman" w:hAnsi="Titillium" w:cstheme="minorHAnsi"/>
          <w:sz w:val="12"/>
          <w:szCs w:val="20"/>
          <w:lang w:eastAsia="it-IT"/>
        </w:rPr>
      </w:pPr>
    </w:p>
    <w:p w:rsidR="00014B5C" w:rsidRPr="006F55F6" w:rsidRDefault="00014B5C" w:rsidP="00014B5C">
      <w:pPr>
        <w:spacing w:line="360" w:lineRule="auto"/>
        <w:jc w:val="center"/>
        <w:rPr>
          <w:rFonts w:ascii="Titillium" w:eastAsia="Times New Roman" w:hAnsi="Titillium" w:cstheme="minorHAnsi"/>
          <w:b/>
          <w:sz w:val="22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b/>
          <w:sz w:val="22"/>
          <w:szCs w:val="20"/>
          <w:lang w:eastAsia="it-IT"/>
        </w:rPr>
        <w:t>DICHIARA</w:t>
      </w: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di essere residente</w:t>
      </w:r>
    </w:p>
    <w:p w:rsidR="00014B5C" w:rsidRPr="006F55F6" w:rsidRDefault="00014B5C" w:rsidP="00014B5C">
      <w:pPr>
        <w:pStyle w:val="Paragrafoelenco"/>
        <w:numPr>
          <w:ilvl w:val="1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in Italia, oppure</w:t>
      </w:r>
    </w:p>
    <w:p w:rsidR="00014B5C" w:rsidRPr="006F55F6" w:rsidRDefault="00014B5C" w:rsidP="00014B5C">
      <w:pPr>
        <w:pStyle w:val="Paragrafoelenco"/>
        <w:numPr>
          <w:ilvl w:val="1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all’estero</w:t>
      </w:r>
    </w:p>
    <w:p w:rsidR="00014B5C" w:rsidRPr="006F55F6" w:rsidRDefault="00014B5C" w:rsidP="00014B5C">
      <w:pPr>
        <w:spacing w:line="360" w:lineRule="auto"/>
        <w:ind w:left="1080"/>
        <w:rPr>
          <w:rFonts w:ascii="Titillium" w:eastAsia="Times New Roman" w:hAnsi="Titillium" w:cstheme="minorHAnsi"/>
          <w:sz w:val="4"/>
          <w:szCs w:val="20"/>
          <w:lang w:eastAsia="it-IT"/>
        </w:rPr>
      </w:pPr>
    </w:p>
    <w:p w:rsidR="00014B5C" w:rsidRPr="006F55F6" w:rsidRDefault="00014B5C" w:rsidP="00014B5C">
      <w:pPr>
        <w:spacing w:line="360" w:lineRule="auto"/>
        <w:jc w:val="both"/>
        <w:rPr>
          <w:rFonts w:ascii="Titillium" w:eastAsia="Times New Roman" w:hAnsi="Titillium" w:cstheme="minorHAnsi"/>
          <w:b/>
          <w:i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b/>
          <w:i/>
          <w:sz w:val="20"/>
          <w:szCs w:val="20"/>
          <w:lang w:eastAsia="it-IT"/>
        </w:rPr>
        <w:t>In caso di residenza all’estero, il sottoscritto si impegna - ove selezionato per l’incarico - a rinunciare, prima dell’assunzione delle funzioni e per il periodo dell’incarico, all’eventuale residenza o permesso di soggiorno o di lavoro nel paese di destinazione</w:t>
      </w:r>
    </w:p>
    <w:p w:rsidR="00014B5C" w:rsidRPr="006F55F6" w:rsidRDefault="00014B5C" w:rsidP="00014B5C">
      <w:pPr>
        <w:spacing w:line="360" w:lineRule="auto"/>
        <w:rPr>
          <w:rFonts w:ascii="Titillium" w:eastAsia="Times New Roman" w:hAnsi="Titillium" w:cstheme="minorHAnsi"/>
          <w:b/>
          <w:i/>
          <w:sz w:val="14"/>
          <w:szCs w:val="20"/>
          <w:lang w:eastAsia="it-IT"/>
        </w:rPr>
      </w:pP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di essere in possesso delle seguenti cittadinanze, oltre a quella italiana: ……………………………………………… (compilare solo se si è in possesso di ulteriori cittadinanze, oltre a quella italiana);</w:t>
      </w: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di </w:t>
      </w:r>
      <w:r w:rsidRPr="006F55F6">
        <w:rPr>
          <w:rFonts w:ascii="Titillium" w:eastAsia="Times New Roman" w:hAnsi="Titillium" w:cstheme="minorHAnsi"/>
          <w:i/>
          <w:sz w:val="20"/>
          <w:szCs w:val="20"/>
          <w:lang w:eastAsia="it-IT"/>
        </w:rPr>
        <w:t xml:space="preserve">avere / non avere </w:t>
      </w: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precedenti disciplinari, se appartenente alla PA (scegliere una alternativa);</w:t>
      </w: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di </w:t>
      </w:r>
      <w:r w:rsidRPr="006F55F6">
        <w:rPr>
          <w:rFonts w:ascii="Titillium" w:eastAsia="Times New Roman" w:hAnsi="Titillium" w:cstheme="minorHAnsi"/>
          <w:i/>
          <w:sz w:val="20"/>
          <w:szCs w:val="20"/>
          <w:lang w:eastAsia="it-IT"/>
        </w:rPr>
        <w:t xml:space="preserve">avere / non avere </w:t>
      </w: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riportato condanne penali, in Italia o all’estero (scegliere una alternativa); </w:t>
      </w: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di </w:t>
      </w:r>
      <w:r w:rsidRPr="006F55F6">
        <w:rPr>
          <w:rFonts w:ascii="Titillium" w:eastAsia="Times New Roman" w:hAnsi="Titillium" w:cstheme="minorHAnsi"/>
          <w:i/>
          <w:sz w:val="20"/>
          <w:szCs w:val="20"/>
          <w:lang w:eastAsia="it-IT"/>
        </w:rPr>
        <w:t>avere / non avere</w:t>
      </w: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 procedimenti penali pendenti, in Italia o all’estero (scegliere una alternativa); </w:t>
      </w: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di non incorrere in alcuna delle cause di </w:t>
      </w:r>
      <w:proofErr w:type="spellStart"/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inconferibilità</w:t>
      </w:r>
      <w:proofErr w:type="spellEnd"/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 previste dal Decreto Legislativo 8 aprile 2013 n. 39 e dal Decreto Legge 6 luglio 2012, n. 95, come successivamente modificato;</w:t>
      </w: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di impegnarsi a cessare, prima dell’assunzione delle funzioni e per il periodo dell’incarico, da eventuali altri incarichi e/o da rapporti di lavoro o di collaborazione – in Italia e all’estero, in particolare nel paese di destinazione – incompatibili o che configurino una situazione, anche potenziale, di conflitto di interessi, anche ai fini del futuro accreditamento in qualità di Direttore “di chiara fama” dell’Istituto Italiano di Cultura in </w:t>
      </w:r>
      <w:r>
        <w:rPr>
          <w:rFonts w:ascii="Titillium" w:eastAsia="Times New Roman" w:hAnsi="Titillium" w:cstheme="minorHAnsi"/>
          <w:sz w:val="20"/>
          <w:szCs w:val="20"/>
          <w:lang w:eastAsia="it-IT"/>
        </w:rPr>
        <w:t>New York</w:t>
      </w: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.</w:t>
      </w:r>
    </w:p>
    <w:p w:rsidR="00014B5C" w:rsidRPr="006F55F6" w:rsidRDefault="00014B5C" w:rsidP="00014B5C">
      <w:pPr>
        <w:pStyle w:val="Paragrafoelenco"/>
        <w:spacing w:line="360" w:lineRule="auto"/>
        <w:ind w:left="360"/>
        <w:jc w:val="both"/>
        <w:rPr>
          <w:rFonts w:ascii="Titillium" w:eastAsia="Times New Roman" w:hAnsi="Titillium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014B5C" w:rsidRPr="006F55F6" w:rsidTr="00B87EA6">
        <w:trPr>
          <w:trHeight w:val="711"/>
        </w:trPr>
        <w:tc>
          <w:tcPr>
            <w:tcW w:w="3544" w:type="dxa"/>
          </w:tcPr>
          <w:p w:rsidR="00014B5C" w:rsidRPr="006F55F6" w:rsidRDefault="00014B5C" w:rsidP="00B87EA6">
            <w:pPr>
              <w:spacing w:line="360" w:lineRule="auto"/>
              <w:jc w:val="center"/>
              <w:rPr>
                <w:rFonts w:ascii="Titillium" w:eastAsia="Times New Roman" w:hAnsi="Titillium" w:cstheme="minorHAnsi"/>
                <w:i/>
                <w:sz w:val="20"/>
                <w:szCs w:val="20"/>
                <w:lang w:eastAsia="it-IT"/>
              </w:rPr>
            </w:pPr>
            <w:r w:rsidRPr="006F55F6">
              <w:rPr>
                <w:rFonts w:ascii="Titillium" w:eastAsia="Times New Roman" w:hAnsi="Titillium" w:cstheme="minorHAnsi"/>
                <w:i/>
                <w:sz w:val="20"/>
                <w:szCs w:val="20"/>
                <w:lang w:eastAsia="it-IT"/>
              </w:rPr>
              <w:t>Luogo e data</w:t>
            </w:r>
          </w:p>
          <w:p w:rsidR="00014B5C" w:rsidRPr="006F55F6" w:rsidRDefault="00014B5C" w:rsidP="00B87EA6">
            <w:pPr>
              <w:spacing w:line="360" w:lineRule="auto"/>
              <w:jc w:val="center"/>
              <w:rPr>
                <w:rFonts w:ascii="Titillium" w:eastAsia="Times New Roman" w:hAnsi="Titillium" w:cstheme="minorHAnsi"/>
                <w:sz w:val="20"/>
                <w:szCs w:val="20"/>
                <w:lang w:eastAsia="it-IT"/>
              </w:rPr>
            </w:pPr>
            <w:r w:rsidRPr="006F55F6">
              <w:rPr>
                <w:rFonts w:ascii="Titillium" w:eastAsia="Times New Roman" w:hAnsi="Titillium" w:cstheme="minorHAnsi"/>
                <w:sz w:val="20"/>
                <w:szCs w:val="20"/>
                <w:lang w:eastAsia="it-IT"/>
              </w:rPr>
              <w:t>……………………………………………..</w:t>
            </w:r>
          </w:p>
        </w:tc>
        <w:tc>
          <w:tcPr>
            <w:tcW w:w="6084" w:type="dxa"/>
          </w:tcPr>
          <w:p w:rsidR="00014B5C" w:rsidRPr="006F55F6" w:rsidRDefault="00014B5C" w:rsidP="00B87EA6">
            <w:pPr>
              <w:spacing w:line="360" w:lineRule="auto"/>
              <w:ind w:left="2124"/>
              <w:jc w:val="center"/>
              <w:rPr>
                <w:rFonts w:ascii="Titillium" w:eastAsia="Times New Roman" w:hAnsi="Titillium" w:cstheme="minorHAnsi"/>
                <w:i/>
                <w:sz w:val="20"/>
                <w:szCs w:val="20"/>
                <w:lang w:eastAsia="it-IT"/>
              </w:rPr>
            </w:pPr>
            <w:r w:rsidRPr="006F55F6">
              <w:rPr>
                <w:rFonts w:ascii="Titillium" w:eastAsia="Times New Roman" w:hAnsi="Titillium" w:cstheme="minorHAnsi"/>
                <w:i/>
                <w:sz w:val="20"/>
                <w:szCs w:val="20"/>
                <w:lang w:eastAsia="it-IT"/>
              </w:rPr>
              <w:t>Firma del dichiarante</w:t>
            </w:r>
          </w:p>
          <w:p w:rsidR="00014B5C" w:rsidRPr="006F55F6" w:rsidRDefault="00014B5C" w:rsidP="00B87EA6">
            <w:pPr>
              <w:spacing w:line="360" w:lineRule="auto"/>
              <w:ind w:left="2124"/>
              <w:jc w:val="center"/>
              <w:rPr>
                <w:rFonts w:ascii="Titillium" w:eastAsia="Times New Roman" w:hAnsi="Titillium" w:cstheme="minorHAnsi"/>
                <w:sz w:val="20"/>
                <w:szCs w:val="20"/>
                <w:lang w:eastAsia="it-IT"/>
              </w:rPr>
            </w:pPr>
            <w:r w:rsidRPr="006F55F6">
              <w:rPr>
                <w:rFonts w:ascii="Titillium" w:eastAsia="Times New Roman" w:hAnsi="Titillium" w:cstheme="minorHAnsi"/>
                <w:sz w:val="20"/>
                <w:szCs w:val="20"/>
                <w:lang w:eastAsia="it-IT"/>
              </w:rPr>
              <w:t>…………………………………………………………….</w:t>
            </w:r>
          </w:p>
        </w:tc>
      </w:tr>
    </w:tbl>
    <w:p w:rsidR="00014B5C" w:rsidRPr="006F55F6" w:rsidRDefault="00014B5C" w:rsidP="00014B5C">
      <w:pPr>
        <w:pStyle w:val="Default"/>
        <w:rPr>
          <w:rFonts w:ascii="Titillium" w:eastAsia="Times New Roman" w:hAnsi="Titillium" w:cstheme="minorHAnsi"/>
          <w:i/>
          <w:color w:val="auto"/>
          <w:sz w:val="22"/>
          <w:szCs w:val="20"/>
          <w:lang w:eastAsia="it-IT"/>
        </w:rPr>
      </w:pPr>
      <w:bookmarkStart w:id="0" w:name="_GoBack"/>
      <w:bookmarkEnd w:id="0"/>
    </w:p>
    <w:sectPr w:rsidR="00014B5C" w:rsidRPr="006F5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0E07"/>
    <w:multiLevelType w:val="hybridMultilevel"/>
    <w:tmpl w:val="708058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663858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5C"/>
    <w:rsid w:val="00014B5C"/>
    <w:rsid w:val="001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0855A-ED9D-4088-B365-7346DD48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4B5C"/>
    <w:pPr>
      <w:spacing w:after="0" w:line="240" w:lineRule="auto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4B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1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B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Tommaso</dc:creator>
  <cp:keywords/>
  <dc:description/>
  <cp:lastModifiedBy>Giordano Tommaso</cp:lastModifiedBy>
  <cp:revision>1</cp:revision>
  <dcterms:created xsi:type="dcterms:W3CDTF">2024-05-28T18:55:00Z</dcterms:created>
  <dcterms:modified xsi:type="dcterms:W3CDTF">2024-05-28T18:55:00Z</dcterms:modified>
</cp:coreProperties>
</file>