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A6C8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CB92FD9E99743FC99AB094491699285"/>
                </w:placeholder>
              </w:sdtPr>
              <w:sdtEndPr/>
              <w:sdtContent>
                <w:tc>
                  <w:tcPr>
                    <w:tcW w:w="5491" w:type="dxa"/>
                  </w:tcPr>
                  <w:p w14:paraId="786241CD" w14:textId="363453D8" w:rsidR="00B65513" w:rsidRPr="0007110E" w:rsidRDefault="00476A59" w:rsidP="00E82667">
                    <w:pPr>
                      <w:tabs>
                        <w:tab w:val="left" w:pos="426"/>
                      </w:tabs>
                      <w:spacing w:before="120"/>
                      <w:rPr>
                        <w:bCs/>
                        <w:lang w:val="en-IE" w:eastAsia="en-GB"/>
                      </w:rPr>
                    </w:pPr>
                    <w:r>
                      <w:rPr>
                        <w:bCs/>
                        <w:lang w:val="it-IT" w:eastAsia="en-GB"/>
                      </w:rPr>
                      <w:t>HOME.A</w:t>
                    </w:r>
                    <w:r w:rsidR="00C633FC">
                      <w:rPr>
                        <w:bCs/>
                        <w:lang w:val="it-IT" w:eastAsia="en-GB"/>
                      </w:rPr>
                      <w:t>.</w:t>
                    </w:r>
                    <w:r>
                      <w:rPr>
                        <w:bCs/>
                        <w:lang w:val="it-IT" w:eastAsia="en-GB"/>
                      </w:rPr>
                      <w:t>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8DE5459DA5F849A98347998346ED6B0E"/>
                </w:placeholder>
              </w:sdtPr>
              <w:sdtEndPr/>
              <w:sdtContent>
                <w:tc>
                  <w:tcPr>
                    <w:tcW w:w="5491" w:type="dxa"/>
                  </w:tcPr>
                  <w:p w14:paraId="26B6BD75" w14:textId="2875353D" w:rsidR="00D96984" w:rsidRPr="0007110E" w:rsidRDefault="001239E2" w:rsidP="00E82667">
                    <w:pPr>
                      <w:tabs>
                        <w:tab w:val="left" w:pos="426"/>
                      </w:tabs>
                      <w:spacing w:before="120"/>
                      <w:rPr>
                        <w:bCs/>
                        <w:lang w:val="en-IE" w:eastAsia="en-GB"/>
                      </w:rPr>
                    </w:pPr>
                    <w:r>
                      <w:t>254447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E789F025144F4061B5AC910001D06D08"/>
                  </w:placeholder>
                </w:sdtPr>
                <w:sdtEndPr/>
                <w:sdtContent>
                  <w:p w14:paraId="714DA989" w14:textId="6D278397" w:rsidR="00E21DBD" w:rsidRDefault="00476A59" w:rsidP="00476A59">
                    <w:pPr>
                      <w:spacing w:after="0"/>
                      <w:ind w:right="1315"/>
                      <w:rPr>
                        <w:bCs/>
                        <w:lang w:val="en-IE" w:eastAsia="en-GB"/>
                      </w:rPr>
                    </w:pPr>
                    <w:r w:rsidRPr="003F2974">
                      <w:rPr>
                        <w:bCs/>
                        <w:lang w:val="pt-PT"/>
                      </w:rPr>
                      <w:t>Pawel Busiakiewicz</w:t>
                    </w:r>
                  </w:p>
                  <w:p w14:paraId="147B197A" w14:textId="77777777" w:rsidR="00476A59" w:rsidRPr="0007110E" w:rsidRDefault="004A6C8A" w:rsidP="00476A59">
                    <w:pPr>
                      <w:spacing w:after="0"/>
                      <w:ind w:right="1315"/>
                      <w:rPr>
                        <w:bCs/>
                        <w:lang w:val="en-IE" w:eastAsia="en-GB"/>
                      </w:rPr>
                    </w:pPr>
                  </w:p>
                </w:sdtContent>
              </w:sdt>
            </w:sdtContent>
          </w:sdt>
          <w:p w14:paraId="34CF737A" w14:textId="5D3E492A" w:rsidR="00E21DBD" w:rsidRPr="0007110E" w:rsidRDefault="004A6C8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340BE">
                  <w:rPr>
                    <w:bCs/>
                    <w:lang w:val="en-IE" w:eastAsia="en-GB"/>
                  </w:rPr>
                  <w:t>4</w:t>
                </w:r>
                <w:r w:rsidR="00E340BE" w:rsidRPr="00E340BE">
                  <w:rPr>
                    <w:bCs/>
                    <w:vertAlign w:val="superscript"/>
                    <w:lang w:val="en-IE" w:eastAsia="en-GB"/>
                  </w:rPr>
                  <w:t>th</w:t>
                </w:r>
                <w:r w:rsidR="00E340BE">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76A59">
                  <w:rPr>
                    <w:bCs/>
                    <w:lang w:val="en-IE" w:eastAsia="en-GB"/>
                  </w:rPr>
                  <w:t>2024</w:t>
                </w:r>
              </w:sdtContent>
            </w:sdt>
          </w:p>
          <w:p w14:paraId="158DD156" w14:textId="713CFA30" w:rsidR="00E21DBD" w:rsidRPr="0007110E" w:rsidRDefault="004A6C8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76A59">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340B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E340B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1239E2">
                  <w:rPr>
                    <w:szCs w:val="24"/>
                  </w:rPr>
                  <w:t>Pakistan</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0B074D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F7CF44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A6C8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A6C8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A6C8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54F4E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BB4FA4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p w14:paraId="42C9AD79" w14:textId="5F695EB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4A6C8A">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59926202" w:displacedByCustomXml="next"/>
        <w:sdt>
          <w:sdtPr>
            <w:rPr>
              <w:lang w:val="en-US" w:eastAsia="en-GB"/>
            </w:rPr>
            <w:id w:val="1502078455"/>
            <w:placeholder>
              <w:docPart w:val="6A7544355F334029912FEF600DEE4631"/>
            </w:placeholder>
          </w:sdtPr>
          <w:sdtEndPr/>
          <w:sdtContent>
            <w:sdt>
              <w:sdtPr>
                <w:rPr>
                  <w:szCs w:val="24"/>
                  <w:lang w:val="en-US" w:eastAsia="en-GB"/>
                </w:rPr>
                <w:id w:val="-1107192937"/>
                <w:placeholder>
                  <w:docPart w:val="A22356E530C840D4B6D4185E29CCC63A"/>
                </w:placeholder>
              </w:sdtPr>
              <w:sdtEndPr/>
              <w:sdtContent>
                <w:bookmarkStart w:id="4" w:name="_Hlk161759340" w:displacedByCustomXml="next"/>
                <w:bookmarkEnd w:id="4" w:displacedByCustomXml="next"/>
                <w:sdt>
                  <w:sdtPr>
                    <w:rPr>
                      <w:lang w:val="en-US" w:eastAsia="en-GB"/>
                    </w:rPr>
                    <w:id w:val="-516074923"/>
                    <w:placeholder>
                      <w:docPart w:val="8543114AB49645E687F22EEC0778F3B2"/>
                    </w:placeholder>
                  </w:sdtPr>
                  <w:sdtEndPr/>
                  <w:sdtContent>
                    <w:sdt>
                      <w:sdtPr>
                        <w:rPr>
                          <w:lang w:val="en-US" w:eastAsia="en-GB"/>
                        </w:rPr>
                        <w:id w:val="-1764764946"/>
                        <w:placeholder>
                          <w:docPart w:val="58173F7309BF499B9B91F12C537C52A7"/>
                        </w:placeholder>
                      </w:sdtPr>
                      <w:sdtEndPr/>
                      <w:sdtContent>
                        <w:p w14:paraId="27DE2019" w14:textId="553B664C" w:rsidR="00E340BE" w:rsidRPr="004C2AF9" w:rsidRDefault="00E340BE" w:rsidP="00E340BE">
                          <w:pPr>
                            <w:autoSpaceDE w:val="0"/>
                            <w:autoSpaceDN w:val="0"/>
                            <w:adjustRightInd w:val="0"/>
                            <w:spacing w:after="0"/>
                            <w:rPr>
                              <w:color w:val="000000"/>
                              <w:szCs w:val="24"/>
                            </w:rPr>
                          </w:pPr>
                          <w:r w:rsidRPr="001C055F">
                            <w:rPr>
                              <w:color w:val="000000"/>
                              <w:szCs w:val="24"/>
                            </w:rPr>
                            <w:t xml:space="preserve">The mission of HOME.A3 is to develop and implement DG HOME's external policies on migration and security, thereby contributing to: (1) formulating and applying coherent and comprehensive EU external </w:t>
                          </w:r>
                          <w:r w:rsidR="00FF3DF1">
                            <w:rPr>
                              <w:color w:val="000000"/>
                              <w:szCs w:val="24"/>
                            </w:rPr>
                            <w:t xml:space="preserve">policy, </w:t>
                          </w:r>
                          <w:r w:rsidRPr="001C055F">
                            <w:rPr>
                              <w:color w:val="000000"/>
                              <w:szCs w:val="24"/>
                            </w:rPr>
                            <w:t xml:space="preserve">strategies and actions which adequately reflect the EU's migration and security priorities and objectives, (2) </w:t>
                          </w:r>
                          <w:r w:rsidR="00FF3DF1">
                            <w:rPr>
                              <w:color w:val="000000"/>
                              <w:szCs w:val="24"/>
                            </w:rPr>
                            <w:t xml:space="preserve">preventing and </w:t>
                          </w:r>
                          <w:r w:rsidRPr="001C055F">
                            <w:rPr>
                              <w:color w:val="000000"/>
                              <w:szCs w:val="24"/>
                            </w:rPr>
                            <w:t>providing coherent and consistent responses to key</w:t>
                          </w:r>
                          <w:r w:rsidR="004C2AF9">
                            <w:rPr>
                              <w:color w:val="000000"/>
                              <w:szCs w:val="24"/>
                            </w:rPr>
                            <w:t xml:space="preserve"> </w:t>
                          </w:r>
                          <w:r w:rsidRPr="001C055F">
                            <w:rPr>
                              <w:color w:val="000000"/>
                              <w:szCs w:val="24"/>
                            </w:rPr>
                            <w:t xml:space="preserve">migration and security external challenges facing the European Union, (3) promoting the rights and values underpinning the area of </w:t>
                          </w:r>
                          <w:r w:rsidRPr="001C055F">
                            <w:rPr>
                              <w:color w:val="000000"/>
                              <w:szCs w:val="24"/>
                            </w:rPr>
                            <w:lastRenderedPageBreak/>
                            <w:t xml:space="preserve">Freedom, Security and Justice in relations with third countries, and (4) the EU becoming a stronger and more visible </w:t>
                          </w:r>
                          <w:r w:rsidRPr="001C055F">
                            <w:rPr>
                              <w:szCs w:val="24"/>
                            </w:rPr>
                            <w:t>global actor in the areas of migration and security.</w:t>
                          </w:r>
                        </w:p>
                      </w:sdtContent>
                    </w:sdt>
                  </w:sdtContent>
                </w:sdt>
                <w:p w14:paraId="59DD0438" w14:textId="163D6761" w:rsidR="00E21DBD" w:rsidRPr="00E340BE" w:rsidRDefault="004A6C8A" w:rsidP="000A7D83">
                  <w:pPr>
                    <w:autoSpaceDE w:val="0"/>
                    <w:autoSpaceDN w:val="0"/>
                    <w:adjustRightInd w:val="0"/>
                    <w:spacing w:after="0"/>
                    <w:rPr>
                      <w:szCs w:val="24"/>
                      <w:lang w:eastAsia="en-GB"/>
                    </w:rPr>
                  </w:pPr>
                </w:p>
              </w:sdtContent>
            </w:sdt>
          </w:sdtContent>
        </w:sdt>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5" w:name="_Hlk159936837" w:displacedByCustomXml="next"/>
    <w:sdt>
      <w:sdtPr>
        <w:rPr>
          <w:lang w:val="en-US" w:eastAsia="en-GB"/>
        </w:rPr>
        <w:id w:val="-723136291"/>
        <w:placeholder>
          <w:docPart w:val="84FB87486BC94E5EB76E972E1BD8265B"/>
        </w:placeholder>
      </w:sdtPr>
      <w:sdtEndPr/>
      <w:sdtContent>
        <w:p w14:paraId="70FE68D9" w14:textId="03291B6D" w:rsidR="00E340BE" w:rsidRDefault="00E340BE" w:rsidP="00E340BE">
          <w:pPr>
            <w:widowControl w:val="0"/>
            <w:spacing w:after="295" w:line="259" w:lineRule="exact"/>
            <w:ind w:right="320"/>
            <w:rPr>
              <w:lang w:val="en-US" w:eastAsia="en-GB"/>
            </w:rPr>
          </w:pPr>
          <w:r>
            <w:rPr>
              <w:lang w:val="en-US" w:eastAsia="en-GB"/>
            </w:rPr>
            <w:t xml:space="preserve">We propose a SNE post attached to DG HOME and deployed in </w:t>
          </w:r>
          <w:proofErr w:type="gramStart"/>
          <w:r>
            <w:rPr>
              <w:lang w:val="en-US" w:eastAsia="en-GB"/>
            </w:rPr>
            <w:t>a</w:t>
          </w:r>
          <w:proofErr w:type="gramEnd"/>
          <w:r>
            <w:rPr>
              <w:lang w:val="en-US" w:eastAsia="en-GB"/>
            </w:rPr>
            <w:t xml:space="preserve"> EU Delegation. </w:t>
          </w:r>
        </w:p>
        <w:p w14:paraId="678F946F" w14:textId="37F9FC22" w:rsidR="00E340BE" w:rsidRDefault="00E340BE" w:rsidP="00E340BE">
          <w:pPr>
            <w:widowControl w:val="0"/>
            <w:spacing w:after="295" w:line="259" w:lineRule="exact"/>
            <w:ind w:right="320"/>
            <w:rPr>
              <w:lang w:val="en-US" w:eastAsia="en-GB"/>
            </w:rPr>
          </w:pPr>
          <w:bookmarkStart w:id="6" w:name="_Hlk161759420"/>
          <w:r w:rsidRPr="00B97582">
            <w:rPr>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w:t>
          </w:r>
          <w:r w:rsidR="00FF3DF1">
            <w:rPr>
              <w:lang w:val="en-US" w:eastAsia="en-GB"/>
            </w:rPr>
            <w:t xml:space="preserve">of the </w:t>
          </w:r>
          <w:r w:rsidRPr="00B97582">
            <w:rPr>
              <w:lang w:val="en-US" w:eastAsia="en-GB"/>
            </w:rPr>
            <w:t xml:space="preserve">European Pact on Migration and Asylum by inter alia </w:t>
          </w:r>
          <w:r w:rsidR="00FF3DF1">
            <w:rPr>
              <w:lang w:val="en-US" w:eastAsia="en-GB"/>
            </w:rPr>
            <w:t>supporting the third country in further improving</w:t>
          </w:r>
          <w:r w:rsidRPr="00B97582">
            <w:rPr>
              <w:lang w:val="en-US" w:eastAsia="en-GB"/>
            </w:rPr>
            <w:t xml:space="preserve"> migration governance and management, including the prevention and countering of irregular migration, counter-smuggling and border protection measures, better </w:t>
          </w:r>
          <w:proofErr w:type="spellStart"/>
          <w:r w:rsidRPr="00B97582">
            <w:rPr>
              <w:lang w:val="en-US" w:eastAsia="en-GB"/>
            </w:rPr>
            <w:t>organising</w:t>
          </w:r>
          <w:proofErr w:type="spellEnd"/>
          <w:r w:rsidRPr="00B97582">
            <w:rPr>
              <w:lang w:val="en-US" w:eastAsia="en-GB"/>
            </w:rPr>
            <w:t xml:space="preserve">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46EE3E07" w14:textId="65148A55" w:rsidR="00E21DBD" w:rsidRPr="00E34443" w:rsidRDefault="00E340BE" w:rsidP="00E34443">
          <w:pPr>
            <w:spacing w:after="0"/>
            <w:rPr>
              <w:lang w:val="en-US" w:eastAsia="en-GB"/>
            </w:rPr>
          </w:pPr>
          <w:r w:rsidRPr="00B97582">
            <w:rPr>
              <w:lang w:val="en-US" w:eastAsia="en-GB"/>
            </w:rPr>
            <w:t xml:space="preserve">The actual mandate of each of the EMLO will be adapted to the specific situation of the hosting third country, </w:t>
          </w:r>
          <w:proofErr w:type="gramStart"/>
          <w:r w:rsidRPr="00B97582">
            <w:rPr>
              <w:lang w:val="en-US" w:eastAsia="en-GB"/>
            </w:rPr>
            <w:t>in particular the</w:t>
          </w:r>
          <w:proofErr w:type="gramEnd"/>
          <w:r w:rsidRPr="00B97582">
            <w:rPr>
              <w:lang w:val="en-US" w:eastAsia="en-GB"/>
            </w:rPr>
            <w:t xml:space="preserv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bookmarkStart w:id="7" w:name="_Hlk165038741"/>
          <w:r w:rsidR="00E34443" w:rsidRPr="009842E8">
            <w:rPr>
              <w:rFonts w:eastAsia="Arial"/>
              <w:color w:val="000000"/>
              <w:lang w:val="en-US" w:eastAsia="en-GB"/>
            </w:rPr>
            <w:t xml:space="preserve">The post in </w:t>
          </w:r>
          <w:r w:rsidR="001239E2">
            <w:rPr>
              <w:rFonts w:eastAsia="Arial"/>
              <w:color w:val="000000"/>
              <w:lang w:val="en-US" w:eastAsia="en-GB"/>
            </w:rPr>
            <w:t>Pakistan</w:t>
          </w:r>
          <w:r w:rsidR="00E34443">
            <w:rPr>
              <w:rFonts w:eastAsia="Arial"/>
              <w:color w:val="000000"/>
              <w:lang w:val="en-US" w:eastAsia="en-GB"/>
            </w:rPr>
            <w:t xml:space="preserve"> </w:t>
          </w:r>
          <w:r w:rsidR="00E34443" w:rsidRPr="009842E8">
            <w:rPr>
              <w:rFonts w:eastAsia="Arial"/>
              <w:color w:val="000000"/>
              <w:lang w:val="en-US" w:eastAsia="en-GB"/>
            </w:rPr>
            <w:t xml:space="preserve">has a regional mandate </w:t>
          </w:r>
          <w:r w:rsidR="00E34443">
            <w:rPr>
              <w:rFonts w:eastAsia="Arial"/>
              <w:color w:val="000000"/>
              <w:lang w:val="en-US" w:eastAsia="en-GB"/>
            </w:rPr>
            <w:t xml:space="preserve">covering </w:t>
          </w:r>
          <w:r w:rsidR="001239E2">
            <w:rPr>
              <w:rFonts w:eastAsia="Arial"/>
              <w:color w:val="000000"/>
              <w:lang w:val="en-US" w:eastAsia="en-GB"/>
            </w:rPr>
            <w:t>Afghanistan</w:t>
          </w:r>
          <w:r w:rsidR="00E34443">
            <w:rPr>
              <w:rFonts w:eastAsia="Arial"/>
              <w:color w:val="000000"/>
              <w:lang w:val="en-US" w:eastAsia="en-GB"/>
            </w:rPr>
            <w:t>.</w:t>
          </w:r>
          <w:r>
            <w:rPr>
              <w:lang w:val="en-US" w:eastAsia="en-GB"/>
            </w:rPr>
            <w:t xml:space="preserve">  </w:t>
          </w:r>
        </w:p>
        <w:bookmarkEnd w:id="6" w:displacedByCustomXml="next"/>
      </w:sdtContent>
    </w:sdt>
    <w:bookmarkEnd w:id="7" w:displacedByCustomXml="prev"/>
    <w:bookmarkEnd w:id="5"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0FC0FAD" w14:textId="77777777" w:rsidR="00F725F0" w:rsidRPr="00384900" w:rsidRDefault="00F725F0" w:rsidP="00F725F0">
          <w:pPr>
            <w:widowControl w:val="0"/>
            <w:spacing w:after="295" w:line="259" w:lineRule="exact"/>
            <w:ind w:right="320"/>
            <w:rPr>
              <w:szCs w:val="24"/>
            </w:rPr>
          </w:pPr>
        </w:p>
        <w:p w14:paraId="40F242C1" w14:textId="77777777" w:rsidR="00F725F0" w:rsidRPr="00384900" w:rsidRDefault="00F725F0" w:rsidP="00F725F0">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28F7B6F6"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4232D4D5"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Gather knowledge and information related to migratory situation and specific migratory trends (flows, routes, risks, </w:t>
          </w:r>
          <w:proofErr w:type="spellStart"/>
          <w:r w:rsidRPr="00384900">
            <w:rPr>
              <w:szCs w:val="24"/>
              <w:lang w:val="en-US" w:eastAsia="en-GB"/>
            </w:rPr>
            <w:t>modi</w:t>
          </w:r>
          <w:proofErr w:type="spellEnd"/>
          <w:r w:rsidRPr="00384900">
            <w:rPr>
              <w:szCs w:val="24"/>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384900">
            <w:rPr>
              <w:szCs w:val="24"/>
              <w:lang w:val="en-US" w:eastAsia="en-GB"/>
            </w:rPr>
            <w:t>He/She</w:t>
          </w:r>
          <w:proofErr w:type="spellEnd"/>
          <w:r w:rsidRPr="00384900">
            <w:rPr>
              <w:szCs w:val="24"/>
              <w:lang w:val="en-US" w:eastAsia="en-GB"/>
            </w:rPr>
            <w:t xml:space="preserve"> will contribute to identifying challenges and needs in both strategic and operational terms and share these with the Commission, the EEAS, the </w:t>
          </w:r>
          <w:proofErr w:type="gramStart"/>
          <w:r w:rsidRPr="00384900">
            <w:rPr>
              <w:szCs w:val="24"/>
              <w:lang w:val="en-US" w:eastAsia="en-GB"/>
            </w:rPr>
            <w:t>Council</w:t>
          </w:r>
          <w:proofErr w:type="gramEnd"/>
          <w:r w:rsidRPr="00384900">
            <w:rPr>
              <w:szCs w:val="24"/>
              <w:lang w:val="en-US" w:eastAsia="en-GB"/>
            </w:rPr>
            <w:t xml:space="preserve"> and the relevant EU Agencies, in particular for purpose of risk analysis developed by Frontex and investigations at EU level supported by Europol.</w:t>
          </w:r>
        </w:p>
        <w:p w14:paraId="331BC493"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4B510309" w14:textId="30A0CE29"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sidR="00505BC8">
            <w:rPr>
              <w:szCs w:val="24"/>
              <w:lang w:val="en-US" w:eastAsia="en-GB"/>
            </w:rPr>
            <w:t>, e</w:t>
          </w:r>
          <w:r w:rsidRPr="00384900">
            <w:rPr>
              <w:szCs w:val="24"/>
              <w:lang w:val="en-US" w:eastAsia="en-GB"/>
            </w:rPr>
            <w:t xml:space="preserve">stablish and lead a network of Member States’ and EU </w:t>
          </w:r>
          <w:r w:rsidRPr="00384900">
            <w:rPr>
              <w:szCs w:val="24"/>
              <w:lang w:val="en-US" w:eastAsia="en-GB"/>
            </w:rPr>
            <w:lastRenderedPageBreak/>
            <w:t>Agencies representatives dealing with migration issues in the host country.</w:t>
          </w:r>
        </w:p>
        <w:p w14:paraId="7DEE3C9E"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Under the supervision of the Head of the Political Section, cooperate and liaise with all relevant interlocutors present in the country, including EU and non-EU countries' liaison officers, international </w:t>
          </w:r>
          <w:proofErr w:type="spellStart"/>
          <w:r w:rsidRPr="00384900">
            <w:rPr>
              <w:szCs w:val="24"/>
              <w:lang w:val="en-US" w:eastAsia="en-GB"/>
            </w:rPr>
            <w:t>organisations</w:t>
          </w:r>
          <w:proofErr w:type="spellEnd"/>
          <w:r w:rsidRPr="00384900">
            <w:rPr>
              <w:szCs w:val="24"/>
              <w:lang w:val="en-US" w:eastAsia="en-GB"/>
            </w:rPr>
            <w:t xml:space="preserve">,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w:t>
          </w:r>
          <w:proofErr w:type="gramStart"/>
          <w:r w:rsidRPr="00384900">
            <w:rPr>
              <w:szCs w:val="24"/>
              <w:lang w:val="en-US" w:eastAsia="en-GB"/>
            </w:rPr>
            <w:t>implementation, and</w:t>
          </w:r>
          <w:proofErr w:type="gramEnd"/>
          <w:r w:rsidRPr="00384900">
            <w:rPr>
              <w:szCs w:val="24"/>
              <w:lang w:val="en-US" w:eastAsia="en-GB"/>
            </w:rPr>
            <w:t xml:space="preserve"> ensure coordination of the policies with the funding instruments (NDICI, AMIF, ISF, BMVI).</w:t>
          </w:r>
        </w:p>
        <w:p w14:paraId="37987D20" w14:textId="3167B3D0"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w:t>
          </w:r>
          <w:r w:rsidR="005307A6">
            <w:rPr>
              <w:szCs w:val="24"/>
              <w:lang w:val="en-US" w:eastAsia="en-GB"/>
            </w:rPr>
            <w:t xml:space="preserve"> </w:t>
          </w:r>
          <w:r w:rsidR="00EA4F83" w:rsidRPr="00384900">
            <w:rPr>
              <w:szCs w:val="24"/>
              <w:lang w:val="en-US" w:eastAsia="en-GB"/>
            </w:rPr>
            <w:t>EU return policy</w:t>
          </w:r>
          <w:r w:rsidR="00D60D9B">
            <w:rPr>
              <w:szCs w:val="24"/>
              <w:lang w:val="en-US" w:eastAsia="en-GB"/>
            </w:rPr>
            <w:t>,</w:t>
          </w:r>
          <w:r w:rsidRPr="00384900">
            <w:rPr>
              <w:szCs w:val="24"/>
              <w:lang w:val="en-US" w:eastAsia="en-GB"/>
            </w:rPr>
            <w:t xml:space="preserve"> </w:t>
          </w:r>
          <w:proofErr w:type="gramStart"/>
          <w:r w:rsidR="00EA4F83" w:rsidRPr="00384900">
            <w:rPr>
              <w:szCs w:val="24"/>
              <w:lang w:val="en-US" w:eastAsia="en-GB"/>
            </w:rPr>
            <w:t>in particular by</w:t>
          </w:r>
          <w:proofErr w:type="gramEnd"/>
          <w:r w:rsidR="00EA4F83" w:rsidRPr="00384900">
            <w:rPr>
              <w:szCs w:val="24"/>
              <w:lang w:val="en-US" w:eastAsia="en-GB"/>
            </w:rPr>
            <w:t xml:space="preserve"> supporting practical cooperation </w:t>
          </w:r>
          <w:r w:rsidRPr="00384900">
            <w:rPr>
              <w:szCs w:val="24"/>
              <w:lang w:val="en-US" w:eastAsia="en-GB"/>
            </w:rPr>
            <w:t xml:space="preserve">(and </w:t>
          </w:r>
          <w:r w:rsidR="005307A6">
            <w:rPr>
              <w:szCs w:val="24"/>
              <w:lang w:val="en-US" w:eastAsia="en-GB"/>
            </w:rPr>
            <w:t>whether</w:t>
          </w:r>
          <w:r w:rsidRPr="00384900">
            <w:rPr>
              <w:szCs w:val="24"/>
              <w:lang w:val="en-US" w:eastAsia="en-GB"/>
            </w:rPr>
            <w:t xml:space="preserv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7004F4B0" w14:textId="1EAD88B6"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Send regular reporting to the EEAS, the relevant Commission </w:t>
          </w:r>
          <w:proofErr w:type="gramStart"/>
          <w:r w:rsidRPr="00384900">
            <w:rPr>
              <w:szCs w:val="24"/>
              <w:lang w:val="en-US" w:eastAsia="en-GB"/>
            </w:rPr>
            <w:t>services</w:t>
          </w:r>
          <w:proofErr w:type="gramEnd"/>
          <w:r w:rsidRPr="00384900">
            <w:rPr>
              <w:szCs w:val="24"/>
              <w:lang w:val="en-US" w:eastAsia="en-GB"/>
            </w:rPr>
            <w:t xml:space="preserve"> and EU Agencies. In this regard, the reporting obligation of the EMLO should be twofold: 1) ad-hoc flash reports in case of events that require immediate early warning system and 2) periodical strategic reports (at least monthly) on trends, political situation, policy development.</w:t>
          </w:r>
        </w:p>
        <w:p w14:paraId="0164A70D" w14:textId="3993DF5E" w:rsidR="00B47A0D" w:rsidRPr="00F725F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Work closely with the other members of the delegation to ensure that migration is mainstreamed, as appropriate, in other </w:t>
          </w:r>
          <w:r w:rsidR="006C6F1B">
            <w:rPr>
              <w:szCs w:val="24"/>
              <w:lang w:val="en-US" w:eastAsia="en-GB"/>
            </w:rPr>
            <w:t>areas</w:t>
          </w:r>
          <w:r w:rsidRPr="00384900">
            <w:rPr>
              <w:szCs w:val="24"/>
              <w:lang w:val="en-US" w:eastAsia="en-GB"/>
            </w:rPr>
            <w:t xml:space="preserve"> such as development cooperation or the implementation of the bilateral and regional cooperation frameworks on migration </w:t>
          </w:r>
          <w:proofErr w:type="gramStart"/>
          <w:r w:rsidRPr="00384900">
            <w:rPr>
              <w:szCs w:val="24"/>
              <w:lang w:val="en-US" w:eastAsia="en-GB"/>
            </w:rPr>
            <w:t>in order to</w:t>
          </w:r>
          <w:proofErr w:type="gramEnd"/>
          <w:r w:rsidRPr="00384900">
            <w:rPr>
              <w:szCs w:val="24"/>
              <w:lang w:val="en-US" w:eastAsia="en-GB"/>
            </w:rPr>
            <w:t xml:space="preserve">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CB3F3E" w:rsidRPr="009F1525" w14:paraId="379AF9DB" w14:textId="77777777" w:rsidTr="00554AF9">
            <w:trPr>
              <w:jc w:val="center"/>
            </w:trPr>
            <w:tc>
              <w:tcPr>
                <w:tcW w:w="8930" w:type="dxa"/>
                <w:tcBorders>
                  <w:left w:val="nil"/>
                  <w:right w:val="single" w:sz="4" w:space="0" w:color="auto"/>
                </w:tcBorders>
                <w:shd w:val="clear" w:color="auto" w:fill="auto"/>
              </w:tcPr>
              <w:p w14:paraId="5F059AE9" w14:textId="77777777" w:rsidR="00CB3F3E" w:rsidRPr="009F1525" w:rsidRDefault="00CB3F3E" w:rsidP="00554AF9">
                <w:pPr>
                  <w:tabs>
                    <w:tab w:val="left" w:pos="317"/>
                  </w:tabs>
                  <w:spacing w:after="0"/>
                  <w:ind w:right="1317"/>
                  <w:rPr>
                    <w:lang w:val="en-US" w:eastAsia="en-GB"/>
                  </w:rPr>
                </w:pPr>
                <w:r w:rsidRPr="009F1525">
                  <w:rPr>
                    <w:b/>
                    <w:u w:val="single"/>
                    <w:lang w:val="en-US" w:eastAsia="en-GB"/>
                  </w:rPr>
                  <w:t xml:space="preserve">Selection criteria </w:t>
                </w:r>
              </w:p>
              <w:p w14:paraId="7514BCC6" w14:textId="77777777" w:rsidR="00CB3F3E" w:rsidRPr="009F1525" w:rsidRDefault="00CB3F3E" w:rsidP="00554AF9">
                <w:pPr>
                  <w:spacing w:after="0"/>
                  <w:ind w:right="1317"/>
                  <w:rPr>
                    <w:lang w:val="en-US" w:eastAsia="en-GB"/>
                  </w:rPr>
                </w:pPr>
              </w:p>
            </w:tc>
          </w:tr>
          <w:tr w:rsidR="00CB3F3E" w:rsidRPr="009F1525" w14:paraId="7294D538" w14:textId="77777777" w:rsidTr="00554AF9">
            <w:trPr>
              <w:jc w:val="center"/>
            </w:trPr>
            <w:tc>
              <w:tcPr>
                <w:tcW w:w="8930" w:type="dxa"/>
                <w:tcBorders>
                  <w:left w:val="nil"/>
                  <w:right w:val="single" w:sz="4" w:space="0" w:color="auto"/>
                </w:tcBorders>
                <w:shd w:val="clear" w:color="auto" w:fill="auto"/>
              </w:tcPr>
              <w:p w14:paraId="4F701F33" w14:textId="77777777" w:rsidR="00CB3F3E" w:rsidRPr="009F1525" w:rsidRDefault="00CB3F3E" w:rsidP="00554AF9">
                <w:pPr>
                  <w:tabs>
                    <w:tab w:val="left" w:pos="709"/>
                  </w:tabs>
                  <w:spacing w:after="0"/>
                  <w:ind w:right="60"/>
                  <w:rPr>
                    <w:lang w:val="en-US" w:eastAsia="en-GB"/>
                  </w:rPr>
                </w:pPr>
                <w:bookmarkStart w:id="8" w:name="_Hlk162010673"/>
                <w:r w:rsidRPr="009F1525">
                  <w:rPr>
                    <w:u w:val="single"/>
                    <w:lang w:val="en-US" w:eastAsia="en-GB"/>
                  </w:rPr>
                  <w:t>Diploma</w:t>
                </w:r>
                <w:r w:rsidRPr="009F1525">
                  <w:rPr>
                    <w:lang w:val="en-US" w:eastAsia="en-GB"/>
                  </w:rPr>
                  <w:t xml:space="preserve"> </w:t>
                </w:r>
              </w:p>
              <w:p w14:paraId="1B69BCCC" w14:textId="77777777" w:rsidR="00CB3F3E" w:rsidRPr="009F1525" w:rsidRDefault="00CB3F3E" w:rsidP="00554AF9">
                <w:pPr>
                  <w:tabs>
                    <w:tab w:val="left" w:pos="709"/>
                  </w:tabs>
                  <w:spacing w:after="0"/>
                  <w:ind w:left="709" w:right="60"/>
                  <w:rPr>
                    <w:lang w:val="en-US" w:eastAsia="en-GB"/>
                  </w:rPr>
                </w:pPr>
              </w:p>
              <w:p w14:paraId="427CACB6" w14:textId="77777777" w:rsidR="00CB3F3E" w:rsidRPr="009F1525" w:rsidRDefault="00CB3F3E" w:rsidP="00554AF9">
                <w:pPr>
                  <w:tabs>
                    <w:tab w:val="left" w:pos="709"/>
                  </w:tabs>
                  <w:spacing w:after="0"/>
                  <w:ind w:right="1317"/>
                  <w:rPr>
                    <w:lang w:val="en-US" w:eastAsia="en-GB"/>
                  </w:rPr>
                </w:pPr>
                <w:r w:rsidRPr="009F1525">
                  <w:rPr>
                    <w:lang w:val="en-US" w:eastAsia="en-GB"/>
                  </w:rPr>
                  <w:t xml:space="preserve">-university degree or </w:t>
                </w:r>
              </w:p>
              <w:p w14:paraId="43FA8A59" w14:textId="77777777" w:rsidR="00CB3F3E" w:rsidRPr="009F1525" w:rsidRDefault="00CB3F3E" w:rsidP="00554AF9">
                <w:pPr>
                  <w:tabs>
                    <w:tab w:val="left" w:pos="55"/>
                  </w:tabs>
                  <w:spacing w:after="0"/>
                  <w:ind w:left="55" w:right="1317" w:hanging="55"/>
                  <w:rPr>
                    <w:lang w:val="en-US"/>
                  </w:rPr>
                </w:pPr>
                <w:r w:rsidRPr="009F1525">
                  <w:rPr>
                    <w:lang w:val="en-US" w:eastAsia="en-GB"/>
                  </w:rPr>
                  <w:t xml:space="preserve">-professional training or professional experience of an equivalent level in the field(s) </w:t>
                </w:r>
                <w:proofErr w:type="gramStart"/>
                <w:r w:rsidRPr="009F1525">
                  <w:rPr>
                    <w:lang w:val="en-US" w:eastAsia="en-GB"/>
                  </w:rPr>
                  <w:t>of :</w:t>
                </w:r>
                <w:proofErr w:type="gramEnd"/>
                <w:r w:rsidRPr="009F1525">
                  <w:rPr>
                    <w:lang w:val="en-US"/>
                  </w:rPr>
                  <w:t xml:space="preserve"> </w:t>
                </w:r>
              </w:p>
              <w:p w14:paraId="7D9A5610" w14:textId="138F146C" w:rsidR="00CB3F3E" w:rsidRPr="009F1525" w:rsidRDefault="00CB3F3E" w:rsidP="00554AF9">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sidR="004C2AF9">
                  <w:rPr>
                    <w:lang w:val="en-US" w:eastAsia="en-GB"/>
                  </w:rPr>
                  <w:t>ics</w:t>
                </w:r>
                <w:r w:rsidRPr="009F1525">
                  <w:rPr>
                    <w:lang w:val="en-US" w:eastAsia="en-GB"/>
                  </w:rPr>
                  <w:t>, business administration or any other related fields.</w:t>
                </w:r>
              </w:p>
              <w:p w14:paraId="24E4ACEF" w14:textId="77777777" w:rsidR="00CB3F3E" w:rsidRPr="009F1525" w:rsidRDefault="00CB3F3E" w:rsidP="00554AF9">
                <w:pPr>
                  <w:tabs>
                    <w:tab w:val="left" w:pos="709"/>
                  </w:tabs>
                  <w:spacing w:after="0"/>
                  <w:ind w:left="709" w:right="60"/>
                  <w:rPr>
                    <w:lang w:val="en-US" w:eastAsia="en-GB"/>
                  </w:rPr>
                </w:pPr>
              </w:p>
              <w:p w14:paraId="73CB0FE2" w14:textId="77777777" w:rsidR="00CB3F3E" w:rsidRPr="009F1525" w:rsidRDefault="00CB3F3E" w:rsidP="00554AF9">
                <w:pPr>
                  <w:tabs>
                    <w:tab w:val="left" w:pos="709"/>
                  </w:tabs>
                  <w:spacing w:after="0"/>
                  <w:ind w:right="60"/>
                  <w:rPr>
                    <w:u w:val="single"/>
                    <w:lang w:val="en-US" w:eastAsia="en-GB"/>
                  </w:rPr>
                </w:pPr>
                <w:r w:rsidRPr="009F1525">
                  <w:rPr>
                    <w:u w:val="single"/>
                    <w:lang w:val="en-US" w:eastAsia="en-GB"/>
                  </w:rPr>
                  <w:t>Professional experience</w:t>
                </w:r>
              </w:p>
              <w:p w14:paraId="502D40BE" w14:textId="77777777" w:rsidR="00CB3F3E" w:rsidRPr="009F1525" w:rsidRDefault="00CB3F3E" w:rsidP="00554AF9">
                <w:pPr>
                  <w:tabs>
                    <w:tab w:val="left" w:pos="709"/>
                  </w:tabs>
                  <w:spacing w:after="0"/>
                  <w:ind w:left="709" w:right="60"/>
                  <w:rPr>
                    <w:lang w:val="en-US" w:eastAsia="en-GB"/>
                  </w:rPr>
                </w:pPr>
              </w:p>
              <w:p w14:paraId="7319ABBC" w14:textId="77777777" w:rsidR="00CB3F3E" w:rsidRPr="009F1525" w:rsidRDefault="00CB3F3E" w:rsidP="00554AF9">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3ADE4F05" w14:textId="77777777" w:rsidR="00CB3F3E" w:rsidRPr="009F1525" w:rsidRDefault="00CB3F3E" w:rsidP="00554AF9">
                <w:pPr>
                  <w:tabs>
                    <w:tab w:val="left" w:pos="709"/>
                  </w:tabs>
                  <w:spacing w:after="0"/>
                  <w:ind w:left="709" w:right="60"/>
                  <w:rPr>
                    <w:lang w:val="en-US" w:eastAsia="en-GB"/>
                  </w:rPr>
                </w:pPr>
              </w:p>
              <w:p w14:paraId="7D8A593D" w14:textId="510D2304" w:rsidR="00CB3F3E" w:rsidRPr="009F1525" w:rsidRDefault="00CB3F3E" w:rsidP="00554AF9">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Professional experience in the field of migration, in particular with regard to third countries, the European Union and international organizations; experience as immigration </w:t>
                </w:r>
                <w:r w:rsidRPr="009F1525">
                  <w:rPr>
                    <w:lang w:val="en-US" w:eastAsia="en-GB"/>
                  </w:rPr>
                  <w:lastRenderedPageBreak/>
                  <w:t xml:space="preserve">liaison officers, as well as other liaison officers or diplomats for </w:t>
                </w:r>
                <w:proofErr w:type="gramStart"/>
                <w:r w:rsidRPr="009F1525">
                  <w:rPr>
                    <w:lang w:val="en-US" w:eastAsia="en-GB"/>
                  </w:rPr>
                  <w:t>a</w:t>
                </w:r>
                <w:proofErr w:type="gramEnd"/>
                <w:r w:rsidRPr="009F1525">
                  <w:rPr>
                    <w:lang w:val="en-US" w:eastAsia="en-GB"/>
                  </w:rPr>
                  <w:t xml:space="preserve"> EU Member State in a third country which, as part of their duties, dealt with migration issues would be an asset.</w:t>
                </w:r>
              </w:p>
              <w:p w14:paraId="3F8E84FA" w14:textId="77777777" w:rsidR="00CB3F3E" w:rsidRPr="009F1525" w:rsidRDefault="00CB3F3E" w:rsidP="00554AF9">
                <w:pPr>
                  <w:tabs>
                    <w:tab w:val="left" w:pos="709"/>
                  </w:tabs>
                  <w:spacing w:after="0"/>
                  <w:ind w:left="709" w:right="60"/>
                  <w:rPr>
                    <w:lang w:val="en-US" w:eastAsia="en-GB"/>
                  </w:rPr>
                </w:pPr>
              </w:p>
              <w:p w14:paraId="5990428F" w14:textId="77777777" w:rsidR="00CB3F3E" w:rsidRPr="009F1525" w:rsidRDefault="00CB3F3E" w:rsidP="00554AF9">
                <w:pPr>
                  <w:tabs>
                    <w:tab w:val="left" w:pos="709"/>
                  </w:tabs>
                  <w:spacing w:after="0"/>
                  <w:ind w:right="60"/>
                  <w:rPr>
                    <w:u w:val="single"/>
                    <w:lang w:val="en-US" w:eastAsia="en-GB"/>
                  </w:rPr>
                </w:pPr>
                <w:r w:rsidRPr="009F1525">
                  <w:rPr>
                    <w:u w:val="single"/>
                    <w:lang w:val="en-US" w:eastAsia="en-GB"/>
                  </w:rPr>
                  <w:t>Language(s) necessary for the performance of duties</w:t>
                </w:r>
              </w:p>
              <w:p w14:paraId="0E565CB1" w14:textId="77777777" w:rsidR="00CB3F3E" w:rsidRPr="009F1525" w:rsidRDefault="00CB3F3E" w:rsidP="00554AF9">
                <w:pPr>
                  <w:tabs>
                    <w:tab w:val="left" w:pos="709"/>
                  </w:tabs>
                  <w:spacing w:after="0"/>
                  <w:ind w:left="709" w:right="60"/>
                  <w:rPr>
                    <w:lang w:val="en-US" w:eastAsia="en-GB"/>
                  </w:rPr>
                </w:pPr>
              </w:p>
              <w:p w14:paraId="222EA5A1" w14:textId="40427885" w:rsidR="00CB3F3E" w:rsidRPr="009F1525" w:rsidRDefault="000F0CE9" w:rsidP="00554AF9">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F0AC3E2" w:rsidR="002E40A9" w:rsidRPr="000A7D83" w:rsidRDefault="004A6C8A" w:rsidP="000A7D83">
          <w:pPr>
            <w:autoSpaceDE w:val="0"/>
            <w:autoSpaceDN w:val="0"/>
            <w:adjustRightInd w:val="0"/>
            <w:spacing w:after="0"/>
            <w:rPr>
              <w:szCs w:val="24"/>
            </w:rPr>
          </w:pPr>
        </w:p>
        <w:bookmarkEnd w:id="8" w:displacedByCustomXml="nex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9" w:name="_Hlk132131276"/>
      <w:r>
        <w:t>Before applying, please read the attached privacy statement.</w:t>
      </w:r>
      <w:bookmarkEnd w:id="9"/>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29E6"/>
    <w:rsid w:val="0007110E"/>
    <w:rsid w:val="0007544E"/>
    <w:rsid w:val="00092BCA"/>
    <w:rsid w:val="000A4668"/>
    <w:rsid w:val="000A7D83"/>
    <w:rsid w:val="000D129C"/>
    <w:rsid w:val="000F0CE9"/>
    <w:rsid w:val="000F225A"/>
    <w:rsid w:val="000F371B"/>
    <w:rsid w:val="000F4CD5"/>
    <w:rsid w:val="00111AB6"/>
    <w:rsid w:val="001239E2"/>
    <w:rsid w:val="00141E8B"/>
    <w:rsid w:val="001D0A81"/>
    <w:rsid w:val="002109E6"/>
    <w:rsid w:val="00252050"/>
    <w:rsid w:val="002B3CBF"/>
    <w:rsid w:val="002C13C3"/>
    <w:rsid w:val="002C49D0"/>
    <w:rsid w:val="002C71C6"/>
    <w:rsid w:val="002E40A9"/>
    <w:rsid w:val="00394447"/>
    <w:rsid w:val="003E50A4"/>
    <w:rsid w:val="0040388A"/>
    <w:rsid w:val="00431778"/>
    <w:rsid w:val="00454CC7"/>
    <w:rsid w:val="00465F9D"/>
    <w:rsid w:val="00476034"/>
    <w:rsid w:val="00476A59"/>
    <w:rsid w:val="004A6C8A"/>
    <w:rsid w:val="004C2AF9"/>
    <w:rsid w:val="00505BC8"/>
    <w:rsid w:val="005168AD"/>
    <w:rsid w:val="005307A6"/>
    <w:rsid w:val="0058240F"/>
    <w:rsid w:val="00592CD5"/>
    <w:rsid w:val="005D1B85"/>
    <w:rsid w:val="00610CF3"/>
    <w:rsid w:val="00665583"/>
    <w:rsid w:val="00693BC6"/>
    <w:rsid w:val="00696070"/>
    <w:rsid w:val="006C6F1B"/>
    <w:rsid w:val="006D5753"/>
    <w:rsid w:val="007A329A"/>
    <w:rsid w:val="007E531E"/>
    <w:rsid w:val="007F02AC"/>
    <w:rsid w:val="007F7012"/>
    <w:rsid w:val="008D02B7"/>
    <w:rsid w:val="008F0B52"/>
    <w:rsid w:val="008F3330"/>
    <w:rsid w:val="008F4BA9"/>
    <w:rsid w:val="00994062"/>
    <w:rsid w:val="00996CC6"/>
    <w:rsid w:val="009A1EA0"/>
    <w:rsid w:val="009A2F00"/>
    <w:rsid w:val="009C5E27"/>
    <w:rsid w:val="00A033AD"/>
    <w:rsid w:val="00A21A0C"/>
    <w:rsid w:val="00AB2CEA"/>
    <w:rsid w:val="00AF6424"/>
    <w:rsid w:val="00B24CC5"/>
    <w:rsid w:val="00B3644B"/>
    <w:rsid w:val="00B43035"/>
    <w:rsid w:val="00B47A0D"/>
    <w:rsid w:val="00B65513"/>
    <w:rsid w:val="00B73F08"/>
    <w:rsid w:val="00B8014C"/>
    <w:rsid w:val="00C06724"/>
    <w:rsid w:val="00C3254D"/>
    <w:rsid w:val="00C504C7"/>
    <w:rsid w:val="00C633FC"/>
    <w:rsid w:val="00C75BA4"/>
    <w:rsid w:val="00C77B32"/>
    <w:rsid w:val="00C83E35"/>
    <w:rsid w:val="00CB3F3E"/>
    <w:rsid w:val="00CB5B61"/>
    <w:rsid w:val="00CD2C5A"/>
    <w:rsid w:val="00D0015C"/>
    <w:rsid w:val="00D03CF4"/>
    <w:rsid w:val="00D2798C"/>
    <w:rsid w:val="00D60D9B"/>
    <w:rsid w:val="00D62EAE"/>
    <w:rsid w:val="00D7090C"/>
    <w:rsid w:val="00D84D53"/>
    <w:rsid w:val="00D96984"/>
    <w:rsid w:val="00DC3177"/>
    <w:rsid w:val="00DD41ED"/>
    <w:rsid w:val="00DF1E49"/>
    <w:rsid w:val="00E21DBD"/>
    <w:rsid w:val="00E340BE"/>
    <w:rsid w:val="00E342CB"/>
    <w:rsid w:val="00E34443"/>
    <w:rsid w:val="00E41704"/>
    <w:rsid w:val="00E41C78"/>
    <w:rsid w:val="00E44D7F"/>
    <w:rsid w:val="00E720D8"/>
    <w:rsid w:val="00E82667"/>
    <w:rsid w:val="00EA4F83"/>
    <w:rsid w:val="00EB3147"/>
    <w:rsid w:val="00F4683D"/>
    <w:rsid w:val="00F50987"/>
    <w:rsid w:val="00F6462F"/>
    <w:rsid w:val="00F725F0"/>
    <w:rsid w:val="00F91B73"/>
    <w:rsid w:val="00F93413"/>
    <w:rsid w:val="00FD740F"/>
    <w:rsid w:val="00FF3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81D33" w:rsidRDefault="009A12CB" w:rsidP="009A12CB">
          <w:pPr>
            <w:pStyle w:val="F8087F2A3C014B809064D3423F4C13C9"/>
          </w:pPr>
          <w:r w:rsidRPr="003D4996">
            <w:rPr>
              <w:rStyle w:val="PlaceholderText"/>
            </w:rPr>
            <w:t>Click or tap to enter a date.</w:t>
          </w:r>
        </w:p>
      </w:docPartBody>
    </w:docPart>
    <w:docPart>
      <w:docPartPr>
        <w:name w:val="5CB92FD9E99743FC99AB094491699285"/>
        <w:category>
          <w:name w:val="General"/>
          <w:gallery w:val="placeholder"/>
        </w:category>
        <w:types>
          <w:type w:val="bbPlcHdr"/>
        </w:types>
        <w:behaviors>
          <w:behavior w:val="content"/>
        </w:behaviors>
        <w:guid w:val="{6BD052B2-B0D1-4ABB-A1D3-479B8E02D67E}"/>
      </w:docPartPr>
      <w:docPartBody>
        <w:p w:rsidR="00181D33" w:rsidRDefault="00181D33" w:rsidP="00181D33">
          <w:pPr>
            <w:pStyle w:val="5CB92FD9E99743FC99AB094491699285"/>
          </w:pPr>
          <w:r w:rsidRPr="0007110E">
            <w:rPr>
              <w:rStyle w:val="PlaceholderText"/>
              <w:bCs/>
            </w:rPr>
            <w:t>Click or tap here to enter text.</w:t>
          </w:r>
        </w:p>
      </w:docPartBody>
    </w:docPart>
    <w:docPart>
      <w:docPartPr>
        <w:name w:val="8DE5459DA5F849A98347998346ED6B0E"/>
        <w:category>
          <w:name w:val="General"/>
          <w:gallery w:val="placeholder"/>
        </w:category>
        <w:types>
          <w:type w:val="bbPlcHdr"/>
        </w:types>
        <w:behaviors>
          <w:behavior w:val="content"/>
        </w:behaviors>
        <w:guid w:val="{1144756D-AF65-4D73-834C-E46CED867B57}"/>
      </w:docPartPr>
      <w:docPartBody>
        <w:p w:rsidR="00181D33" w:rsidRDefault="00181D33" w:rsidP="00181D33">
          <w:pPr>
            <w:pStyle w:val="8DE5459DA5F849A98347998346ED6B0E"/>
          </w:pPr>
          <w:r w:rsidRPr="00111AB6">
            <w:rPr>
              <w:rStyle w:val="PlaceholderText"/>
            </w:rPr>
            <w:t>Click or tap here to enter text.</w:t>
          </w:r>
        </w:p>
      </w:docPartBody>
    </w:docPart>
    <w:docPart>
      <w:docPartPr>
        <w:name w:val="E789F025144F4061B5AC910001D06D08"/>
        <w:category>
          <w:name w:val="General"/>
          <w:gallery w:val="placeholder"/>
        </w:category>
        <w:types>
          <w:type w:val="bbPlcHdr"/>
        </w:types>
        <w:behaviors>
          <w:behavior w:val="content"/>
        </w:behaviors>
        <w:guid w:val="{CA93EA98-9717-4C8E-A737-D6C10858A660}"/>
      </w:docPartPr>
      <w:docPartBody>
        <w:p w:rsidR="00181D33" w:rsidRDefault="00181D33" w:rsidP="00181D33">
          <w:pPr>
            <w:pStyle w:val="E789F025144F4061B5AC910001D06D08"/>
          </w:pPr>
          <w:r w:rsidRPr="0007110E">
            <w:rPr>
              <w:rStyle w:val="PlaceholderText"/>
              <w:bCs/>
            </w:rPr>
            <w:t>Click or tap here to enter text.</w:t>
          </w:r>
        </w:p>
      </w:docPartBody>
    </w:docPart>
    <w:docPart>
      <w:docPartPr>
        <w:name w:val="6A7544355F334029912FEF600DEE4631"/>
        <w:category>
          <w:name w:val="General"/>
          <w:gallery w:val="placeholder"/>
        </w:category>
        <w:types>
          <w:type w:val="bbPlcHdr"/>
        </w:types>
        <w:behaviors>
          <w:behavior w:val="content"/>
        </w:behaviors>
        <w:guid w:val="{94A032C6-7905-46E1-9D57-38AD283DEE91}"/>
      </w:docPartPr>
      <w:docPartBody>
        <w:p w:rsidR="00181D33" w:rsidRDefault="00181D33" w:rsidP="00181D33">
          <w:pPr>
            <w:pStyle w:val="6A7544355F334029912FEF600DEE4631"/>
          </w:pPr>
          <w:r w:rsidRPr="00BD2312">
            <w:rPr>
              <w:rStyle w:val="PlaceholderText"/>
            </w:rPr>
            <w:t>Click or tap here to enter text.</w:t>
          </w:r>
        </w:p>
      </w:docPartBody>
    </w:docPart>
    <w:docPart>
      <w:docPartPr>
        <w:name w:val="A22356E530C840D4B6D4185E29CCC63A"/>
        <w:category>
          <w:name w:val="General"/>
          <w:gallery w:val="placeholder"/>
        </w:category>
        <w:types>
          <w:type w:val="bbPlcHdr"/>
        </w:types>
        <w:behaviors>
          <w:behavior w:val="content"/>
        </w:behaviors>
        <w:guid w:val="{52761988-CD6E-4068-9FD2-05062917D5B4}"/>
      </w:docPartPr>
      <w:docPartBody>
        <w:p w:rsidR="00362B84" w:rsidRDefault="00362B84" w:rsidP="00362B84">
          <w:pPr>
            <w:pStyle w:val="A22356E530C840D4B6D4185E29CCC63A"/>
          </w:pPr>
          <w:r w:rsidRPr="00BD2312">
            <w:rPr>
              <w:rStyle w:val="PlaceholderText"/>
            </w:rPr>
            <w:t>Click or tap here to enter text.</w:t>
          </w:r>
        </w:p>
      </w:docPartBody>
    </w:docPart>
    <w:docPart>
      <w:docPartPr>
        <w:name w:val="8543114AB49645E687F22EEC0778F3B2"/>
        <w:category>
          <w:name w:val="General"/>
          <w:gallery w:val="placeholder"/>
        </w:category>
        <w:types>
          <w:type w:val="bbPlcHdr"/>
        </w:types>
        <w:behaviors>
          <w:behavior w:val="content"/>
        </w:behaviors>
        <w:guid w:val="{6D011B1A-B231-410D-A7F4-8B3DE3B1BA3B}"/>
      </w:docPartPr>
      <w:docPartBody>
        <w:p w:rsidR="009E5F82" w:rsidRDefault="009E5F82" w:rsidP="009E5F82">
          <w:pPr>
            <w:pStyle w:val="8543114AB49645E687F22EEC0778F3B2"/>
          </w:pPr>
          <w:r w:rsidRPr="00BD2312">
            <w:rPr>
              <w:rStyle w:val="PlaceholderText"/>
            </w:rPr>
            <w:t>Click or tap here to enter text.</w:t>
          </w:r>
        </w:p>
      </w:docPartBody>
    </w:docPart>
    <w:docPart>
      <w:docPartPr>
        <w:name w:val="58173F7309BF499B9B91F12C537C52A7"/>
        <w:category>
          <w:name w:val="General"/>
          <w:gallery w:val="placeholder"/>
        </w:category>
        <w:types>
          <w:type w:val="bbPlcHdr"/>
        </w:types>
        <w:behaviors>
          <w:behavior w:val="content"/>
        </w:behaviors>
        <w:guid w:val="{CC402302-6DA0-47DE-B245-94942550C7FC}"/>
      </w:docPartPr>
      <w:docPartBody>
        <w:p w:rsidR="009E5F82" w:rsidRDefault="009E5F82" w:rsidP="009E5F82">
          <w:pPr>
            <w:pStyle w:val="58173F7309BF499B9B91F12C537C52A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81D33"/>
    <w:rsid w:val="001E3B1B"/>
    <w:rsid w:val="00362B84"/>
    <w:rsid w:val="006212B2"/>
    <w:rsid w:val="006F0611"/>
    <w:rsid w:val="007F7378"/>
    <w:rsid w:val="00893390"/>
    <w:rsid w:val="00894A0C"/>
    <w:rsid w:val="009A12CB"/>
    <w:rsid w:val="009E5F8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E5F8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CB92FD9E99743FC99AB094491699285">
    <w:name w:val="5CB92FD9E99743FC99AB094491699285"/>
    <w:rsid w:val="00181D33"/>
    <w:rPr>
      <w:kern w:val="2"/>
      <w:lang w:val="en-US" w:eastAsia="en-US"/>
      <w14:ligatures w14:val="standardContextual"/>
    </w:rPr>
  </w:style>
  <w:style w:type="paragraph" w:customStyle="1" w:styleId="8DE5459DA5F849A98347998346ED6B0E">
    <w:name w:val="8DE5459DA5F849A98347998346ED6B0E"/>
    <w:rsid w:val="00181D33"/>
    <w:rPr>
      <w:kern w:val="2"/>
      <w:lang w:val="en-US" w:eastAsia="en-US"/>
      <w14:ligatures w14:val="standardContextual"/>
    </w:rPr>
  </w:style>
  <w:style w:type="paragraph" w:customStyle="1" w:styleId="E789F025144F4061B5AC910001D06D08">
    <w:name w:val="E789F025144F4061B5AC910001D06D08"/>
    <w:rsid w:val="00181D33"/>
    <w:rPr>
      <w:kern w:val="2"/>
      <w:lang w:val="en-US" w:eastAsia="en-US"/>
      <w14:ligatures w14:val="standardContextual"/>
    </w:rPr>
  </w:style>
  <w:style w:type="paragraph" w:customStyle="1" w:styleId="6A7544355F334029912FEF600DEE4631">
    <w:name w:val="6A7544355F334029912FEF600DEE4631"/>
    <w:rsid w:val="00181D33"/>
    <w:rPr>
      <w:kern w:val="2"/>
      <w:lang w:val="en-US" w:eastAsia="en-US"/>
      <w14:ligatures w14:val="standardContextual"/>
    </w:rPr>
  </w:style>
  <w:style w:type="paragraph" w:customStyle="1" w:styleId="A22356E530C840D4B6D4185E29CCC63A">
    <w:name w:val="A22356E530C840D4B6D4185E29CCC63A"/>
    <w:rsid w:val="00362B84"/>
    <w:rPr>
      <w:kern w:val="2"/>
      <w:lang w:val="en-US" w:eastAsia="en-US"/>
      <w14:ligatures w14:val="standardContextual"/>
    </w:rPr>
  </w:style>
  <w:style w:type="paragraph" w:customStyle="1" w:styleId="8543114AB49645E687F22EEC0778F3B2">
    <w:name w:val="8543114AB49645E687F22EEC0778F3B2"/>
    <w:rsid w:val="009E5F82"/>
    <w:rPr>
      <w:kern w:val="2"/>
      <w:lang w:val="en-US" w:eastAsia="en-US"/>
      <w14:ligatures w14:val="standardContextual"/>
    </w:rPr>
  </w:style>
  <w:style w:type="paragraph" w:customStyle="1" w:styleId="58173F7309BF499B9B91F12C537C52A7">
    <w:name w:val="58173F7309BF499B9B91F12C537C52A7"/>
    <w:rsid w:val="009E5F82"/>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1732</Words>
  <Characters>9878</Characters>
  <Application>Microsoft Office Word</Application>
  <DocSecurity>4</DocSecurity>
  <PresentationFormat>Microsoft Word 14.0</PresentationFormat>
  <Lines>82</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2024-05-15T13:10:00Z</dcterms:created>
  <dcterms:modified xsi:type="dcterms:W3CDTF">2024-05-15T13:10:00Z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