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B1" w:rsidRDefault="003F27B1" w:rsidP="003F27B1">
      <w:pPr>
        <w:pStyle w:val="NormaleWeb"/>
        <w:spacing w:after="240" w:afterAutospacing="0"/>
        <w:jc w:val="center"/>
      </w:pPr>
      <w:bookmarkStart w:id="0" w:name="_GoBack"/>
      <w:bookmarkEnd w:id="0"/>
      <w:r>
        <w:t>COMUNE DI TROFARELLO</w:t>
      </w:r>
      <w:r>
        <w:br/>
      </w:r>
      <w:r>
        <w:br/>
      </w:r>
      <w:proofErr w:type="spellStart"/>
      <w:r>
        <w:t>Prot</w:t>
      </w:r>
      <w:proofErr w:type="spellEnd"/>
      <w:r>
        <w:t>. 13623 del 25/10/2024</w:t>
      </w:r>
      <w:r>
        <w:br/>
      </w:r>
      <w:r>
        <w:br/>
        <w:t xml:space="preserve">Oggetto: Nuovo bando di concorso per la formazione della graduatoria generale per l'assegnazione degli alloggi di Edilizia Sociale di proprietà di A.T.C. del Piemonte Centrale e in disponibilità per il Comune di Trofarello - L.R. n. 3/2010 e </w:t>
      </w:r>
      <w:proofErr w:type="spellStart"/>
      <w:r>
        <w:t>s.m.i.</w:t>
      </w:r>
      <w:proofErr w:type="spellEnd"/>
    </w:p>
    <w:p w:rsidR="003F27B1" w:rsidRDefault="003F27B1" w:rsidP="003F27B1">
      <w:pPr>
        <w:pStyle w:val="NormaleWeb"/>
      </w:pPr>
      <w:r>
        <w:t>Con la delibera della Giunta Comunale n. 135 del 24/10/2024 il Comune di Trofarello ha approvato gli atti amministrativi per il bando di concorso per la formazione di una graduatoria generale per l'assegnazione degli alloggi di Edilizia Sociale di proprietà di A.T.C. del Piemonte Centrale e in disponibilità per il Comune di Trofarello.</w:t>
      </w:r>
    </w:p>
    <w:p w:rsidR="003F27B1" w:rsidRDefault="003F27B1" w:rsidP="003F27B1">
      <w:pPr>
        <w:pStyle w:val="NormaleWeb"/>
      </w:pPr>
      <w:r>
        <w:t>Al fine di informare gli italiani residenti all'estero (AIRE) dell'opportunità prevista con il bando si precisa che il testo del bando contenente i requisiti per l'accesso alla graduatoria, ecc., il fac-simile per presentare l'istanza di partecipazione e tutta la altra documentazione è liberamente scaricabile dal sito internet del Comune di Trofarello al seguente link:</w:t>
      </w:r>
    </w:p>
    <w:p w:rsidR="003F27B1" w:rsidRDefault="003F27B1" w:rsidP="003F27B1">
      <w:pPr>
        <w:pStyle w:val="NormaleWeb"/>
      </w:pPr>
      <w:hyperlink r:id="rId4" w:tgtFrame="_blank" w:history="1">
        <w:r>
          <w:rPr>
            <w:rStyle w:val="Collegamentoipertestuale"/>
          </w:rPr>
          <w:t>comune.trofarello.to.it</w:t>
        </w:r>
      </w:hyperlink>
      <w:r>
        <w:t> </w:t>
      </w:r>
    </w:p>
    <w:p w:rsidR="003F27B1" w:rsidRDefault="003F27B1" w:rsidP="003F27B1">
      <w:pPr>
        <w:pStyle w:val="NormaleWeb"/>
      </w:pPr>
      <w:r>
        <w:t xml:space="preserve">Le domande per partecipare al bando in oggetto potranno essere presentate dal </w:t>
      </w:r>
      <w:r>
        <w:rPr>
          <w:b/>
          <w:bCs/>
        </w:rPr>
        <w:t>04 novembre 2024</w:t>
      </w:r>
      <w:r>
        <w:t xml:space="preserve"> al </w:t>
      </w:r>
      <w:r>
        <w:rPr>
          <w:b/>
          <w:bCs/>
        </w:rPr>
        <w:t>31 dicembre 2024</w:t>
      </w:r>
      <w:r>
        <w:t xml:space="preserve"> (per iscritti AIRE il termine è fissato al </w:t>
      </w:r>
      <w:r>
        <w:rPr>
          <w:b/>
          <w:bCs/>
        </w:rPr>
        <w:t>31 gennaio 2025</w:t>
      </w:r>
      <w:r>
        <w:t xml:space="preserve">). E' fatto obbligo ai richiedenti di eleggere domicilio per le </w:t>
      </w:r>
      <w:proofErr w:type="gramStart"/>
      <w:r>
        <w:t>notificazioni  e</w:t>
      </w:r>
      <w:proofErr w:type="gramEnd"/>
      <w:r>
        <w:t xml:space="preserve"> le comunicazioni relative al bando, indicandolo nell'apposito spazio previsto nel modulo di domanda.</w:t>
      </w:r>
    </w:p>
    <w:p w:rsidR="003F27B1" w:rsidRDefault="003F27B1" w:rsidP="003F27B1">
      <w:pPr>
        <w:pStyle w:val="NormaleWeb"/>
      </w:pPr>
      <w:proofErr w:type="gramStart"/>
      <w:r>
        <w:t>E'</w:t>
      </w:r>
      <w:proofErr w:type="gramEnd"/>
      <w:r>
        <w:t xml:space="preserve"> consentito che le domande pervengano, con marca da bollo da €16,00 obbligatoriamente annullata ante-invio, mediante invio postale all'indirizzo: Comune di Trofarello - Ufficio protocollo - Piazza I° maggio n. 11 - 10028 Trofarello (TO) entro il termine previsto di scadenza del bando.</w:t>
      </w:r>
    </w:p>
    <w:p w:rsidR="003F27B1" w:rsidRDefault="003F27B1" w:rsidP="003F27B1">
      <w:pPr>
        <w:pStyle w:val="NormaleWeb"/>
      </w:pPr>
      <w:r>
        <w:t>E' consentito che le domande, con marca da bollo obbligatoriamente annullata ante-invio, pervengano mediante invio attraverso posta elettronica certificata (PEC) all'indirizzo PEC: protocollo.trofarello@cert.legalmail.it entro il termine previsto per la scadenza del bando.</w:t>
      </w:r>
      <w:r>
        <w:br/>
      </w:r>
      <w:r>
        <w:br/>
        <w:t>Per informazioni si può fare riferimento ai seguenti recapiti:</w:t>
      </w:r>
    </w:p>
    <w:p w:rsidR="003F27B1" w:rsidRDefault="003F27B1" w:rsidP="003F27B1">
      <w:pPr>
        <w:pStyle w:val="NormaleWeb"/>
      </w:pPr>
      <w:r>
        <w:t xml:space="preserve">PEC: </w:t>
      </w:r>
      <w:proofErr w:type="spellStart"/>
      <w:r>
        <w:t>protocollo.trofarello@cert.legalmailit</w:t>
      </w:r>
      <w:proofErr w:type="spellEnd"/>
    </w:p>
    <w:p w:rsidR="003F27B1" w:rsidRPr="003F27B1" w:rsidRDefault="003F27B1" w:rsidP="003F27B1">
      <w:pPr>
        <w:pStyle w:val="NormaleWeb"/>
        <w:rPr>
          <w:lang w:val="en-US"/>
        </w:rPr>
      </w:pPr>
      <w:r w:rsidRPr="003F27B1">
        <w:rPr>
          <w:lang w:val="en-US"/>
        </w:rPr>
        <w:t>email: socioculturale@comune.trofarello.it</w:t>
      </w:r>
    </w:p>
    <w:p w:rsidR="003F27B1" w:rsidRPr="003F27B1" w:rsidRDefault="003F27B1" w:rsidP="003F27B1">
      <w:pPr>
        <w:pStyle w:val="NormaleWeb"/>
        <w:rPr>
          <w:lang w:val="en-US"/>
        </w:rPr>
      </w:pPr>
      <w:r w:rsidRPr="003F27B1">
        <w:rPr>
          <w:lang w:val="en-US"/>
        </w:rPr>
        <w:t>Tel. 011 6482149 - 146</w:t>
      </w:r>
    </w:p>
    <w:p w:rsidR="003F27B1" w:rsidRPr="003F27B1" w:rsidRDefault="003F27B1" w:rsidP="003F27B1">
      <w:pPr>
        <w:pStyle w:val="NormaleWeb"/>
        <w:rPr>
          <w:lang w:val="en-US"/>
        </w:rPr>
      </w:pPr>
    </w:p>
    <w:p w:rsidR="003F27B1" w:rsidRDefault="003F27B1" w:rsidP="003F27B1">
      <w:r>
        <w:rPr>
          <w:rFonts w:ascii="Arial" w:hAnsi="Arial" w:cs="Arial"/>
          <w:sz w:val="15"/>
          <w:szCs w:val="15"/>
        </w:rPr>
        <w:t xml:space="preserve">Codice archiviazione: 196796 </w:t>
      </w:r>
    </w:p>
    <w:p w:rsidR="003F27B1" w:rsidRDefault="003F27B1" w:rsidP="003F27B1">
      <w:pPr>
        <w:pStyle w:val="NormaleWeb"/>
        <w:rPr>
          <w:color w:val="FFFFFF"/>
          <w:sz w:val="2"/>
          <w:szCs w:val="2"/>
        </w:rPr>
      </w:pPr>
      <w:proofErr w:type="spellStart"/>
      <w:r>
        <w:rPr>
          <w:color w:val="FFFFFF"/>
          <w:sz w:val="2"/>
          <w:szCs w:val="2"/>
        </w:rPr>
        <w:t>OlimpoNumDoc</w:t>
      </w:r>
      <w:proofErr w:type="spellEnd"/>
      <w:r>
        <w:rPr>
          <w:color w:val="FFFFFF"/>
          <w:sz w:val="2"/>
          <w:szCs w:val="2"/>
        </w:rPr>
        <w:t xml:space="preserve"> </w:t>
      </w:r>
      <w:proofErr w:type="spellStart"/>
      <w:r>
        <w:rPr>
          <w:color w:val="FFFFFF"/>
          <w:sz w:val="2"/>
          <w:szCs w:val="2"/>
        </w:rPr>
        <w:t>value</w:t>
      </w:r>
      <w:proofErr w:type="spellEnd"/>
      <w:r>
        <w:rPr>
          <w:color w:val="FFFFFF"/>
          <w:sz w:val="2"/>
          <w:szCs w:val="2"/>
        </w:rPr>
        <w:t xml:space="preserve">=196796 </w:t>
      </w:r>
      <w:r>
        <w:rPr>
          <w:color w:val="FFFFFF"/>
          <w:sz w:val="2"/>
          <w:szCs w:val="2"/>
        </w:rPr>
        <w:br/>
      </w:r>
      <w:proofErr w:type="spellStart"/>
      <w:r>
        <w:rPr>
          <w:color w:val="FFFFFF"/>
          <w:sz w:val="2"/>
          <w:szCs w:val="2"/>
        </w:rPr>
        <w:t>OlimpoLicEnte</w:t>
      </w:r>
      <w:proofErr w:type="spellEnd"/>
      <w:r>
        <w:rPr>
          <w:color w:val="FFFFFF"/>
          <w:sz w:val="2"/>
          <w:szCs w:val="2"/>
        </w:rPr>
        <w:t xml:space="preserve"> </w:t>
      </w:r>
      <w:proofErr w:type="spellStart"/>
      <w:r>
        <w:rPr>
          <w:color w:val="FFFFFF"/>
          <w:sz w:val="2"/>
          <w:szCs w:val="2"/>
        </w:rPr>
        <w:t>value</w:t>
      </w:r>
      <w:proofErr w:type="spellEnd"/>
      <w:r>
        <w:rPr>
          <w:color w:val="FFFFFF"/>
          <w:sz w:val="2"/>
          <w:szCs w:val="2"/>
        </w:rPr>
        <w:t xml:space="preserve">=4009 </w:t>
      </w:r>
    </w:p>
    <w:p w:rsidR="003F27B1" w:rsidRDefault="003F27B1" w:rsidP="003F27B1">
      <w:pPr>
        <w:pStyle w:val="NormaleWeb"/>
        <w:spacing w:before="0" w:beforeAutospacing="0" w:after="0" w:afterAutospacing="0"/>
        <w:jc w:val="center"/>
      </w:pPr>
      <w:r>
        <w:rPr>
          <w:rFonts w:ascii="Arial" w:hAnsi="Arial" w:cs="Arial"/>
          <w:b/>
          <w:bCs/>
          <w:sz w:val="15"/>
          <w:szCs w:val="15"/>
        </w:rPr>
        <w:t xml:space="preserve">"AVVERTENZE AI SENSI DELDLGS 196/2003, dal Reg. UE 679/2016 e </w:t>
      </w:r>
      <w:proofErr w:type="spellStart"/>
      <w:r>
        <w:rPr>
          <w:rFonts w:ascii="Arial" w:hAnsi="Arial" w:cs="Arial"/>
          <w:b/>
          <w:bCs/>
          <w:sz w:val="15"/>
          <w:szCs w:val="15"/>
        </w:rPr>
        <w:t>s.m.i.</w:t>
      </w:r>
      <w:proofErr w:type="spellEnd"/>
    </w:p>
    <w:p w:rsidR="006D03D7" w:rsidRDefault="003F27B1" w:rsidP="003F27B1">
      <w:r>
        <w:rPr>
          <w:rFonts w:ascii="Arial" w:hAnsi="Arial" w:cs="Arial"/>
          <w:sz w:val="15"/>
          <w:szCs w:val="15"/>
        </w:rPr>
        <w:t xml:space="preserve">Le informazioni contenute in questo messaggio </w:t>
      </w:r>
      <w:proofErr w:type="spellStart"/>
      <w:r>
        <w:rPr>
          <w:rFonts w:ascii="Arial" w:hAnsi="Arial" w:cs="Arial"/>
          <w:sz w:val="15"/>
          <w:szCs w:val="15"/>
        </w:rPr>
        <w:t>diposta</w:t>
      </w:r>
      <w:proofErr w:type="spellEnd"/>
      <w:r>
        <w:rPr>
          <w:rFonts w:ascii="Arial" w:hAnsi="Arial" w:cs="Arial"/>
          <w:sz w:val="15"/>
          <w:szCs w:val="15"/>
        </w:rPr>
        <w:t xml:space="preserve"> elettronica e/o nel/i file/s allegato/i, sono da considerarsi </w:t>
      </w:r>
      <w:proofErr w:type="spellStart"/>
      <w:r>
        <w:rPr>
          <w:rFonts w:ascii="Arial" w:hAnsi="Arial" w:cs="Arial"/>
          <w:sz w:val="15"/>
          <w:szCs w:val="15"/>
        </w:rPr>
        <w:t>strettamenteriservate</w:t>
      </w:r>
      <w:proofErr w:type="spellEnd"/>
      <w:r>
        <w:rPr>
          <w:rFonts w:ascii="Arial" w:hAnsi="Arial" w:cs="Arial"/>
          <w:sz w:val="15"/>
          <w:szCs w:val="15"/>
        </w:rPr>
        <w:t xml:space="preserve">. Il loro </w:t>
      </w:r>
      <w:proofErr w:type="gramStart"/>
      <w:r>
        <w:rPr>
          <w:rFonts w:ascii="Arial" w:hAnsi="Arial" w:cs="Arial"/>
          <w:sz w:val="15"/>
          <w:szCs w:val="15"/>
        </w:rPr>
        <w:t>utilizzo ?</w:t>
      </w:r>
      <w:proofErr w:type="gramEnd"/>
      <w:r>
        <w:rPr>
          <w:rFonts w:ascii="Arial" w:hAnsi="Arial" w:cs="Arial"/>
          <w:sz w:val="15"/>
          <w:szCs w:val="15"/>
        </w:rPr>
        <w:t xml:space="preserve"> consentito esclusivamente al destinatario </w:t>
      </w:r>
      <w:proofErr w:type="spellStart"/>
      <w:r>
        <w:rPr>
          <w:rFonts w:ascii="Arial" w:hAnsi="Arial" w:cs="Arial"/>
          <w:sz w:val="15"/>
          <w:szCs w:val="15"/>
        </w:rPr>
        <w:t>delmessaggio</w:t>
      </w:r>
      <w:proofErr w:type="spellEnd"/>
      <w:r>
        <w:rPr>
          <w:rFonts w:ascii="Arial" w:hAnsi="Arial" w:cs="Arial"/>
          <w:sz w:val="15"/>
          <w:szCs w:val="15"/>
        </w:rPr>
        <w:t xml:space="preserve">, per le </w:t>
      </w:r>
      <w:proofErr w:type="spellStart"/>
      <w:r>
        <w:rPr>
          <w:rFonts w:ascii="Arial" w:hAnsi="Arial" w:cs="Arial"/>
          <w:sz w:val="15"/>
          <w:szCs w:val="15"/>
        </w:rPr>
        <w:t>finalit</w:t>
      </w:r>
      <w:proofErr w:type="spellEnd"/>
      <w:r>
        <w:rPr>
          <w:rFonts w:ascii="Arial" w:hAnsi="Arial" w:cs="Arial"/>
          <w:sz w:val="15"/>
          <w:szCs w:val="15"/>
        </w:rPr>
        <w:t xml:space="preserve">? indicate nel messaggio stesso. Qualora </w:t>
      </w:r>
      <w:proofErr w:type="spellStart"/>
      <w:r>
        <w:rPr>
          <w:rFonts w:ascii="Arial" w:hAnsi="Arial" w:cs="Arial"/>
          <w:sz w:val="15"/>
          <w:szCs w:val="15"/>
        </w:rPr>
        <w:t>ricevestequesto</w:t>
      </w:r>
      <w:proofErr w:type="spellEnd"/>
      <w:r>
        <w:rPr>
          <w:rFonts w:ascii="Arial" w:hAnsi="Arial" w:cs="Arial"/>
          <w:sz w:val="15"/>
          <w:szCs w:val="15"/>
        </w:rPr>
        <w:t xml:space="preserve"> messaggio senza esserne il destinatario, Vi preghiamo cortesemente </w:t>
      </w:r>
      <w:proofErr w:type="spellStart"/>
      <w:r>
        <w:rPr>
          <w:rFonts w:ascii="Arial" w:hAnsi="Arial" w:cs="Arial"/>
          <w:sz w:val="15"/>
          <w:szCs w:val="15"/>
        </w:rPr>
        <w:t>didarcene</w:t>
      </w:r>
      <w:proofErr w:type="spellEnd"/>
      <w:r>
        <w:rPr>
          <w:rFonts w:ascii="Arial" w:hAnsi="Arial" w:cs="Arial"/>
          <w:sz w:val="15"/>
          <w:szCs w:val="15"/>
        </w:rPr>
        <w:t xml:space="preserve"> notizia via e-mail e di procedere alla distruzione del messaggio </w:t>
      </w:r>
      <w:proofErr w:type="spellStart"/>
      <w:proofErr w:type="gramStart"/>
      <w:r>
        <w:rPr>
          <w:rFonts w:ascii="Arial" w:hAnsi="Arial" w:cs="Arial"/>
          <w:sz w:val="15"/>
          <w:szCs w:val="15"/>
        </w:rPr>
        <w:t>stesso,cancellandolo</w:t>
      </w:r>
      <w:proofErr w:type="spellEnd"/>
      <w:proofErr w:type="gramEnd"/>
      <w:r>
        <w:rPr>
          <w:rFonts w:ascii="Arial" w:hAnsi="Arial" w:cs="Arial"/>
          <w:sz w:val="15"/>
          <w:szCs w:val="15"/>
        </w:rPr>
        <w:t xml:space="preserve"> dal Vostro sistema; costituisce</w:t>
      </w:r>
    </w:p>
    <w:sectPr w:rsidR="006D03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B1"/>
    <w:rsid w:val="003F27B1"/>
    <w:rsid w:val="006D03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BA473-DDDD-4605-B52C-556C89F9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27B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F27B1"/>
    <w:rPr>
      <w:color w:val="0000FF"/>
      <w:u w:val="single"/>
    </w:rPr>
  </w:style>
  <w:style w:type="paragraph" w:styleId="NormaleWeb">
    <w:name w:val="Normal (Web)"/>
    <w:basedOn w:val="Normale"/>
    <w:uiPriority w:val="99"/>
    <w:semiHidden/>
    <w:unhideWhenUsed/>
    <w:rsid w:val="003F2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4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mune.trofarello.to.it/Home/Menu?IDVoceMenu=23235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Garofali Marina</dc:creator>
  <cp:keywords/>
  <dc:description/>
  <cp:lastModifiedBy>Garofali Marina</cp:lastModifiedBy>
  <cp:revision>1</cp:revision>
  <dcterms:created xsi:type="dcterms:W3CDTF">2024-10-28T10:10:00Z</dcterms:created>
  <dcterms:modified xsi:type="dcterms:W3CDTF">2024-10-28T10:11:00Z</dcterms:modified>
</cp:coreProperties>
</file>