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7B909" w14:textId="77777777" w:rsidR="00F26E90" w:rsidRDefault="00F26E90">
      <w:pPr>
        <w:jc w:val="both"/>
        <w:rPr>
          <w:sz w:val="20"/>
          <w:szCs w:val="20"/>
        </w:rPr>
      </w:pPr>
    </w:p>
    <w:p w14:paraId="1FCC1465" w14:textId="60DA3D1F"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lastRenderedPageBreak/>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lastRenderedPageBreak/>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415BD3CA" w14:textId="06EE2883" w:rsidR="00C41162" w:rsidRPr="00E50A62" w:rsidRDefault="00184306" w:rsidP="00E50A62">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7EA0DD01"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2965240F" w14:textId="57B7C1A8"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p>
    <w:p w14:paraId="282520ED" w14:textId="2A80867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essere edotto degli obblighi derivanti dal Codice di comportamento adottato dalla stazione appaltante reperibile nel sito</w:t>
      </w:r>
      <w:r w:rsidR="00E50A62">
        <w:rPr>
          <w:sz w:val="20"/>
          <w:szCs w:val="20"/>
        </w:rPr>
        <w:t xml:space="preserve"> </w:t>
      </w:r>
      <w:hyperlink r:id="rId8" w:history="1">
        <w:r w:rsidR="00E50A62" w:rsidRPr="00E50A62">
          <w:rPr>
            <w:rStyle w:val="Collegamentoipertestuale"/>
            <w:sz w:val="20"/>
            <w:szCs w:val="20"/>
          </w:rPr>
          <w:t>Prevenzione della Corruzione – Ministero degli Affari Esteri e della Cooperazione Internazionale</w:t>
        </w:r>
      </w:hyperlink>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D6EFAD2" w14:textId="254213F5" w:rsidR="00C41162" w:rsidRPr="00E50A62" w:rsidRDefault="00184306" w:rsidP="00E50A62">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r w:rsidRPr="006533B7">
        <w:rPr>
          <w:i/>
          <w:sz w:val="20"/>
          <w:szCs w:val="20"/>
        </w:rPr>
        <w:t xml:space="preserve">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55A3B8B6" w14:textId="25EF5EF6" w:rsidR="00C41162" w:rsidRPr="00E50A62" w:rsidRDefault="00184306" w:rsidP="00E50A62">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lastRenderedPageBreak/>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1523D651" w14:textId="46877E37" w:rsidR="00C41162" w:rsidRPr="006533B7" w:rsidRDefault="009E46B4" w:rsidP="00E50A62">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w:t>
      </w:r>
      <w:proofErr w:type="gramStart"/>
      <w:r w:rsidR="00184306" w:rsidRPr="006533B7">
        <w:rPr>
          <w:sz w:val="20"/>
          <w:szCs w:val="20"/>
        </w:rPr>
        <w:t>predette</w:t>
      </w:r>
      <w:proofErr w:type="gramEnd"/>
      <w:r w:rsidR="00184306" w:rsidRPr="006533B7">
        <w:rPr>
          <w:sz w:val="20"/>
          <w:szCs w:val="20"/>
        </w:rPr>
        <w:t xml:space="preserve"> piattaforme, mediante l’utilizzo del domicilio digitale.</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2">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BE29" w14:textId="4FB0FBAC" w:rsidR="00C41162" w:rsidRDefault="00F26E90">
    <w:pPr>
      <w:pStyle w:val="Intestazione"/>
    </w:pPr>
    <w:r>
      <w:rPr>
        <w:noProof/>
      </w:rPr>
      <mc:AlternateContent>
        <mc:Choice Requires="wps">
          <w:drawing>
            <wp:anchor distT="0" distB="0" distL="114300" distR="114300" simplePos="0" relativeHeight="251660288" behindDoc="0" locked="0" layoutInCell="0" allowOverlap="1" wp14:anchorId="53B3DB03" wp14:editId="35E5E0A6">
              <wp:simplePos x="0" y="0"/>
              <wp:positionH relativeFrom="margin">
                <wp:align>left</wp:align>
              </wp:positionH>
              <wp:positionV relativeFrom="topMargin">
                <wp:align>center</wp:align>
              </wp:positionV>
              <wp:extent cx="5943600" cy="173736"/>
              <wp:effectExtent l="0" t="0" r="0" b="635"/>
              <wp:wrapNone/>
              <wp:docPr id="220" name="Casella di testo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D3749" w14:textId="702583C5" w:rsidR="00F26E90" w:rsidRDefault="00F26E90" w:rsidP="00F26E90">
                          <w:pPr>
                            <w:spacing w:after="0" w:line="240" w:lineRule="auto"/>
                          </w:pPr>
                          <w:r w:rsidRPr="00267DD5">
                            <w:rPr>
                              <w:b/>
                              <w:bCs/>
                              <w:sz w:val="28"/>
                              <w:szCs w:val="28"/>
                            </w:rPr>
                            <w:t xml:space="preserve">Allegato </w:t>
                          </w:r>
                          <w:r>
                            <w:rPr>
                              <w:b/>
                              <w:bCs/>
                              <w:sz w:val="28"/>
                              <w:szCs w:val="28"/>
                            </w:rPr>
                            <w:t>1</w:t>
                          </w:r>
                          <w:r w:rsidRPr="00267DD5">
                            <w:rPr>
                              <w:b/>
                              <w:bCs/>
                              <w:sz w:val="28"/>
                              <w:szCs w:val="28"/>
                            </w:rPr>
                            <w:t xml:space="preserve"> – Scheda informativa dell’operatore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3B3DB03" id="_x0000_t202" coordsize="21600,21600" o:spt="202" path="m,l,21600r21600,l21600,xe">
              <v:stroke joinstyle="miter"/>
              <v:path gradientshapeok="t" o:connecttype="rect"/>
            </v:shapetype>
            <v:shape id="Casella di testo 229"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726D3749" w14:textId="702583C5" w:rsidR="00F26E90" w:rsidRDefault="00F26E90" w:rsidP="00F26E90">
                    <w:pPr>
                      <w:spacing w:after="0" w:line="240" w:lineRule="auto"/>
                    </w:pPr>
                    <w:r w:rsidRPr="00267DD5">
                      <w:rPr>
                        <w:b/>
                        <w:bCs/>
                        <w:sz w:val="28"/>
                        <w:szCs w:val="28"/>
                      </w:rPr>
                      <w:t xml:space="preserve">Allegato </w:t>
                    </w:r>
                    <w:r>
                      <w:rPr>
                        <w:b/>
                        <w:bCs/>
                        <w:sz w:val="28"/>
                        <w:szCs w:val="28"/>
                      </w:rPr>
                      <w:t>1</w:t>
                    </w:r>
                    <w:r w:rsidRPr="00267DD5">
                      <w:rPr>
                        <w:b/>
                        <w:bCs/>
                        <w:sz w:val="28"/>
                        <w:szCs w:val="28"/>
                      </w:rPr>
                      <w:t xml:space="preserve"> – Scheda informativa dell’operatore</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EE822FC" wp14:editId="3A92FFDA">
              <wp:simplePos x="0" y="0"/>
              <wp:positionH relativeFrom="page">
                <wp:align>right</wp:align>
              </wp:positionH>
              <wp:positionV relativeFrom="topMargin">
                <wp:align>center</wp:align>
              </wp:positionV>
              <wp:extent cx="911860" cy="170815"/>
              <wp:effectExtent l="0" t="0" r="0" b="635"/>
              <wp:wrapNone/>
              <wp:docPr id="221" name="Casella di testo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00B6A27A" w14:textId="77777777" w:rsidR="00F26E90" w:rsidRDefault="00F26E90">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EE822FC" id="Casella di testo 23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00B6A27A" w14:textId="77777777" w:rsidR="00F26E90" w:rsidRDefault="00F26E90">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93625443">
    <w:abstractNumId w:val="4"/>
  </w:num>
  <w:num w:numId="2" w16cid:durableId="1574582473">
    <w:abstractNumId w:val="6"/>
  </w:num>
  <w:num w:numId="3" w16cid:durableId="1712145587">
    <w:abstractNumId w:val="2"/>
  </w:num>
  <w:num w:numId="4" w16cid:durableId="461733858">
    <w:abstractNumId w:val="3"/>
  </w:num>
  <w:num w:numId="5" w16cid:durableId="1488743141">
    <w:abstractNumId w:val="0"/>
  </w:num>
  <w:num w:numId="6" w16cid:durableId="918103295">
    <w:abstractNumId w:val="5"/>
  </w:num>
  <w:num w:numId="7" w16cid:durableId="1662078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805C3"/>
    <w:rsid w:val="000E5869"/>
    <w:rsid w:val="00141B8D"/>
    <w:rsid w:val="00184306"/>
    <w:rsid w:val="001B6DD9"/>
    <w:rsid w:val="001B7649"/>
    <w:rsid w:val="001D24C1"/>
    <w:rsid w:val="00214250"/>
    <w:rsid w:val="00220748"/>
    <w:rsid w:val="00267DD5"/>
    <w:rsid w:val="002A377A"/>
    <w:rsid w:val="002A49F8"/>
    <w:rsid w:val="00345201"/>
    <w:rsid w:val="003B3811"/>
    <w:rsid w:val="00432C93"/>
    <w:rsid w:val="00444DAB"/>
    <w:rsid w:val="00482016"/>
    <w:rsid w:val="00500F41"/>
    <w:rsid w:val="006026A2"/>
    <w:rsid w:val="00613DCA"/>
    <w:rsid w:val="0063020D"/>
    <w:rsid w:val="006533B7"/>
    <w:rsid w:val="0066102F"/>
    <w:rsid w:val="0069625E"/>
    <w:rsid w:val="007509BD"/>
    <w:rsid w:val="00942E88"/>
    <w:rsid w:val="009B5141"/>
    <w:rsid w:val="009E46B4"/>
    <w:rsid w:val="00A718A5"/>
    <w:rsid w:val="00AB0FA5"/>
    <w:rsid w:val="00AE630A"/>
    <w:rsid w:val="00B7690A"/>
    <w:rsid w:val="00BF1D89"/>
    <w:rsid w:val="00BF4C0F"/>
    <w:rsid w:val="00C41162"/>
    <w:rsid w:val="00C616E2"/>
    <w:rsid w:val="00D778F8"/>
    <w:rsid w:val="00DD2513"/>
    <w:rsid w:val="00DF4EDE"/>
    <w:rsid w:val="00E50A62"/>
    <w:rsid w:val="00ED6F3B"/>
    <w:rsid w:val="00F05ACD"/>
    <w:rsid w:val="00F26E90"/>
    <w:rsid w:val="00F27E15"/>
    <w:rsid w:val="00F77256"/>
    <w:rsid w:val="00FF4B8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E50A62"/>
    <w:rPr>
      <w:color w:val="0563C1" w:themeColor="hyperlink"/>
      <w:u w:val="single"/>
    </w:rPr>
  </w:style>
  <w:style w:type="character" w:styleId="Menzionenonrisolta">
    <w:name w:val="Unresolved Mention"/>
    <w:basedOn w:val="Carpredefinitoparagrafo"/>
    <w:uiPriority w:val="99"/>
    <w:semiHidden/>
    <w:unhideWhenUsed/>
    <w:rsid w:val="00E50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steri.it/it/trasparenza_comunicazioni_legali/altri-contenuti-canale/altri_contenuti/prevenzione_della_corruzio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E3F7A-D4E7-40FB-8BA1-37CFE068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2099</Words>
  <Characters>11968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Orchidea Andrea</cp:lastModifiedBy>
  <cp:revision>6</cp:revision>
  <cp:lastPrinted>2023-12-13T08:59:00Z</cp:lastPrinted>
  <dcterms:created xsi:type="dcterms:W3CDTF">2025-07-13T14:36:00Z</dcterms:created>
  <dcterms:modified xsi:type="dcterms:W3CDTF">2025-07-14T21:34:00Z</dcterms:modified>
  <dc:language>it-IT</dc:language>
</cp:coreProperties>
</file>