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61AD" w14:textId="77777777" w:rsidR="004E49FD" w:rsidRDefault="000F4658">
      <w:pPr>
        <w:pStyle w:val="Corpotesto"/>
        <w:spacing w:before="151"/>
        <w:ind w:left="138"/>
      </w:pPr>
      <w:r>
        <w:t>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rPr>
          <w:spacing w:val="-2"/>
        </w:rPr>
        <w:t>PRIVATO</w:t>
      </w:r>
    </w:p>
    <w:p w14:paraId="0328E139" w14:textId="77777777" w:rsidR="004E49FD" w:rsidRDefault="004E49FD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701"/>
        <w:gridCol w:w="1416"/>
        <w:gridCol w:w="2107"/>
        <w:gridCol w:w="1560"/>
        <w:gridCol w:w="1634"/>
        <w:gridCol w:w="1756"/>
        <w:gridCol w:w="1709"/>
        <w:gridCol w:w="1411"/>
      </w:tblGrid>
      <w:tr w:rsidR="004E49FD" w14:paraId="296C8D20" w14:textId="77777777">
        <w:trPr>
          <w:trHeight w:val="2032"/>
        </w:trPr>
        <w:tc>
          <w:tcPr>
            <w:tcW w:w="1584" w:type="dxa"/>
          </w:tcPr>
          <w:p w14:paraId="52550419" w14:textId="77777777" w:rsidR="004E49FD" w:rsidRDefault="000F4658">
            <w:pPr>
              <w:pStyle w:val="TableParagraph"/>
              <w:spacing w:before="11" w:line="249" w:lineRule="auto"/>
              <w:ind w:left="107" w:right="153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Struttura dirigenziale competente</w:t>
            </w:r>
          </w:p>
        </w:tc>
        <w:tc>
          <w:tcPr>
            <w:tcW w:w="1701" w:type="dxa"/>
          </w:tcPr>
          <w:p w14:paraId="228B1C5C" w14:textId="77777777" w:rsidR="004E49FD" w:rsidRDefault="000F4658">
            <w:pPr>
              <w:pStyle w:val="TableParagraph"/>
              <w:spacing w:before="1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Sociale</w:t>
            </w:r>
          </w:p>
        </w:tc>
        <w:tc>
          <w:tcPr>
            <w:tcW w:w="1416" w:type="dxa"/>
          </w:tcPr>
          <w:p w14:paraId="4DCBC7C4" w14:textId="77777777" w:rsidR="004E49FD" w:rsidRDefault="000F4658">
            <w:pPr>
              <w:pStyle w:val="TableParagraph"/>
              <w:spacing w:before="1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Ente</w:t>
            </w:r>
          </w:p>
        </w:tc>
        <w:tc>
          <w:tcPr>
            <w:tcW w:w="2107" w:type="dxa"/>
          </w:tcPr>
          <w:p w14:paraId="1DBB9BF2" w14:textId="77777777" w:rsidR="004E49FD" w:rsidRDefault="000F4658">
            <w:pPr>
              <w:pStyle w:val="TableParagraph"/>
              <w:spacing w:before="11" w:line="249" w:lineRule="auto"/>
              <w:ind w:left="11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Funzioni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Svolte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il </w:t>
            </w:r>
            <w:r>
              <w:rPr>
                <w:b/>
                <w:spacing w:val="-4"/>
                <w:sz w:val="20"/>
              </w:rPr>
              <w:t>MAECI</w:t>
            </w:r>
          </w:p>
        </w:tc>
        <w:tc>
          <w:tcPr>
            <w:tcW w:w="1560" w:type="dxa"/>
          </w:tcPr>
          <w:p w14:paraId="415A626A" w14:textId="77777777" w:rsidR="004E49FD" w:rsidRDefault="000F4658">
            <w:pPr>
              <w:pStyle w:val="TableParagraph"/>
              <w:spacing w:before="11" w:line="249" w:lineRule="auto"/>
              <w:ind w:left="111" w:right="73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Contributo </w:t>
            </w:r>
            <w:r>
              <w:rPr>
                <w:b/>
                <w:sz w:val="20"/>
              </w:rPr>
              <w:t>MAECI al</w:t>
            </w:r>
          </w:p>
          <w:p w14:paraId="437E4BA2" w14:textId="2E5499BA" w:rsidR="004E49FD" w:rsidRDefault="000F4658">
            <w:pPr>
              <w:pStyle w:val="TableParagraph"/>
              <w:spacing w:before="1" w:line="249" w:lineRule="auto"/>
              <w:ind w:left="111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Bilancio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Anno </w:t>
            </w:r>
            <w:r>
              <w:rPr>
                <w:b/>
                <w:spacing w:val="-4"/>
                <w:sz w:val="20"/>
              </w:rPr>
              <w:t>202</w:t>
            </w:r>
            <w:r w:rsidR="00731990">
              <w:rPr>
                <w:b/>
                <w:spacing w:val="-4"/>
                <w:sz w:val="20"/>
              </w:rPr>
              <w:t>5</w:t>
            </w:r>
          </w:p>
          <w:p w14:paraId="5F28587F" w14:textId="77777777" w:rsidR="004E49FD" w:rsidRDefault="000F4658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(valori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Euro)</w:t>
            </w:r>
          </w:p>
        </w:tc>
        <w:tc>
          <w:tcPr>
            <w:tcW w:w="1634" w:type="dxa"/>
          </w:tcPr>
          <w:p w14:paraId="29D7E764" w14:textId="77777777" w:rsidR="004E49FD" w:rsidRDefault="000F4658">
            <w:pPr>
              <w:pStyle w:val="TableParagraph"/>
              <w:spacing w:before="11" w:line="249" w:lineRule="auto"/>
              <w:ind w:left="112" w:right="217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Eventuali rappresentanti </w:t>
            </w:r>
            <w:r>
              <w:rPr>
                <w:b/>
                <w:sz w:val="20"/>
              </w:rPr>
              <w:t>MAECI negli organi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statutari e trattamento </w:t>
            </w:r>
            <w:r>
              <w:rPr>
                <w:b/>
                <w:spacing w:val="-2"/>
                <w:sz w:val="20"/>
              </w:rPr>
              <w:t>economico eventualmente</w:t>
            </w:r>
          </w:p>
          <w:p w14:paraId="5AD4A657" w14:textId="77777777" w:rsidR="004E49FD" w:rsidRDefault="000F4658">
            <w:pPr>
              <w:pStyle w:val="TableParagraph"/>
              <w:spacing w:before="1"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spettante</w:t>
            </w:r>
          </w:p>
        </w:tc>
        <w:tc>
          <w:tcPr>
            <w:tcW w:w="1756" w:type="dxa"/>
          </w:tcPr>
          <w:p w14:paraId="2AFE4E98" w14:textId="77777777" w:rsidR="004E49FD" w:rsidRDefault="000F4658">
            <w:pPr>
              <w:pStyle w:val="TableParagraph"/>
              <w:spacing w:before="11" w:line="249" w:lineRule="auto"/>
              <w:ind w:left="112" w:right="11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Risultati di bilancio negli ultimi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esercizi </w:t>
            </w:r>
            <w:r>
              <w:rPr>
                <w:b/>
                <w:spacing w:val="-2"/>
                <w:sz w:val="20"/>
              </w:rPr>
              <w:t>finanziari</w:t>
            </w:r>
          </w:p>
          <w:p w14:paraId="7919E1C6" w14:textId="77777777" w:rsidR="004E49FD" w:rsidRDefault="000F465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(valori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Euro)</w:t>
            </w:r>
          </w:p>
        </w:tc>
        <w:tc>
          <w:tcPr>
            <w:tcW w:w="1709" w:type="dxa"/>
          </w:tcPr>
          <w:p w14:paraId="70F770D9" w14:textId="77777777" w:rsidR="004E49FD" w:rsidRDefault="000F4658">
            <w:pPr>
              <w:pStyle w:val="TableParagraph"/>
              <w:spacing w:before="11" w:line="249" w:lineRule="auto"/>
              <w:ind w:left="111" w:right="274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Incarichi di </w:t>
            </w:r>
            <w:r>
              <w:rPr>
                <w:b/>
                <w:spacing w:val="-2"/>
                <w:sz w:val="20"/>
              </w:rPr>
              <w:t xml:space="preserve">amministratore </w:t>
            </w:r>
            <w:r>
              <w:rPr>
                <w:b/>
                <w:sz w:val="20"/>
              </w:rPr>
              <w:t xml:space="preserve">dell’ente e </w:t>
            </w:r>
            <w:r>
              <w:rPr>
                <w:b/>
                <w:spacing w:val="-2"/>
                <w:sz w:val="20"/>
              </w:rPr>
              <w:t>relativo trattamento economico complessivo</w:t>
            </w:r>
          </w:p>
        </w:tc>
        <w:tc>
          <w:tcPr>
            <w:tcW w:w="1411" w:type="dxa"/>
          </w:tcPr>
          <w:p w14:paraId="5FB121DA" w14:textId="77777777" w:rsidR="004E49FD" w:rsidRDefault="000F4658">
            <w:pPr>
              <w:pStyle w:val="TableParagraph"/>
              <w:spacing w:before="11" w:line="249" w:lineRule="auto"/>
              <w:ind w:left="113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sito </w:t>
            </w:r>
            <w:r>
              <w:rPr>
                <w:b/>
                <w:spacing w:val="-2"/>
                <w:sz w:val="20"/>
              </w:rPr>
              <w:t>dell’Ente</w:t>
            </w:r>
          </w:p>
        </w:tc>
      </w:tr>
      <w:tr w:rsidR="00F93821" w:rsidRPr="009A3275" w14:paraId="13B47614" w14:textId="77777777" w:rsidTr="00F93821">
        <w:trPr>
          <w:trHeight w:val="1550"/>
        </w:trPr>
        <w:tc>
          <w:tcPr>
            <w:tcW w:w="1584" w:type="dxa"/>
          </w:tcPr>
          <w:p w14:paraId="6C6C2BC8" w14:textId="0FF3B5D4" w:rsidR="00F93821" w:rsidRPr="00F93821" w:rsidRDefault="00F93821" w:rsidP="00F93821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pacing w:val="-4"/>
                <w:sz w:val="20"/>
              </w:rPr>
              <w:t>DGUE</w:t>
            </w:r>
          </w:p>
        </w:tc>
        <w:tc>
          <w:tcPr>
            <w:tcW w:w="1701" w:type="dxa"/>
          </w:tcPr>
          <w:p w14:paraId="751D20FE" w14:textId="77777777" w:rsidR="00F93821" w:rsidRDefault="00F93821" w:rsidP="00F93821">
            <w:pPr>
              <w:pStyle w:val="TableParagraph"/>
              <w:spacing w:before="11" w:line="249" w:lineRule="auto"/>
              <w:ind w:left="105" w:right="291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 xml:space="preserve">d’istruzione </w:t>
            </w:r>
            <w:r>
              <w:rPr>
                <w:sz w:val="20"/>
              </w:rPr>
              <w:t xml:space="preserve">Sede legale </w:t>
            </w:r>
            <w:r>
              <w:rPr>
                <w:spacing w:val="-2"/>
                <w:sz w:val="20"/>
              </w:rPr>
              <w:t>Trieste</w:t>
            </w:r>
          </w:p>
          <w:p w14:paraId="6C8BA190" w14:textId="32BF220E" w:rsidR="00F93821" w:rsidRPr="00F93821" w:rsidRDefault="00F93821" w:rsidP="00F93821">
            <w:pPr>
              <w:pStyle w:val="TableParagraph"/>
              <w:spacing w:before="1" w:line="249" w:lineRule="auto"/>
              <w:ind w:left="108"/>
              <w:rPr>
                <w:sz w:val="20"/>
                <w:lang w:val="en-US"/>
              </w:rPr>
            </w:pPr>
            <w:r>
              <w:rPr>
                <w:sz w:val="20"/>
              </w:rPr>
              <w:t>C.F.</w:t>
            </w:r>
            <w:r>
              <w:rPr>
                <w:spacing w:val="-6"/>
                <w:sz w:val="20"/>
              </w:rPr>
              <w:t xml:space="preserve"> </w:t>
            </w:r>
            <w:r w:rsidR="000932B5" w:rsidRPr="000932B5">
              <w:rPr>
                <w:spacing w:val="-2"/>
                <w:sz w:val="20"/>
              </w:rPr>
              <w:t>80011330323</w:t>
            </w:r>
          </w:p>
        </w:tc>
        <w:tc>
          <w:tcPr>
            <w:tcW w:w="1416" w:type="dxa"/>
          </w:tcPr>
          <w:p w14:paraId="04CE01CF" w14:textId="185DD53C" w:rsidR="00F93821" w:rsidRPr="00F93821" w:rsidRDefault="00F93821" w:rsidP="00F93821">
            <w:pPr>
              <w:pStyle w:val="TableParagraph"/>
              <w:spacing w:before="1" w:line="249" w:lineRule="auto"/>
              <w:ind w:left="108" w:right="125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 xml:space="preserve">Università </w:t>
            </w:r>
            <w:r>
              <w:rPr>
                <w:sz w:val="20"/>
              </w:rPr>
              <w:t>Popolare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Trieste</w:t>
            </w:r>
          </w:p>
        </w:tc>
        <w:tc>
          <w:tcPr>
            <w:tcW w:w="2107" w:type="dxa"/>
          </w:tcPr>
          <w:p w14:paraId="29534912" w14:textId="77777777" w:rsidR="00F93821" w:rsidRDefault="00F93821" w:rsidP="00F93821">
            <w:pPr>
              <w:pStyle w:val="TableParagraph"/>
              <w:spacing w:before="11" w:line="249" w:lineRule="auto"/>
              <w:ind w:left="111" w:right="129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 xml:space="preserve">amministrazione </w:t>
            </w:r>
            <w:r>
              <w:rPr>
                <w:sz w:val="20"/>
              </w:rPr>
              <w:t>connesse alla realizzazione di Interventi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favore della minoranza</w:t>
            </w:r>
          </w:p>
          <w:p w14:paraId="5FC31DEF" w14:textId="77777777" w:rsidR="00F93821" w:rsidRDefault="00F93821" w:rsidP="00F93821">
            <w:pPr>
              <w:pStyle w:val="TableParagraph"/>
              <w:spacing w:line="250" w:lineRule="atLeast"/>
              <w:ind w:left="111" w:right="97"/>
              <w:rPr>
                <w:spacing w:val="-2"/>
                <w:sz w:val="20"/>
              </w:rPr>
            </w:pPr>
            <w:r>
              <w:rPr>
                <w:sz w:val="20"/>
              </w:rPr>
              <w:t>italiana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Slovenia</w:t>
            </w:r>
          </w:p>
          <w:p w14:paraId="5B603A2E" w14:textId="77777777" w:rsidR="00F93821" w:rsidRDefault="00F93821" w:rsidP="00F93821">
            <w:pPr>
              <w:pStyle w:val="TableParagraph"/>
              <w:spacing w:before="13" w:line="247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t>Croazia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Montenegro (L. 73/2001).</w:t>
            </w:r>
          </w:p>
          <w:p w14:paraId="15A4E72E" w14:textId="77777777" w:rsidR="00F93821" w:rsidRDefault="00F93821" w:rsidP="00F9382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72459BD6" w14:textId="77777777" w:rsidR="00F93821" w:rsidRDefault="00F93821" w:rsidP="00F93821">
            <w:pPr>
              <w:pStyle w:val="TableParagraph"/>
              <w:spacing w:line="249" w:lineRule="auto"/>
              <w:ind w:left="111" w:right="122" w:hanging="3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funzionali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 interventi diretti a favorire le attività culturali e le iniziative per la conservazione delle testimonianze italiane connesse con la storia e le tradizioni del gruppo etnico italiano in (ex) Jugoslavia (L.</w:t>
            </w:r>
          </w:p>
          <w:p w14:paraId="73784F8F" w14:textId="77777777" w:rsidR="00F93821" w:rsidRDefault="00F93821" w:rsidP="00F93821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960/1982).</w:t>
            </w:r>
          </w:p>
          <w:p w14:paraId="699113AA" w14:textId="77777777" w:rsidR="00F93821" w:rsidRDefault="00F93821" w:rsidP="00F9382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7DAC3E31" w14:textId="77777777" w:rsidR="00F93821" w:rsidRDefault="00F93821" w:rsidP="00F93821">
            <w:pPr>
              <w:pStyle w:val="TableParagraph"/>
              <w:spacing w:before="1" w:line="249" w:lineRule="auto"/>
              <w:ind w:left="111" w:right="122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Supporto </w:t>
            </w:r>
            <w:r>
              <w:rPr>
                <w:sz w:val="20"/>
              </w:rPr>
              <w:t>amministrativo e gestionale degli interventi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patrimonio storico e culturale delle comunità degli esuli</w:t>
            </w:r>
          </w:p>
          <w:p w14:paraId="53DACB0C" w14:textId="77777777" w:rsidR="00F93821" w:rsidRDefault="00F93821" w:rsidP="00F93821">
            <w:pPr>
              <w:pStyle w:val="TableParagraph"/>
              <w:spacing w:before="1" w:line="249" w:lineRule="auto"/>
              <w:ind w:left="111" w:right="97"/>
              <w:rPr>
                <w:sz w:val="20"/>
              </w:rPr>
            </w:pPr>
            <w:r>
              <w:rPr>
                <w:sz w:val="20"/>
              </w:rPr>
              <w:lastRenderedPageBreak/>
              <w:t>Italiani dall’Istria, da Fiume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Dalmazia</w:t>
            </w:r>
          </w:p>
          <w:p w14:paraId="769983D2" w14:textId="0BAC5EE8" w:rsidR="00F93821" w:rsidRPr="00F93821" w:rsidRDefault="00F93821" w:rsidP="00F93821">
            <w:pPr>
              <w:pStyle w:val="TableParagraph"/>
              <w:spacing w:line="250" w:lineRule="atLeast"/>
              <w:ind w:left="111" w:right="97"/>
              <w:rPr>
                <w:sz w:val="20"/>
                <w:lang w:val="en-US"/>
              </w:rPr>
            </w:pPr>
            <w:r>
              <w:rPr>
                <w:sz w:val="20"/>
              </w:rPr>
              <w:t>(Legge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72/2001).</w:t>
            </w:r>
          </w:p>
        </w:tc>
        <w:tc>
          <w:tcPr>
            <w:tcW w:w="1560" w:type="dxa"/>
          </w:tcPr>
          <w:p w14:paraId="585B7573" w14:textId="1F478BFD" w:rsidR="00F93821" w:rsidRDefault="00F93821" w:rsidP="009D3452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€</w:t>
            </w:r>
            <w:r w:rsidR="002153B7">
              <w:rPr>
                <w:b/>
                <w:spacing w:val="-10"/>
                <w:sz w:val="20"/>
              </w:rPr>
              <w:t xml:space="preserve"> 6.323.303,25</w:t>
            </w:r>
          </w:p>
          <w:p w14:paraId="6D793265" w14:textId="77777777" w:rsidR="009D3452" w:rsidRDefault="009D3452" w:rsidP="00F93821">
            <w:pPr>
              <w:pStyle w:val="TableParagraph"/>
              <w:spacing w:before="10" w:line="249" w:lineRule="auto"/>
              <w:ind w:left="109" w:right="73"/>
              <w:rPr>
                <w:sz w:val="20"/>
              </w:rPr>
            </w:pPr>
          </w:p>
          <w:p w14:paraId="4FCFA7C9" w14:textId="77777777" w:rsidR="009D3452" w:rsidRDefault="00F93821" w:rsidP="00F93821">
            <w:pPr>
              <w:pStyle w:val="TableParagraph"/>
              <w:spacing w:before="10" w:line="249" w:lineRule="auto"/>
              <w:ind w:left="109" w:right="73"/>
              <w:rPr>
                <w:sz w:val="20"/>
              </w:rPr>
            </w:pPr>
            <w:r>
              <w:rPr>
                <w:sz w:val="20"/>
              </w:rPr>
              <w:t xml:space="preserve">Di cui </w:t>
            </w:r>
          </w:p>
          <w:p w14:paraId="2E3AC4E0" w14:textId="77777777" w:rsidR="006D59C1" w:rsidRDefault="006D59C1" w:rsidP="009D3452">
            <w:pPr>
              <w:pStyle w:val="TableParagraph"/>
              <w:spacing w:before="10" w:line="249" w:lineRule="auto"/>
              <w:ind w:left="109" w:right="7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(L.73/2001):</w:t>
            </w:r>
          </w:p>
          <w:p w14:paraId="47B5957E" w14:textId="3CB60717" w:rsidR="00F93821" w:rsidRPr="009D3452" w:rsidRDefault="009D3452" w:rsidP="009D3452">
            <w:pPr>
              <w:pStyle w:val="TableParagraph"/>
              <w:spacing w:before="10" w:line="249" w:lineRule="auto"/>
              <w:ind w:left="109" w:right="7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1.751.750,00</w:t>
            </w:r>
            <w:r w:rsidR="00F93821">
              <w:rPr>
                <w:spacing w:val="-2"/>
                <w:sz w:val="20"/>
              </w:rPr>
              <w:t xml:space="preserve">€ </w:t>
            </w:r>
          </w:p>
          <w:p w14:paraId="1C34DF03" w14:textId="77777777" w:rsidR="00F93821" w:rsidRDefault="00F93821" w:rsidP="00F9382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CA8A9E3" w14:textId="3D8A0E41" w:rsidR="006D59C1" w:rsidRDefault="006D59C1" w:rsidP="006D59C1">
            <w:pPr>
              <w:pStyle w:val="TableParagraph"/>
              <w:spacing w:before="11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(L.960/1982):</w:t>
            </w:r>
          </w:p>
          <w:p w14:paraId="6AE1D94B" w14:textId="1E67825D" w:rsidR="009D3452" w:rsidRDefault="009D3452" w:rsidP="00F93821">
            <w:pPr>
              <w:pStyle w:val="TableParagraph"/>
              <w:spacing w:before="11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988.440,50</w:t>
            </w:r>
            <w:r w:rsidR="00F93821">
              <w:rPr>
                <w:spacing w:val="-2"/>
                <w:sz w:val="20"/>
              </w:rPr>
              <w:t xml:space="preserve">€ </w:t>
            </w:r>
            <w:r>
              <w:rPr>
                <w:spacing w:val="-2"/>
                <w:sz w:val="20"/>
              </w:rPr>
              <w:t>(tranche 1)</w:t>
            </w:r>
            <w:r w:rsidR="006D59C1">
              <w:rPr>
                <w:spacing w:val="-2"/>
                <w:sz w:val="20"/>
              </w:rPr>
              <w:t xml:space="preserve"> e</w:t>
            </w:r>
          </w:p>
          <w:p w14:paraId="18F614CF" w14:textId="351479E9" w:rsidR="009D3452" w:rsidRDefault="009D3452" w:rsidP="00F93821">
            <w:pPr>
              <w:pStyle w:val="TableParagraph"/>
              <w:spacing w:before="11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988.440,50€ (tranche 2)</w:t>
            </w:r>
          </w:p>
          <w:p w14:paraId="43E6AE29" w14:textId="77777777" w:rsidR="00F93821" w:rsidRDefault="00F93821" w:rsidP="00F93821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496AE0AE" w14:textId="77777777" w:rsidR="006D59C1" w:rsidRDefault="006D59C1" w:rsidP="006D59C1">
            <w:pPr>
              <w:pStyle w:val="TableParagraph"/>
              <w:spacing w:before="8" w:line="249" w:lineRule="auto"/>
              <w:ind w:left="111" w:right="73" w:firstLine="43"/>
              <w:rPr>
                <w:spacing w:val="-9"/>
                <w:sz w:val="20"/>
              </w:rPr>
            </w:pPr>
            <w:r>
              <w:rPr>
                <w:sz w:val="20"/>
              </w:rPr>
              <w:t>(L.72/2001</w:t>
            </w:r>
            <w:r>
              <w:rPr>
                <w:spacing w:val="-9"/>
                <w:sz w:val="20"/>
              </w:rPr>
              <w:t>)</w:t>
            </w:r>
          </w:p>
          <w:p w14:paraId="1FE43A06" w14:textId="77777777" w:rsidR="006D59C1" w:rsidRDefault="006D59C1" w:rsidP="006D59C1">
            <w:pPr>
              <w:pStyle w:val="TableParagraph"/>
              <w:spacing w:before="8" w:line="249" w:lineRule="auto"/>
              <w:ind w:left="111" w:right="73" w:firstLine="4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2.254.270,41</w:t>
            </w:r>
            <w:r w:rsidR="00F93821">
              <w:rPr>
                <w:spacing w:val="-2"/>
                <w:sz w:val="20"/>
              </w:rPr>
              <w:t>€</w:t>
            </w:r>
          </w:p>
          <w:p w14:paraId="13524120" w14:textId="0F8A3CA3" w:rsidR="006D59C1" w:rsidRPr="006D59C1" w:rsidRDefault="006D59C1" w:rsidP="006D59C1">
            <w:pPr>
              <w:pStyle w:val="TableParagraph"/>
              <w:spacing w:before="8" w:line="249" w:lineRule="auto"/>
              <w:ind w:left="111" w:right="73" w:firstLine="43"/>
              <w:rPr>
                <w:spacing w:val="-9"/>
                <w:sz w:val="20"/>
              </w:rPr>
            </w:pPr>
            <w:r>
              <w:rPr>
                <w:spacing w:val="-2"/>
                <w:sz w:val="20"/>
              </w:rPr>
              <w:t>(perenti 2018</w:t>
            </w:r>
            <w:r w:rsidR="00090C05">
              <w:rPr>
                <w:spacing w:val="-2"/>
                <w:sz w:val="20"/>
              </w:rPr>
              <w:t>, da erogare</w:t>
            </w:r>
            <w:r>
              <w:rPr>
                <w:spacing w:val="-2"/>
                <w:sz w:val="20"/>
              </w:rPr>
              <w:t xml:space="preserve">), </w:t>
            </w:r>
          </w:p>
          <w:p w14:paraId="7CAE2CD3" w14:textId="7FCF41C6" w:rsidR="006D59C1" w:rsidRDefault="006D59C1" w:rsidP="006D59C1">
            <w:pPr>
              <w:pStyle w:val="TableParagraph"/>
              <w:spacing w:before="8" w:line="249" w:lineRule="auto"/>
              <w:ind w:left="111" w:right="73" w:firstLine="4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171.926,33 € (perenti 2014/15</w:t>
            </w:r>
            <w:r w:rsidR="00090C05">
              <w:rPr>
                <w:spacing w:val="-2"/>
                <w:sz w:val="20"/>
              </w:rPr>
              <w:t>, da erogare</w:t>
            </w:r>
            <w:r>
              <w:rPr>
                <w:spacing w:val="-2"/>
                <w:sz w:val="20"/>
              </w:rPr>
              <w:t>), 22.318,91 € (perenti 2015</w:t>
            </w:r>
            <w:r w:rsidR="00090C05">
              <w:rPr>
                <w:spacing w:val="-2"/>
                <w:sz w:val="20"/>
              </w:rPr>
              <w:t>, da erogare</w:t>
            </w:r>
            <w:r>
              <w:rPr>
                <w:spacing w:val="-2"/>
                <w:sz w:val="20"/>
              </w:rPr>
              <w:t>) e 146.156,60 € (perenti 2014/15</w:t>
            </w:r>
            <w:r w:rsidR="00090C05">
              <w:rPr>
                <w:spacing w:val="-2"/>
                <w:sz w:val="20"/>
              </w:rPr>
              <w:t>, da erogare</w:t>
            </w:r>
            <w:r>
              <w:rPr>
                <w:spacing w:val="-2"/>
                <w:sz w:val="20"/>
              </w:rPr>
              <w:t>)</w:t>
            </w:r>
          </w:p>
          <w:p w14:paraId="7A630B5E" w14:textId="0B38E214" w:rsidR="00F93821" w:rsidRPr="00090C05" w:rsidRDefault="00F93821" w:rsidP="00F93821">
            <w:pPr>
              <w:pStyle w:val="TableParagraph"/>
              <w:spacing w:before="11"/>
              <w:ind w:left="109"/>
              <w:rPr>
                <w:sz w:val="20"/>
              </w:rPr>
            </w:pPr>
          </w:p>
        </w:tc>
        <w:tc>
          <w:tcPr>
            <w:tcW w:w="1634" w:type="dxa"/>
          </w:tcPr>
          <w:p w14:paraId="37E3D48D" w14:textId="77777777" w:rsidR="00F93821" w:rsidRDefault="00F93821" w:rsidP="00F93821">
            <w:pPr>
              <w:pStyle w:val="TableParagraph"/>
              <w:spacing w:before="11" w:line="249" w:lineRule="auto"/>
              <w:ind w:left="112" w:right="152" w:hanging="3"/>
              <w:rPr>
                <w:sz w:val="20"/>
              </w:rPr>
            </w:pPr>
            <w:r>
              <w:rPr>
                <w:sz w:val="20"/>
              </w:rPr>
              <w:t>Componente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 CdA nominato dal MAECI:</w:t>
            </w:r>
          </w:p>
          <w:p w14:paraId="3A5DEE6E" w14:textId="77777777" w:rsidR="00F93821" w:rsidRDefault="00F93821" w:rsidP="00F9382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5B51920" w14:textId="77777777" w:rsidR="00013249" w:rsidRPr="00013249" w:rsidRDefault="00013249" w:rsidP="00013249">
            <w:pPr>
              <w:pStyle w:val="TableParagraph"/>
              <w:ind w:left="110"/>
              <w:rPr>
                <w:sz w:val="20"/>
              </w:rPr>
            </w:pPr>
            <w:r w:rsidRPr="001D6A49">
              <w:rPr>
                <w:sz w:val="20"/>
              </w:rPr>
              <w:t xml:space="preserve">Min. Plen. </w:t>
            </w:r>
            <w:r w:rsidRPr="00013249">
              <w:rPr>
                <w:sz w:val="20"/>
              </w:rPr>
              <w:t xml:space="preserve">Daniele Rampazzo </w:t>
            </w:r>
          </w:p>
          <w:p w14:paraId="71D9553E" w14:textId="1026A5D8" w:rsidR="00F93821" w:rsidRPr="001D6A49" w:rsidRDefault="00F93821" w:rsidP="00013249">
            <w:pPr>
              <w:pStyle w:val="TableParagraph"/>
              <w:ind w:left="110"/>
              <w:rPr>
                <w:sz w:val="20"/>
              </w:rPr>
            </w:pPr>
            <w:r w:rsidRPr="001D6A49">
              <w:rPr>
                <w:sz w:val="20"/>
              </w:rPr>
              <w:t>(non</w:t>
            </w:r>
            <w:r w:rsidRPr="001D6A49">
              <w:rPr>
                <w:spacing w:val="-12"/>
                <w:sz w:val="20"/>
              </w:rPr>
              <w:t xml:space="preserve"> </w:t>
            </w:r>
            <w:r w:rsidRPr="001D6A49">
              <w:rPr>
                <w:sz w:val="20"/>
              </w:rPr>
              <w:t>ha</w:t>
            </w:r>
            <w:r w:rsidRPr="001D6A49">
              <w:rPr>
                <w:spacing w:val="-11"/>
                <w:sz w:val="20"/>
              </w:rPr>
              <w:t xml:space="preserve"> </w:t>
            </w:r>
            <w:r w:rsidRPr="001D6A49">
              <w:rPr>
                <w:sz w:val="20"/>
              </w:rPr>
              <w:t xml:space="preserve">richiesto </w:t>
            </w:r>
            <w:r w:rsidRPr="001D6A49">
              <w:rPr>
                <w:spacing w:val="-2"/>
                <w:sz w:val="20"/>
              </w:rPr>
              <w:t>nessun compenso/ indennità)</w:t>
            </w:r>
          </w:p>
          <w:p w14:paraId="39A80F8E" w14:textId="77777777" w:rsidR="00F93821" w:rsidRPr="001D6A49" w:rsidRDefault="00F93821" w:rsidP="00F9382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D848CE6" w14:textId="7A647E3F" w:rsidR="00851B18" w:rsidRPr="001D6A49" w:rsidRDefault="00F93821" w:rsidP="00851B18">
            <w:pPr>
              <w:pStyle w:val="TableParagraph"/>
              <w:spacing w:line="249" w:lineRule="auto"/>
              <w:ind w:left="112" w:right="377"/>
              <w:rPr>
                <w:sz w:val="20"/>
              </w:rPr>
            </w:pPr>
            <w:r w:rsidRPr="001D6A49">
              <w:rPr>
                <w:sz w:val="20"/>
              </w:rPr>
              <w:t xml:space="preserve">Edvino </w:t>
            </w:r>
            <w:proofErr w:type="spellStart"/>
            <w:r w:rsidRPr="001D6A49">
              <w:rPr>
                <w:sz w:val="20"/>
              </w:rPr>
              <w:t>Jerian</w:t>
            </w:r>
            <w:proofErr w:type="spellEnd"/>
            <w:r w:rsidRPr="001D6A49">
              <w:rPr>
                <w:sz w:val="20"/>
              </w:rPr>
              <w:t xml:space="preserve"> </w:t>
            </w:r>
          </w:p>
          <w:p w14:paraId="10E9A8E4" w14:textId="77777777" w:rsidR="001D6A49" w:rsidRPr="00013249" w:rsidRDefault="001D6A49" w:rsidP="001D6A49">
            <w:pPr>
              <w:pStyle w:val="TableParagraph"/>
              <w:ind w:left="110"/>
              <w:rPr>
                <w:sz w:val="20"/>
              </w:rPr>
            </w:pPr>
            <w:r w:rsidRPr="001D6A49">
              <w:rPr>
                <w:sz w:val="20"/>
              </w:rPr>
              <w:t>(non</w:t>
            </w:r>
            <w:r w:rsidRPr="001D6A49">
              <w:rPr>
                <w:spacing w:val="-12"/>
                <w:sz w:val="20"/>
              </w:rPr>
              <w:t xml:space="preserve"> </w:t>
            </w:r>
            <w:r w:rsidRPr="001D6A49">
              <w:rPr>
                <w:sz w:val="20"/>
              </w:rPr>
              <w:t>ha</w:t>
            </w:r>
            <w:r w:rsidRPr="001D6A49">
              <w:rPr>
                <w:spacing w:val="-11"/>
                <w:sz w:val="20"/>
              </w:rPr>
              <w:t xml:space="preserve"> </w:t>
            </w:r>
            <w:r w:rsidRPr="001D6A49">
              <w:rPr>
                <w:sz w:val="20"/>
              </w:rPr>
              <w:t xml:space="preserve">richiesto </w:t>
            </w:r>
            <w:r w:rsidRPr="001D6A49">
              <w:rPr>
                <w:spacing w:val="-2"/>
                <w:sz w:val="20"/>
              </w:rPr>
              <w:t>nessun compenso/ indennità)</w:t>
            </w:r>
          </w:p>
          <w:p w14:paraId="1CC37199" w14:textId="77777777" w:rsidR="001D6A49" w:rsidRPr="001D6A49" w:rsidRDefault="001D6A49" w:rsidP="00851B18">
            <w:pPr>
              <w:pStyle w:val="TableParagraph"/>
              <w:spacing w:line="249" w:lineRule="auto"/>
              <w:ind w:left="112" w:right="377"/>
              <w:rPr>
                <w:sz w:val="20"/>
              </w:rPr>
            </w:pPr>
          </w:p>
          <w:p w14:paraId="0AE070E2" w14:textId="37862955" w:rsidR="00F93821" w:rsidRPr="001D6A49" w:rsidRDefault="00F93821" w:rsidP="00F93821">
            <w:pPr>
              <w:pStyle w:val="TableParagraph"/>
              <w:spacing w:before="1" w:line="249" w:lineRule="auto"/>
              <w:ind w:left="112" w:right="217" w:hanging="3"/>
              <w:rPr>
                <w:sz w:val="20"/>
              </w:rPr>
            </w:pPr>
          </w:p>
        </w:tc>
        <w:tc>
          <w:tcPr>
            <w:tcW w:w="1756" w:type="dxa"/>
          </w:tcPr>
          <w:p w14:paraId="50CDB279" w14:textId="6203D97B" w:rsidR="00F93821" w:rsidRDefault="00F93821" w:rsidP="00F93821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2200F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:</w:t>
            </w:r>
          </w:p>
          <w:p w14:paraId="7E44ACE9" w14:textId="3F766217" w:rsidR="00F93821" w:rsidRDefault="00F93821" w:rsidP="00F93821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 w:rsidR="0062200F" w:rsidRPr="0062200F">
              <w:rPr>
                <w:sz w:val="20"/>
              </w:rPr>
              <w:t>64.356,72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2BAA687F" w14:textId="77777777" w:rsidR="00F93821" w:rsidRDefault="00F93821" w:rsidP="00F9382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4377A1BC" w14:textId="50149092" w:rsidR="00F93821" w:rsidRDefault="00F93821" w:rsidP="00F9382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2200F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:</w:t>
            </w:r>
          </w:p>
          <w:p w14:paraId="5F847BB7" w14:textId="11700B52" w:rsidR="00F93821" w:rsidRDefault="00F93821" w:rsidP="00F93821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 w:rsidR="0062200F" w:rsidRPr="0062200F">
              <w:rPr>
                <w:sz w:val="20"/>
              </w:rPr>
              <w:t>143.136,83</w:t>
            </w:r>
            <w:r w:rsidR="0062200F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788B1430" w14:textId="77777777" w:rsidR="00F93821" w:rsidRDefault="00F93821" w:rsidP="00F93821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26AE5CC" w14:textId="77777777" w:rsidR="0062200F" w:rsidRDefault="00F93821" w:rsidP="00F93821">
            <w:pPr>
              <w:pStyle w:val="TableParagraph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2200F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: </w:t>
            </w:r>
          </w:p>
          <w:p w14:paraId="6330CA0C" w14:textId="7D3F42AF" w:rsidR="00F93821" w:rsidRPr="00F93821" w:rsidRDefault="00F93821" w:rsidP="00F93821">
            <w:pPr>
              <w:pStyle w:val="TableParagraph"/>
              <w:ind w:left="110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>+</w:t>
            </w:r>
            <w:r w:rsidR="0062200F">
              <w:rPr>
                <w:spacing w:val="-2"/>
                <w:sz w:val="20"/>
              </w:rPr>
              <w:t xml:space="preserve"> </w:t>
            </w:r>
            <w:r w:rsidR="0062200F" w:rsidRPr="0062200F">
              <w:rPr>
                <w:spacing w:val="-2"/>
                <w:sz w:val="20"/>
              </w:rPr>
              <w:t>293.552,46</w:t>
            </w:r>
            <w:r w:rsidR="0062200F"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709" w:type="dxa"/>
          </w:tcPr>
          <w:p w14:paraId="054CD0D5" w14:textId="65FD09D2" w:rsidR="00F93821" w:rsidRDefault="00F93821" w:rsidP="009D0B2D">
            <w:pPr>
              <w:pStyle w:val="TableParagraph"/>
              <w:spacing w:before="11" w:line="249" w:lineRule="auto"/>
              <w:ind w:left="108" w:right="456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Presidente: </w:t>
            </w:r>
          </w:p>
          <w:p w14:paraId="27C9E2EB" w14:textId="1B30E21A" w:rsidR="00F93821" w:rsidRDefault="00F93821" w:rsidP="009D0B2D">
            <w:pPr>
              <w:pStyle w:val="TableParagraph"/>
              <w:spacing w:line="249" w:lineRule="auto"/>
              <w:ind w:left="111" w:right="144" w:hanging="3"/>
              <w:rPr>
                <w:sz w:val="20"/>
              </w:rPr>
            </w:pPr>
            <w:r>
              <w:rPr>
                <w:sz w:val="20"/>
              </w:rPr>
              <w:t>Edvino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Jerian</w:t>
            </w:r>
            <w:proofErr w:type="spellEnd"/>
          </w:p>
          <w:p w14:paraId="07131BDB" w14:textId="1298B2CD" w:rsidR="00F93821" w:rsidRDefault="00F93821" w:rsidP="00F93821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 w:rsidR="0062200F">
              <w:rPr>
                <w:sz w:val="20"/>
              </w:rPr>
              <w:t>3</w:t>
            </w:r>
            <w:r>
              <w:rPr>
                <w:sz w:val="20"/>
              </w:rPr>
              <w:t>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032042CE" w14:textId="77777777" w:rsidR="00F93821" w:rsidRDefault="00F93821" w:rsidP="00F93821">
            <w:pPr>
              <w:pStyle w:val="TableParagraph"/>
              <w:spacing w:before="8" w:line="249" w:lineRule="auto"/>
              <w:ind w:left="111" w:right="1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(compenso </w:t>
            </w:r>
            <w:r>
              <w:rPr>
                <w:sz w:val="20"/>
              </w:rPr>
              <w:t>mensile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netto)</w:t>
            </w:r>
          </w:p>
          <w:p w14:paraId="07AF8CB1" w14:textId="77777777" w:rsidR="00F93821" w:rsidRDefault="00F93821" w:rsidP="00F93821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056D7C07" w14:textId="77777777" w:rsidR="00F93821" w:rsidRDefault="00BE59CA" w:rsidP="00BE59CA">
            <w:pPr>
              <w:pStyle w:val="TableParagraph"/>
              <w:spacing w:before="1" w:line="249" w:lineRule="auto"/>
              <w:ind w:left="108" w:right="155"/>
              <w:rPr>
                <w:sz w:val="20"/>
              </w:rPr>
            </w:pPr>
            <w:r>
              <w:rPr>
                <w:sz w:val="20"/>
              </w:rPr>
              <w:t>Vice Presidente</w:t>
            </w:r>
            <w:r>
              <w:rPr>
                <w:sz w:val="20"/>
              </w:rPr>
              <w:br/>
              <w:t xml:space="preserve">Paolo </w:t>
            </w:r>
            <w:proofErr w:type="spellStart"/>
            <w:r>
              <w:rPr>
                <w:sz w:val="20"/>
              </w:rPr>
              <w:t>Rovis</w:t>
            </w:r>
            <w:proofErr w:type="spellEnd"/>
          </w:p>
          <w:p w14:paraId="156F7739" w14:textId="3B6E16CD" w:rsidR="00BE59CA" w:rsidRDefault="00BE59CA" w:rsidP="00BE59CA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1.200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703D7895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(compenso </w:t>
            </w:r>
            <w:r>
              <w:rPr>
                <w:sz w:val="20"/>
              </w:rPr>
              <w:t>mensile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netto)</w:t>
            </w:r>
          </w:p>
          <w:p w14:paraId="4B2C4B5D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</w:p>
          <w:p w14:paraId="1A66049D" w14:textId="59897DA3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z w:val="20"/>
              </w:rPr>
            </w:pPr>
            <w:r w:rsidRPr="00BE59CA">
              <w:rPr>
                <w:sz w:val="20"/>
              </w:rPr>
              <w:t>Consigliere CdA</w:t>
            </w:r>
          </w:p>
          <w:p w14:paraId="3BFEE583" w14:textId="77777777" w:rsidR="00BE59CA" w:rsidRDefault="00BE59CA" w:rsidP="00BE59CA">
            <w:pPr>
              <w:pStyle w:val="TableParagraph"/>
              <w:spacing w:before="10"/>
              <w:ind w:left="108"/>
              <w:rPr>
                <w:sz w:val="20"/>
              </w:rPr>
            </w:pPr>
            <w:r w:rsidRPr="00BE59CA">
              <w:rPr>
                <w:sz w:val="20"/>
              </w:rPr>
              <w:t>Orietta PULICH MAROT</w:t>
            </w:r>
          </w:p>
          <w:p w14:paraId="3D1A6197" w14:textId="522A4DFE" w:rsidR="00BE59CA" w:rsidRDefault="00BE59CA" w:rsidP="00BE59CA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1.000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381EC256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(compenso </w:t>
            </w:r>
            <w:r>
              <w:rPr>
                <w:sz w:val="20"/>
              </w:rPr>
              <w:t>mensile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netto)</w:t>
            </w:r>
          </w:p>
          <w:p w14:paraId="6B118424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</w:p>
          <w:p w14:paraId="5D8D114A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z w:val="20"/>
              </w:rPr>
            </w:pPr>
            <w:r w:rsidRPr="00BE59CA">
              <w:rPr>
                <w:sz w:val="20"/>
              </w:rPr>
              <w:t>Consigliere CdA</w:t>
            </w:r>
          </w:p>
          <w:p w14:paraId="2707502F" w14:textId="5DA82A16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  <w:r w:rsidRPr="00BE59CA">
              <w:rPr>
                <w:spacing w:val="-2"/>
                <w:sz w:val="20"/>
              </w:rPr>
              <w:t>Guido MODUGNO</w:t>
            </w:r>
          </w:p>
          <w:p w14:paraId="04D2573C" w14:textId="77777777" w:rsidR="00BE59CA" w:rsidRDefault="00BE59CA" w:rsidP="00BE59CA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1.000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14694F6C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(compenso </w:t>
            </w:r>
            <w:r>
              <w:rPr>
                <w:sz w:val="20"/>
              </w:rPr>
              <w:t>mensile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netto)</w:t>
            </w:r>
          </w:p>
          <w:p w14:paraId="72B780BA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</w:p>
          <w:p w14:paraId="291045A4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pacing w:val="-2"/>
                <w:sz w:val="20"/>
              </w:rPr>
            </w:pPr>
          </w:p>
          <w:p w14:paraId="4F02E50F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z w:val="20"/>
              </w:rPr>
            </w:pPr>
          </w:p>
          <w:p w14:paraId="050D1A44" w14:textId="77777777" w:rsidR="00BE59CA" w:rsidRDefault="00BE59CA" w:rsidP="00BE59CA">
            <w:pPr>
              <w:pStyle w:val="TableParagraph"/>
              <w:spacing w:before="8" w:line="249" w:lineRule="auto"/>
              <w:ind w:left="111" w:right="101"/>
              <w:rPr>
                <w:sz w:val="20"/>
              </w:rPr>
            </w:pPr>
          </w:p>
          <w:p w14:paraId="2AE0F66D" w14:textId="20FED120" w:rsidR="00BE59CA" w:rsidRPr="00F93821" w:rsidRDefault="00BE59CA" w:rsidP="00BE59CA">
            <w:pPr>
              <w:pStyle w:val="TableParagraph"/>
              <w:spacing w:before="1" w:line="249" w:lineRule="auto"/>
              <w:ind w:left="108" w:right="155"/>
              <w:rPr>
                <w:b/>
                <w:sz w:val="20"/>
              </w:rPr>
            </w:pPr>
          </w:p>
        </w:tc>
        <w:tc>
          <w:tcPr>
            <w:tcW w:w="1411" w:type="dxa"/>
          </w:tcPr>
          <w:p w14:paraId="135A8BDE" w14:textId="1B13BA06" w:rsidR="00F93821" w:rsidRPr="00F93821" w:rsidRDefault="009A3275" w:rsidP="00F93821">
            <w:pPr>
              <w:pStyle w:val="TableParagraph"/>
              <w:spacing w:before="8" w:line="249" w:lineRule="auto"/>
              <w:ind w:left="113" w:hanging="3"/>
              <w:rPr>
                <w:lang w:val="en-US"/>
              </w:rPr>
            </w:pPr>
            <w:hyperlink r:id="rId4">
              <w:r w:rsidR="00F93821" w:rsidRPr="000F465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www.unipoptr</w:t>
              </w:r>
            </w:hyperlink>
            <w:r w:rsidR="00F93821" w:rsidRPr="000F4658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">
              <w:r w:rsidR="00F93821" w:rsidRPr="000F465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ieste.it/</w:t>
              </w:r>
              <w:proofErr w:type="spellStart"/>
              <w:r w:rsidR="00F93821" w:rsidRPr="000F465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upt</w:t>
              </w:r>
              <w:proofErr w:type="spellEnd"/>
            </w:hyperlink>
          </w:p>
        </w:tc>
      </w:tr>
    </w:tbl>
    <w:p w14:paraId="037EEA89" w14:textId="77777777" w:rsidR="004E49FD" w:rsidRPr="00F93821" w:rsidRDefault="004E49FD">
      <w:pPr>
        <w:spacing w:before="2"/>
        <w:rPr>
          <w:b/>
          <w:sz w:val="2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701"/>
        <w:gridCol w:w="1416"/>
        <w:gridCol w:w="2107"/>
        <w:gridCol w:w="1560"/>
        <w:gridCol w:w="1634"/>
        <w:gridCol w:w="1756"/>
        <w:gridCol w:w="1709"/>
        <w:gridCol w:w="1411"/>
      </w:tblGrid>
      <w:tr w:rsidR="004E49FD" w14:paraId="7009775B" w14:textId="77777777">
        <w:trPr>
          <w:trHeight w:val="2794"/>
        </w:trPr>
        <w:tc>
          <w:tcPr>
            <w:tcW w:w="1584" w:type="dxa"/>
          </w:tcPr>
          <w:p w14:paraId="670EA549" w14:textId="77777777" w:rsidR="004E49FD" w:rsidRDefault="000F4658">
            <w:pPr>
              <w:pStyle w:val="TableParagraph"/>
              <w:spacing w:before="11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DGUE</w:t>
            </w:r>
          </w:p>
        </w:tc>
        <w:tc>
          <w:tcPr>
            <w:tcW w:w="1701" w:type="dxa"/>
          </w:tcPr>
          <w:p w14:paraId="37E7C39A" w14:textId="77777777" w:rsidR="004E49FD" w:rsidRDefault="000F4658">
            <w:pPr>
              <w:pStyle w:val="TableParagraph"/>
              <w:spacing w:before="11" w:line="249" w:lineRule="auto"/>
              <w:ind w:left="105"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Fondazione </w:t>
            </w:r>
            <w:r>
              <w:rPr>
                <w:sz w:val="20"/>
              </w:rPr>
              <w:t>Sede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ad </w:t>
            </w:r>
            <w:r>
              <w:rPr>
                <w:spacing w:val="-2"/>
                <w:sz w:val="20"/>
              </w:rPr>
              <w:t>Ancona</w:t>
            </w:r>
          </w:p>
          <w:p w14:paraId="5147BBDE" w14:textId="77777777" w:rsidR="004E49FD" w:rsidRDefault="000F4658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C.F.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93127440423</w:t>
            </w:r>
          </w:p>
        </w:tc>
        <w:tc>
          <w:tcPr>
            <w:tcW w:w="1416" w:type="dxa"/>
          </w:tcPr>
          <w:p w14:paraId="47FF1415" w14:textId="77777777" w:rsidR="004E49FD" w:rsidRDefault="000F4658">
            <w:pPr>
              <w:pStyle w:val="TableParagraph"/>
              <w:spacing w:before="11" w:line="249" w:lineRule="auto"/>
              <w:ind w:left="108" w:right="125" w:hanging="3"/>
              <w:rPr>
                <w:sz w:val="20"/>
              </w:rPr>
            </w:pPr>
            <w:r>
              <w:rPr>
                <w:spacing w:val="-2"/>
                <w:sz w:val="20"/>
              </w:rPr>
              <w:t>Fondazione Segretariato Permanente dell’Iniziativa Adriatico Ionica</w:t>
            </w:r>
          </w:p>
        </w:tc>
        <w:tc>
          <w:tcPr>
            <w:tcW w:w="2107" w:type="dxa"/>
          </w:tcPr>
          <w:p w14:paraId="1FB23AB4" w14:textId="77777777" w:rsidR="004E49FD" w:rsidRDefault="000F4658">
            <w:pPr>
              <w:pStyle w:val="TableParagraph"/>
              <w:spacing w:before="11" w:line="249" w:lineRule="auto"/>
              <w:ind w:left="111" w:right="122" w:hanging="3"/>
              <w:rPr>
                <w:sz w:val="20"/>
              </w:rPr>
            </w:pPr>
            <w:r>
              <w:rPr>
                <w:sz w:val="20"/>
              </w:rPr>
              <w:t>La Fondazione favorisce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attività </w:t>
            </w:r>
            <w:r>
              <w:rPr>
                <w:spacing w:val="-2"/>
                <w:sz w:val="20"/>
              </w:rPr>
              <w:t>promosse</w:t>
            </w:r>
          </w:p>
          <w:p w14:paraId="1382D366" w14:textId="77777777" w:rsidR="004E49FD" w:rsidRDefault="000F4658">
            <w:pPr>
              <w:pStyle w:val="TableParagraph"/>
              <w:spacing w:line="249" w:lineRule="auto"/>
              <w:ind w:left="111" w:right="113"/>
              <w:rPr>
                <w:sz w:val="20"/>
              </w:rPr>
            </w:pPr>
            <w:r>
              <w:rPr>
                <w:sz w:val="20"/>
              </w:rPr>
              <w:t>dall’Iniziativa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Adriatico Ionica fornendo il supporto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organizzativo e operativo al </w:t>
            </w:r>
            <w:r>
              <w:rPr>
                <w:spacing w:val="-2"/>
                <w:sz w:val="20"/>
              </w:rPr>
              <w:t xml:space="preserve">Segretariato </w:t>
            </w:r>
            <w:r>
              <w:rPr>
                <w:sz w:val="20"/>
              </w:rPr>
              <w:t>Permanente IAI</w:t>
            </w:r>
          </w:p>
        </w:tc>
        <w:tc>
          <w:tcPr>
            <w:tcW w:w="1560" w:type="dxa"/>
          </w:tcPr>
          <w:p w14:paraId="1CF4B8E3" w14:textId="77777777" w:rsidR="004E49FD" w:rsidRPr="00BB39CB" w:rsidRDefault="000F4658">
            <w:pPr>
              <w:pStyle w:val="TableParagraph"/>
              <w:spacing w:before="11"/>
              <w:ind w:left="111"/>
              <w:rPr>
                <w:sz w:val="20"/>
              </w:rPr>
            </w:pPr>
            <w:r w:rsidRPr="00BB39CB">
              <w:rPr>
                <w:sz w:val="20"/>
              </w:rPr>
              <w:t>299.996,00</w:t>
            </w:r>
            <w:r w:rsidRPr="00BB39CB">
              <w:rPr>
                <w:spacing w:val="-10"/>
                <w:sz w:val="20"/>
              </w:rPr>
              <w:t xml:space="preserve"> €</w:t>
            </w:r>
          </w:p>
          <w:p w14:paraId="7365A538" w14:textId="77777777" w:rsidR="004E49FD" w:rsidRPr="00BB39CB" w:rsidRDefault="000F4658">
            <w:pPr>
              <w:pStyle w:val="TableParagraph"/>
              <w:spacing w:before="11"/>
              <w:ind w:left="111"/>
              <w:rPr>
                <w:sz w:val="20"/>
              </w:rPr>
            </w:pPr>
            <w:r w:rsidRPr="00BB39CB">
              <w:rPr>
                <w:sz w:val="20"/>
              </w:rPr>
              <w:t>(224.998,00</w:t>
            </w:r>
            <w:r w:rsidRPr="00BB39CB">
              <w:rPr>
                <w:spacing w:val="-10"/>
                <w:sz w:val="20"/>
              </w:rPr>
              <w:t xml:space="preserve"> </w:t>
            </w:r>
            <w:r w:rsidRPr="00BB39CB">
              <w:rPr>
                <w:spacing w:val="-5"/>
                <w:sz w:val="20"/>
              </w:rPr>
              <w:t>€,</w:t>
            </w:r>
          </w:p>
          <w:p w14:paraId="1D803D7F" w14:textId="7867591B" w:rsidR="004E49FD" w:rsidRPr="00BB39CB" w:rsidRDefault="000F4658">
            <w:pPr>
              <w:pStyle w:val="TableParagraph"/>
              <w:spacing w:before="10" w:line="249" w:lineRule="auto"/>
              <w:ind w:left="111" w:right="73"/>
              <w:rPr>
                <w:sz w:val="20"/>
              </w:rPr>
            </w:pPr>
            <w:r w:rsidRPr="00BB39CB">
              <w:rPr>
                <w:sz w:val="20"/>
              </w:rPr>
              <w:t>pari</w:t>
            </w:r>
            <w:r w:rsidRPr="00BB39CB">
              <w:rPr>
                <w:spacing w:val="-9"/>
                <w:sz w:val="20"/>
              </w:rPr>
              <w:t xml:space="preserve"> </w:t>
            </w:r>
            <w:r w:rsidRPr="00BB39CB">
              <w:rPr>
                <w:sz w:val="20"/>
              </w:rPr>
              <w:t>al</w:t>
            </w:r>
            <w:r w:rsidRPr="00BB39CB">
              <w:rPr>
                <w:spacing w:val="-9"/>
                <w:sz w:val="20"/>
              </w:rPr>
              <w:t xml:space="preserve"> </w:t>
            </w:r>
            <w:r w:rsidRPr="00BB39CB">
              <w:rPr>
                <w:sz w:val="20"/>
              </w:rPr>
              <w:t xml:space="preserve">75%, erogati il </w:t>
            </w:r>
            <w:r w:rsidR="00F10D60" w:rsidRPr="00BB39CB">
              <w:rPr>
                <w:spacing w:val="-2"/>
                <w:sz w:val="20"/>
              </w:rPr>
              <w:t>2</w:t>
            </w:r>
            <w:r w:rsidRPr="00BB39CB">
              <w:rPr>
                <w:spacing w:val="-2"/>
                <w:sz w:val="20"/>
              </w:rPr>
              <w:t>3.</w:t>
            </w:r>
            <w:r w:rsidR="00F10D60" w:rsidRPr="00BB39CB">
              <w:rPr>
                <w:spacing w:val="-2"/>
                <w:sz w:val="20"/>
              </w:rPr>
              <w:t>07.</w:t>
            </w:r>
            <w:r w:rsidRPr="00BB39CB">
              <w:rPr>
                <w:spacing w:val="-2"/>
                <w:sz w:val="20"/>
              </w:rPr>
              <w:t>202</w:t>
            </w:r>
            <w:r w:rsidR="00F10D60" w:rsidRPr="00BB39CB">
              <w:rPr>
                <w:spacing w:val="-2"/>
                <w:sz w:val="20"/>
              </w:rPr>
              <w:t>5</w:t>
            </w:r>
            <w:r w:rsidRPr="00BB39CB">
              <w:rPr>
                <w:spacing w:val="-2"/>
                <w:sz w:val="20"/>
              </w:rPr>
              <w:t>;</w:t>
            </w:r>
          </w:p>
          <w:p w14:paraId="5BC3F731" w14:textId="77777777" w:rsidR="004E49FD" w:rsidRPr="00BB39CB" w:rsidRDefault="000F4658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 w:rsidRPr="00BB39CB">
              <w:rPr>
                <w:sz w:val="20"/>
              </w:rPr>
              <w:t>74.998,00</w:t>
            </w:r>
            <w:r w:rsidRPr="00BB39CB">
              <w:rPr>
                <w:spacing w:val="-9"/>
                <w:sz w:val="20"/>
              </w:rPr>
              <w:t xml:space="preserve"> </w:t>
            </w:r>
            <w:r w:rsidRPr="00BB39CB">
              <w:rPr>
                <w:spacing w:val="-5"/>
                <w:sz w:val="20"/>
              </w:rPr>
              <w:t>€,</w:t>
            </w:r>
          </w:p>
          <w:p w14:paraId="07EF0CA3" w14:textId="3128F66E" w:rsidR="004E49FD" w:rsidRDefault="000F4658">
            <w:pPr>
              <w:pStyle w:val="TableParagraph"/>
              <w:spacing w:before="10" w:line="249" w:lineRule="auto"/>
              <w:ind w:left="111" w:right="73"/>
              <w:rPr>
                <w:sz w:val="20"/>
              </w:rPr>
            </w:pPr>
            <w:r w:rsidRPr="00BB39CB">
              <w:rPr>
                <w:sz w:val="20"/>
              </w:rPr>
              <w:t>pari</w:t>
            </w:r>
            <w:r w:rsidRPr="00BB39CB">
              <w:rPr>
                <w:spacing w:val="-12"/>
                <w:sz w:val="20"/>
              </w:rPr>
              <w:t xml:space="preserve"> </w:t>
            </w:r>
            <w:r w:rsidRPr="00BB39CB">
              <w:rPr>
                <w:sz w:val="20"/>
              </w:rPr>
              <w:t>al</w:t>
            </w:r>
            <w:r w:rsidRPr="00BB39CB">
              <w:rPr>
                <w:spacing w:val="-11"/>
                <w:sz w:val="20"/>
              </w:rPr>
              <w:t xml:space="preserve"> </w:t>
            </w:r>
            <w:r w:rsidRPr="00BB39CB">
              <w:rPr>
                <w:sz w:val="20"/>
              </w:rPr>
              <w:t>25%,</w:t>
            </w:r>
            <w:r w:rsidRPr="00BB39CB">
              <w:rPr>
                <w:spacing w:val="-11"/>
                <w:sz w:val="20"/>
              </w:rPr>
              <w:t xml:space="preserve"> </w:t>
            </w:r>
            <w:r w:rsidR="00F10D60" w:rsidRPr="00BB39CB">
              <w:rPr>
                <w:sz w:val="20"/>
              </w:rPr>
              <w:t>erogati il</w:t>
            </w:r>
            <w:r w:rsidR="00C02097">
              <w:rPr>
                <w:sz w:val="20"/>
              </w:rPr>
              <w:t xml:space="preserve"> 17.10.2025</w:t>
            </w:r>
          </w:p>
        </w:tc>
        <w:tc>
          <w:tcPr>
            <w:tcW w:w="1634" w:type="dxa"/>
          </w:tcPr>
          <w:p w14:paraId="78C48A06" w14:textId="77777777" w:rsidR="004E49FD" w:rsidRPr="00184C21" w:rsidRDefault="000F4658">
            <w:pPr>
              <w:pStyle w:val="TableParagraph"/>
              <w:spacing w:before="11" w:line="249" w:lineRule="auto"/>
              <w:ind w:left="112" w:right="95" w:hanging="3"/>
              <w:rPr>
                <w:sz w:val="20"/>
              </w:rPr>
            </w:pPr>
            <w:r w:rsidRPr="00184C21">
              <w:rPr>
                <w:sz w:val="20"/>
              </w:rPr>
              <w:t xml:space="preserve">Nel Consiglio di </w:t>
            </w:r>
            <w:r w:rsidRPr="00184C21">
              <w:rPr>
                <w:spacing w:val="-2"/>
                <w:sz w:val="20"/>
              </w:rPr>
              <w:t xml:space="preserve">Amministrazione </w:t>
            </w:r>
            <w:r w:rsidRPr="00184C21">
              <w:rPr>
                <w:sz w:val="20"/>
              </w:rPr>
              <w:t xml:space="preserve">è presente un </w:t>
            </w:r>
            <w:r w:rsidRPr="00184C21">
              <w:rPr>
                <w:spacing w:val="-2"/>
                <w:sz w:val="20"/>
              </w:rPr>
              <w:t xml:space="preserve">rappresentante </w:t>
            </w:r>
            <w:r w:rsidRPr="00184C21">
              <w:rPr>
                <w:sz w:val="20"/>
              </w:rPr>
              <w:t>MAECI.</w:t>
            </w:r>
            <w:r w:rsidRPr="00184C21">
              <w:rPr>
                <w:spacing w:val="-12"/>
                <w:sz w:val="20"/>
              </w:rPr>
              <w:t xml:space="preserve"> </w:t>
            </w:r>
            <w:r w:rsidRPr="00184C21">
              <w:rPr>
                <w:sz w:val="20"/>
              </w:rPr>
              <w:t xml:space="preserve">L’incarico è senza </w:t>
            </w:r>
            <w:r w:rsidRPr="00184C21">
              <w:rPr>
                <w:spacing w:val="-2"/>
                <w:sz w:val="20"/>
              </w:rPr>
              <w:t>compenso.</w:t>
            </w:r>
          </w:p>
          <w:p w14:paraId="26F00CF4" w14:textId="7398EA45" w:rsidR="004E49FD" w:rsidRPr="00184C21" w:rsidRDefault="000F4658">
            <w:pPr>
              <w:pStyle w:val="TableParagraph"/>
              <w:spacing w:before="1" w:line="249" w:lineRule="auto"/>
              <w:ind w:left="112" w:right="238" w:hanging="3"/>
              <w:rPr>
                <w:sz w:val="20"/>
              </w:rPr>
            </w:pPr>
            <w:r w:rsidRPr="00184C21">
              <w:rPr>
                <w:sz w:val="20"/>
              </w:rPr>
              <w:t>Nel CdA del 1</w:t>
            </w:r>
            <w:r w:rsidR="007F3FA2" w:rsidRPr="00184C21">
              <w:rPr>
                <w:sz w:val="20"/>
              </w:rPr>
              <w:t>7</w:t>
            </w:r>
            <w:r w:rsidRPr="00184C21">
              <w:rPr>
                <w:sz w:val="20"/>
              </w:rPr>
              <w:t>.07.202</w:t>
            </w:r>
            <w:r w:rsidR="007F3FA2" w:rsidRPr="00184C21">
              <w:rPr>
                <w:sz w:val="20"/>
              </w:rPr>
              <w:t>4</w:t>
            </w:r>
            <w:r w:rsidRPr="00184C21">
              <w:rPr>
                <w:spacing w:val="-12"/>
                <w:sz w:val="20"/>
              </w:rPr>
              <w:t xml:space="preserve"> </w:t>
            </w:r>
            <w:r w:rsidRPr="00184C21">
              <w:rPr>
                <w:sz w:val="20"/>
              </w:rPr>
              <w:t>tale</w:t>
            </w:r>
          </w:p>
          <w:p w14:paraId="622DC162" w14:textId="77777777" w:rsidR="004E49FD" w:rsidRPr="00184C21" w:rsidRDefault="000F4658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 w:rsidRPr="00184C21">
              <w:rPr>
                <w:sz w:val="20"/>
              </w:rPr>
              <w:t>ruolo</w:t>
            </w:r>
            <w:r w:rsidRPr="00184C21">
              <w:rPr>
                <w:spacing w:val="-4"/>
                <w:sz w:val="20"/>
              </w:rPr>
              <w:t xml:space="preserve"> </w:t>
            </w:r>
            <w:r w:rsidRPr="00184C21">
              <w:rPr>
                <w:sz w:val="20"/>
              </w:rPr>
              <w:t>è</w:t>
            </w:r>
            <w:r w:rsidRPr="00184C21">
              <w:rPr>
                <w:spacing w:val="-5"/>
                <w:sz w:val="20"/>
              </w:rPr>
              <w:t xml:space="preserve"> </w:t>
            </w:r>
            <w:r w:rsidRPr="00184C21">
              <w:rPr>
                <w:spacing w:val="-2"/>
                <w:sz w:val="20"/>
              </w:rPr>
              <w:t>stato</w:t>
            </w:r>
          </w:p>
          <w:p w14:paraId="7149310D" w14:textId="012DE0BF" w:rsidR="004E49FD" w:rsidRPr="00184C21" w:rsidRDefault="000F4658">
            <w:pPr>
              <w:pStyle w:val="TableParagraph"/>
              <w:spacing w:before="11" w:line="223" w:lineRule="exact"/>
              <w:ind w:left="112"/>
              <w:rPr>
                <w:spacing w:val="-2"/>
                <w:sz w:val="20"/>
              </w:rPr>
            </w:pPr>
            <w:r w:rsidRPr="00184C21">
              <w:rPr>
                <w:sz w:val="20"/>
              </w:rPr>
              <w:t>coperto</w:t>
            </w:r>
            <w:r w:rsidRPr="00184C21">
              <w:rPr>
                <w:spacing w:val="-11"/>
                <w:sz w:val="20"/>
              </w:rPr>
              <w:t xml:space="preserve"> </w:t>
            </w:r>
            <w:r w:rsidRPr="00184C21">
              <w:rPr>
                <w:spacing w:val="-2"/>
                <w:sz w:val="20"/>
              </w:rPr>
              <w:t>dal</w:t>
            </w:r>
            <w:r w:rsidR="007F3FA2" w:rsidRPr="00184C21">
              <w:rPr>
                <w:spacing w:val="-2"/>
                <w:sz w:val="20"/>
              </w:rPr>
              <w:t xml:space="preserve"> Min.</w:t>
            </w:r>
            <w:r w:rsidR="009A3275">
              <w:rPr>
                <w:spacing w:val="-2"/>
                <w:sz w:val="20"/>
              </w:rPr>
              <w:t xml:space="preserve"> </w:t>
            </w:r>
            <w:r w:rsidR="007F3FA2" w:rsidRPr="00184C21">
              <w:rPr>
                <w:spacing w:val="-2"/>
                <w:sz w:val="20"/>
              </w:rPr>
              <w:t xml:space="preserve">Plen. Andrea Cascone. </w:t>
            </w:r>
          </w:p>
          <w:p w14:paraId="1060B727" w14:textId="120779EC" w:rsidR="007F3FA2" w:rsidRPr="00184C21" w:rsidRDefault="007F3FA2">
            <w:pPr>
              <w:pStyle w:val="TableParagraph"/>
              <w:spacing w:before="11" w:line="223" w:lineRule="exact"/>
              <w:ind w:left="112"/>
              <w:rPr>
                <w:sz w:val="20"/>
              </w:rPr>
            </w:pPr>
            <w:r w:rsidRPr="00184C21">
              <w:rPr>
                <w:spacing w:val="-2"/>
                <w:sz w:val="20"/>
              </w:rPr>
              <w:t>Nel CdA del 20.12.2024 tale ruolo è stato coperto dal Consigliere Thomas Botzios</w:t>
            </w:r>
          </w:p>
        </w:tc>
        <w:tc>
          <w:tcPr>
            <w:tcW w:w="1756" w:type="dxa"/>
          </w:tcPr>
          <w:p w14:paraId="46EF4350" w14:textId="77777777" w:rsidR="004E49FD" w:rsidRPr="00184C21" w:rsidRDefault="000F4658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84C21">
              <w:rPr>
                <w:spacing w:val="-2"/>
                <w:sz w:val="20"/>
              </w:rPr>
              <w:t>2022:</w:t>
            </w:r>
          </w:p>
          <w:p w14:paraId="63F62F9F" w14:textId="77777777" w:rsidR="004E49FD" w:rsidRPr="00184C21" w:rsidRDefault="000F4658">
            <w:pPr>
              <w:pStyle w:val="TableParagraph"/>
              <w:spacing w:before="10"/>
              <w:ind w:left="112"/>
              <w:rPr>
                <w:sz w:val="20"/>
              </w:rPr>
            </w:pPr>
            <w:r w:rsidRPr="00184C21">
              <w:rPr>
                <w:spacing w:val="-2"/>
                <w:sz w:val="20"/>
              </w:rPr>
              <w:t>+244.533,13</w:t>
            </w:r>
          </w:p>
          <w:p w14:paraId="768DE59D" w14:textId="77777777" w:rsidR="004E49FD" w:rsidRPr="00184C21" w:rsidRDefault="004E49FD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3CAEA5BB" w14:textId="77777777" w:rsidR="004E49FD" w:rsidRPr="00184C21" w:rsidRDefault="000F4658">
            <w:pPr>
              <w:pStyle w:val="TableParagraph"/>
              <w:ind w:left="112"/>
              <w:rPr>
                <w:sz w:val="20"/>
              </w:rPr>
            </w:pPr>
            <w:r w:rsidRPr="00184C21">
              <w:rPr>
                <w:spacing w:val="-4"/>
                <w:sz w:val="20"/>
              </w:rPr>
              <w:t>2023</w:t>
            </w:r>
          </w:p>
          <w:p w14:paraId="1197738B" w14:textId="77777777" w:rsidR="004E49FD" w:rsidRPr="00184C21" w:rsidRDefault="000F4658">
            <w:pPr>
              <w:pStyle w:val="TableParagraph"/>
              <w:spacing w:before="11"/>
              <w:ind w:left="110"/>
              <w:rPr>
                <w:spacing w:val="-10"/>
                <w:sz w:val="20"/>
              </w:rPr>
            </w:pPr>
            <w:r w:rsidRPr="00184C21">
              <w:rPr>
                <w:spacing w:val="-2"/>
                <w:sz w:val="20"/>
              </w:rPr>
              <w:t>+119.845,83</w:t>
            </w:r>
            <w:r w:rsidRPr="00184C21">
              <w:rPr>
                <w:spacing w:val="7"/>
                <w:sz w:val="20"/>
              </w:rPr>
              <w:t xml:space="preserve"> </w:t>
            </w:r>
            <w:r w:rsidRPr="00184C21">
              <w:rPr>
                <w:spacing w:val="-10"/>
                <w:sz w:val="20"/>
              </w:rPr>
              <w:t>€</w:t>
            </w:r>
          </w:p>
          <w:p w14:paraId="6C4E62FF" w14:textId="77777777" w:rsidR="007F3FA2" w:rsidRPr="00184C21" w:rsidRDefault="007F3FA2">
            <w:pPr>
              <w:pStyle w:val="TableParagraph"/>
              <w:spacing w:before="11"/>
              <w:ind w:left="110"/>
              <w:rPr>
                <w:spacing w:val="-10"/>
                <w:sz w:val="20"/>
              </w:rPr>
            </w:pPr>
          </w:p>
          <w:p w14:paraId="650F40CE" w14:textId="1B746815" w:rsidR="007F3FA2" w:rsidRPr="00184C21" w:rsidRDefault="007F3FA2">
            <w:pPr>
              <w:pStyle w:val="TableParagraph"/>
              <w:spacing w:before="11"/>
              <w:ind w:left="110"/>
              <w:rPr>
                <w:spacing w:val="-10"/>
                <w:sz w:val="20"/>
              </w:rPr>
            </w:pPr>
            <w:r w:rsidRPr="00184C21">
              <w:rPr>
                <w:spacing w:val="-10"/>
                <w:sz w:val="20"/>
              </w:rPr>
              <w:t>2024</w:t>
            </w:r>
          </w:p>
          <w:p w14:paraId="1318CDC7" w14:textId="59BB92E8" w:rsidR="007F3FA2" w:rsidRPr="00184C21" w:rsidRDefault="007F3FA2" w:rsidP="007F3FA2">
            <w:pPr>
              <w:pStyle w:val="TableParagraph"/>
              <w:spacing w:before="11"/>
              <w:rPr>
                <w:sz w:val="20"/>
              </w:rPr>
            </w:pPr>
            <w:r w:rsidRPr="00184C21">
              <w:rPr>
                <w:spacing w:val="-10"/>
                <w:sz w:val="20"/>
              </w:rPr>
              <w:t xml:space="preserve"> + 130.405,49</w:t>
            </w:r>
          </w:p>
        </w:tc>
        <w:tc>
          <w:tcPr>
            <w:tcW w:w="1709" w:type="dxa"/>
          </w:tcPr>
          <w:p w14:paraId="399B12C6" w14:textId="5DEEAE54" w:rsidR="004E49FD" w:rsidRPr="00184C21" w:rsidRDefault="000F4658">
            <w:pPr>
              <w:pStyle w:val="TableParagraph"/>
              <w:spacing w:before="11" w:line="249" w:lineRule="auto"/>
              <w:ind w:left="111" w:right="269" w:hanging="3"/>
              <w:rPr>
                <w:sz w:val="20"/>
              </w:rPr>
            </w:pPr>
            <w:r w:rsidRPr="00184C21">
              <w:rPr>
                <w:sz w:val="20"/>
              </w:rPr>
              <w:t xml:space="preserve">Amb. Giovanni </w:t>
            </w:r>
            <w:r w:rsidRPr="00184C21">
              <w:rPr>
                <w:spacing w:val="-2"/>
                <w:sz w:val="20"/>
              </w:rPr>
              <w:t xml:space="preserve">Castellaneta, </w:t>
            </w:r>
            <w:r w:rsidRPr="00184C21">
              <w:rPr>
                <w:sz w:val="20"/>
              </w:rPr>
              <w:t>Presidente</w:t>
            </w:r>
            <w:r w:rsidRPr="00184C21">
              <w:rPr>
                <w:spacing w:val="-12"/>
                <w:sz w:val="20"/>
              </w:rPr>
              <w:t xml:space="preserve"> </w:t>
            </w:r>
            <w:r w:rsidRPr="00184C21">
              <w:rPr>
                <w:sz w:val="20"/>
              </w:rPr>
              <w:t xml:space="preserve">della Fondazione e </w:t>
            </w:r>
            <w:r w:rsidRPr="00184C21">
              <w:rPr>
                <w:spacing w:val="-2"/>
                <w:sz w:val="20"/>
              </w:rPr>
              <w:t xml:space="preserve">Segretario </w:t>
            </w:r>
            <w:r w:rsidRPr="00184C21">
              <w:rPr>
                <w:sz w:val="20"/>
              </w:rPr>
              <w:t>Generale IAI. Indennità lorda 202</w:t>
            </w:r>
            <w:r w:rsidR="007F3FA2" w:rsidRPr="00184C21">
              <w:rPr>
                <w:sz w:val="20"/>
              </w:rPr>
              <w:t>4</w:t>
            </w:r>
            <w:r w:rsidRPr="00184C21">
              <w:rPr>
                <w:sz w:val="20"/>
              </w:rPr>
              <w:t>: 6</w:t>
            </w:r>
            <w:r w:rsidR="007F3FA2" w:rsidRPr="00184C21">
              <w:rPr>
                <w:sz w:val="20"/>
              </w:rPr>
              <w:t>8</w:t>
            </w:r>
            <w:r w:rsidRPr="00184C21">
              <w:rPr>
                <w:sz w:val="20"/>
              </w:rPr>
              <w:t>.</w:t>
            </w:r>
            <w:r w:rsidR="007F3FA2" w:rsidRPr="00184C21">
              <w:rPr>
                <w:sz w:val="20"/>
              </w:rPr>
              <w:t>953,83</w:t>
            </w:r>
            <w:r w:rsidRPr="00184C21">
              <w:rPr>
                <w:sz w:val="20"/>
              </w:rPr>
              <w:t xml:space="preserve"> €</w:t>
            </w:r>
          </w:p>
        </w:tc>
        <w:tc>
          <w:tcPr>
            <w:tcW w:w="1411" w:type="dxa"/>
          </w:tcPr>
          <w:p w14:paraId="0D2C1AB6" w14:textId="77777777" w:rsidR="004E49FD" w:rsidRDefault="009A3275">
            <w:pPr>
              <w:pStyle w:val="TableParagraph"/>
              <w:spacing w:before="11" w:line="249" w:lineRule="auto"/>
              <w:ind w:left="113" w:right="116" w:hanging="3"/>
              <w:rPr>
                <w:sz w:val="20"/>
              </w:rPr>
            </w:pPr>
            <w:hyperlink r:id="rId6">
              <w:r w:rsidR="000F4658">
                <w:rPr>
                  <w:spacing w:val="-2"/>
                  <w:sz w:val="20"/>
                  <w:u w:val="single"/>
                </w:rPr>
                <w:t>http://www.ai</w:t>
              </w:r>
            </w:hyperlink>
            <w:r w:rsidR="000F4658">
              <w:rPr>
                <w:spacing w:val="-2"/>
                <w:sz w:val="20"/>
              </w:rPr>
              <w:t xml:space="preserve"> </w:t>
            </w:r>
            <w:hyperlink r:id="rId7">
              <w:r w:rsidR="000F4658">
                <w:rPr>
                  <w:spacing w:val="-2"/>
                  <w:sz w:val="20"/>
                  <w:u w:val="single"/>
                </w:rPr>
                <w:t>i-ps.org/</w:t>
              </w:r>
            </w:hyperlink>
          </w:p>
        </w:tc>
      </w:tr>
    </w:tbl>
    <w:p w14:paraId="21403021" w14:textId="77777777" w:rsidR="004E49FD" w:rsidRDefault="004E49FD">
      <w:pPr>
        <w:spacing w:before="2"/>
        <w:rPr>
          <w:b/>
          <w:sz w:val="2"/>
        </w:rPr>
      </w:pPr>
    </w:p>
    <w:p w14:paraId="6747A84B" w14:textId="77777777" w:rsidR="000F4658" w:rsidRDefault="000F4658"/>
    <w:sectPr w:rsidR="000F4658">
      <w:pgSz w:w="16840" w:h="11910" w:orient="landscape"/>
      <w:pgMar w:top="11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FD"/>
    <w:rsid w:val="00013249"/>
    <w:rsid w:val="00090C05"/>
    <w:rsid w:val="000932B5"/>
    <w:rsid w:val="0009705B"/>
    <w:rsid w:val="000F4658"/>
    <w:rsid w:val="00184C21"/>
    <w:rsid w:val="001D6A49"/>
    <w:rsid w:val="002153B7"/>
    <w:rsid w:val="002D6038"/>
    <w:rsid w:val="003436E9"/>
    <w:rsid w:val="003F5EBB"/>
    <w:rsid w:val="004E49FD"/>
    <w:rsid w:val="005438DD"/>
    <w:rsid w:val="00572E18"/>
    <w:rsid w:val="00585293"/>
    <w:rsid w:val="005B0ABE"/>
    <w:rsid w:val="0062200F"/>
    <w:rsid w:val="006D59C1"/>
    <w:rsid w:val="00731990"/>
    <w:rsid w:val="0074525D"/>
    <w:rsid w:val="00782855"/>
    <w:rsid w:val="007E30BE"/>
    <w:rsid w:val="007F3FA2"/>
    <w:rsid w:val="00800EBA"/>
    <w:rsid w:val="00851B18"/>
    <w:rsid w:val="009113FD"/>
    <w:rsid w:val="009A3275"/>
    <w:rsid w:val="009B4121"/>
    <w:rsid w:val="009D0B2D"/>
    <w:rsid w:val="009D3452"/>
    <w:rsid w:val="00A74523"/>
    <w:rsid w:val="00B433C2"/>
    <w:rsid w:val="00BB39CB"/>
    <w:rsid w:val="00BE59CA"/>
    <w:rsid w:val="00C02097"/>
    <w:rsid w:val="00C5197D"/>
    <w:rsid w:val="00D02C40"/>
    <w:rsid w:val="00D857D0"/>
    <w:rsid w:val="00ED3077"/>
    <w:rsid w:val="00F10D60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663B"/>
  <w15:docId w15:val="{DFD448CD-32E2-491A-B7CA-89534106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i-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i-ps.org/" TargetMode="External"/><Relationship Id="rId5" Type="http://schemas.openxmlformats.org/officeDocument/2006/relationships/hyperlink" Target="http://www.unipoptrieste.it/upt" TargetMode="External"/><Relationship Id="rId4" Type="http://schemas.openxmlformats.org/officeDocument/2006/relationships/hyperlink" Target="http://www.unipoptrieste.it/up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Meucci Francesco</dc:creator>
  <cp:lastModifiedBy>Scarchilli Tiziana</cp:lastModifiedBy>
  <cp:revision>27</cp:revision>
  <cp:lastPrinted>2025-10-14T13:17:00Z</cp:lastPrinted>
  <dcterms:created xsi:type="dcterms:W3CDTF">2025-10-09T13:05:00Z</dcterms:created>
  <dcterms:modified xsi:type="dcterms:W3CDTF">2025-11-06T13:51:00Z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