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0E5A394" w:rsidR="005C6DCE" w:rsidRPr="0080358B" w:rsidRDefault="000B2FA3"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0102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91F9371" w:rsidR="006938F5" w:rsidRDefault="000B2FA3" w:rsidP="006718D3">
            <w:pPr>
              <w:spacing w:after="0"/>
              <w:jc w:val="left"/>
            </w:pPr>
            <w:r>
              <w:t>COMM.TF1.B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A326AC5" w:rsidR="006938F5" w:rsidRDefault="000B2FA3" w:rsidP="006718D3">
            <w:pPr>
              <w:spacing w:after="0"/>
              <w:jc w:val="left"/>
            </w:pPr>
            <w:r>
              <w:t> 511559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63544A3" w:rsidR="4EEB584D" w:rsidRDefault="000B2FA3"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265F483" w:rsidR="006938F5" w:rsidRDefault="000B2FA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BA74D45" w:rsidR="3C2D33B5" w:rsidRDefault="000B2FA3" w:rsidP="14270372">
            <w:pPr>
              <w:spacing w:after="0"/>
              <w:jc w:val="left"/>
            </w:pPr>
            <w:r>
              <w:t>Brussels</w:t>
            </w:r>
          </w:p>
          <w:p w14:paraId="6B7C1AA9" w14:textId="6665AB6D" w:rsidR="3C2D33B5" w:rsidRDefault="000B2FA3" w:rsidP="14270372">
            <w:pPr>
              <w:spacing w:after="0"/>
              <w:jc w:val="left"/>
            </w:pPr>
            <w:r>
              <w:t>Bruxelles</w:t>
            </w:r>
          </w:p>
          <w:p w14:paraId="5C918E8F" w14:textId="562DF48E" w:rsidR="3C2D33B5" w:rsidRDefault="000B2FA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20FEE05" w:rsidR="006938F5" w:rsidRDefault="000B2FA3" w:rsidP="006718D3">
            <w:pPr>
              <w:spacing w:after="0"/>
              <w:jc w:val="left"/>
            </w:pPr>
            <w:r>
              <w:t>With allowances</w:t>
            </w:r>
          </w:p>
          <w:p w14:paraId="02E31856" w14:textId="2A039F62" w:rsidR="006938F5" w:rsidRDefault="000B2FA3" w:rsidP="006718D3">
            <w:pPr>
              <w:spacing w:after="0"/>
              <w:jc w:val="left"/>
            </w:pPr>
            <w:r>
              <w:t>Avec indemnités</w:t>
            </w:r>
          </w:p>
          <w:p w14:paraId="720FD450" w14:textId="54170393" w:rsidR="006938F5" w:rsidRDefault="000B2FA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8746127" w:rsidR="006938F5" w:rsidRDefault="000B2FA3" w:rsidP="006718D3">
            <w:pPr>
              <w:spacing w:after="0"/>
              <w:jc w:val="left"/>
            </w:pPr>
            <w:r>
              <w:t>Member States</w:t>
            </w:r>
          </w:p>
          <w:p w14:paraId="2A7DF233" w14:textId="685B670F" w:rsidR="006938F5" w:rsidRDefault="000B2FA3" w:rsidP="006718D3">
            <w:pPr>
              <w:spacing w:after="0"/>
              <w:jc w:val="left"/>
            </w:pPr>
            <w:r>
              <w:t>États membres</w:t>
            </w:r>
          </w:p>
          <w:p w14:paraId="13C75E2E" w14:textId="73F5DB93" w:rsidR="006938F5" w:rsidRDefault="000B2FA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ECBF099" w:rsidR="006938F5" w:rsidRDefault="000B2FA3"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2A2E7F7" w:rsidR="00A95A44" w:rsidRPr="00E61551" w:rsidRDefault="000B2FA3"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BEC4D6A" w14:textId="77777777" w:rsidR="000B2FA3" w:rsidRDefault="000B2FA3" w:rsidP="003C1977">
      <w:pPr>
        <w:spacing w:after="0"/>
      </w:pPr>
      <w:r>
        <w:t>DG Communication (DG COMM) is the corporate communication service under the responsibility of the President of the European Commission. We promote and support the political priorities of the Commission and contribute to bringing Europe closer to its citizens. DG COMM includes services like the Spokesperson’s Service, the Representations of the Commission in the Member States, a Directorate for Political Communication and a Directorate for Strategy and Corporate Communication. DG COMM is also Domain Leader for external communication in the Commission, providing guidance and advice to other Directorates-General in that respect.</w:t>
      </w:r>
    </w:p>
    <w:p w14:paraId="3DA38FF3" w14:textId="77777777" w:rsidR="000B2FA3" w:rsidRDefault="000B2FA3" w:rsidP="003C1977">
      <w:pPr>
        <w:spacing w:after="0"/>
      </w:pPr>
      <w:r>
        <w:t>The Commission has set up the European Centre for Democratic Resilience, which is supported by a Secretariat, hosted in DG Communication, working closely with other Commission services (including DG JUST, SG and DG CNECT) and the EEAS.</w:t>
      </w:r>
    </w:p>
    <w:p w14:paraId="71862479" w14:textId="77777777" w:rsidR="000B2FA3" w:rsidRDefault="000B2FA3" w:rsidP="003C1977">
      <w:pPr>
        <w:spacing w:after="0"/>
      </w:pPr>
      <w:r>
        <w:t>The Centre is hub for collaboration to help Member States share information and work together on projects of interest. The goal is to improve our democratic resilience capacities and to learn from each other. The Centre focuses on training and capacity building, exchange of information and sharing best practices.</w:t>
      </w:r>
    </w:p>
    <w:p w14:paraId="7956F21F" w14:textId="77777777" w:rsidR="000B2FA3" w:rsidRDefault="000B2FA3" w:rsidP="003C1977">
      <w:pPr>
        <w:spacing w:after="0"/>
      </w:pPr>
      <w:r>
        <w:t xml:space="preserve">The role of the Commission and the EEAS is to facilitate the implementation of projects and the organisation of subsequent meetings to enable collaboration between Member States and institutions. </w:t>
      </w:r>
    </w:p>
    <w:p w14:paraId="2444BC8A" w14:textId="1B1B173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300FC8C" w14:textId="77777777" w:rsidR="000B2FA3" w:rsidRDefault="000B2FA3" w:rsidP="003C1977">
      <w:pPr>
        <w:spacing w:after="0"/>
      </w:pPr>
      <w:r>
        <w:t xml:space="preserve">A position of an Information and Communication Officer – Seconded National Expert to the European Commission – who will work in the Centre’s Secretariat, together with staff and liaison officers from core COM and EEAS services (e.g., COMM, CNECT, JUST, SG, EEAS TFs). </w:t>
      </w:r>
    </w:p>
    <w:p w14:paraId="56D4CDEF" w14:textId="77777777" w:rsidR="000B2FA3" w:rsidRDefault="000B2FA3" w:rsidP="003C1977">
      <w:pPr>
        <w:spacing w:after="0"/>
      </w:pPr>
      <w:r>
        <w:t>He/she will contribute to the work of the European Centre for Democratic Resilience, notably by coordinating the projects included in the work programme of the Centre. This implies liaising with participating Member States as well as relevant Commission and other institutional stakeholders linked to the implementation of the projects – from the design phase to lessons learnt.</w:t>
      </w:r>
    </w:p>
    <w:p w14:paraId="72F3861B" w14:textId="77777777" w:rsidR="000B2FA3" w:rsidRDefault="000B2FA3" w:rsidP="003C1977">
      <w:pPr>
        <w:spacing w:after="0"/>
      </w:pPr>
      <w:r>
        <w:t>More specifically, the main responsibilities will be to:</w:t>
      </w:r>
    </w:p>
    <w:p w14:paraId="2D20104C" w14:textId="77777777" w:rsidR="000B2FA3" w:rsidRDefault="000B2FA3" w:rsidP="003C1977">
      <w:pPr>
        <w:spacing w:after="0"/>
      </w:pPr>
      <w:r>
        <w:t>-</w:t>
      </w:r>
      <w:r>
        <w:tab/>
        <w:t>facilitate the implementation of the agreed projects of the Centre by coordinating with relevant parties and following progress and impact</w:t>
      </w:r>
    </w:p>
    <w:p w14:paraId="295B524B" w14:textId="77777777" w:rsidR="000B2FA3" w:rsidRDefault="000B2FA3" w:rsidP="003C1977">
      <w:pPr>
        <w:spacing w:after="0"/>
      </w:pPr>
      <w:r>
        <w:t>-</w:t>
      </w:r>
      <w:r>
        <w:tab/>
        <w:t>contribute to developing relevant tools and guidelines, to strengthen societal capabilities and democratic resilience, including through awareness raising, preparedness, digital and media literacy initiatives</w:t>
      </w:r>
    </w:p>
    <w:p w14:paraId="3F6AF3B9" w14:textId="77777777" w:rsidR="000B2FA3" w:rsidRDefault="000B2FA3" w:rsidP="003C1977">
      <w:pPr>
        <w:spacing w:after="0"/>
      </w:pPr>
      <w:r>
        <w:t>-</w:t>
      </w:r>
      <w:r>
        <w:tab/>
        <w:t>advise and support the Centre Secretariat on the latest developments linked to improving societal resilience and countering disinformation, including coordinating potential input from Member States and external stakeholders</w:t>
      </w:r>
    </w:p>
    <w:p w14:paraId="098B2C3A" w14:textId="77777777" w:rsidR="000B2FA3" w:rsidRDefault="000B2FA3" w:rsidP="003C1977">
      <w:pPr>
        <w:spacing w:after="0"/>
      </w:pPr>
      <w:r>
        <w:t>-</w:t>
      </w:r>
      <w:r>
        <w:tab/>
        <w:t>channel feedback from Member States and participating institutions linked to possible new projects to be developed in the Centre</w:t>
      </w:r>
    </w:p>
    <w:p w14:paraId="6C9DC00D" w14:textId="77777777" w:rsidR="000B2FA3" w:rsidRDefault="000B2FA3" w:rsidP="003C1977">
      <w:pPr>
        <w:spacing w:after="0"/>
      </w:pPr>
      <w:r>
        <w:lastRenderedPageBreak/>
        <w:t>-</w:t>
      </w:r>
      <w:r>
        <w:tab/>
        <w:t>organise and participate in relevant meetings, workshops and events which ensure the implementation of the Centre’s work programme</w:t>
      </w:r>
    </w:p>
    <w:p w14:paraId="249671BF" w14:textId="77777777" w:rsidR="000B2FA3" w:rsidRDefault="000B2FA3" w:rsidP="003C1977">
      <w:pPr>
        <w:spacing w:after="0"/>
      </w:pPr>
    </w:p>
    <w:p w14:paraId="3B3535EA" w14:textId="77777777" w:rsidR="000B2FA3" w:rsidRDefault="000B2FA3" w:rsidP="003C1977">
      <w:pPr>
        <w:spacing w:after="0"/>
      </w:pPr>
      <w:r>
        <w:t xml:space="preserve">The SNE will work under the supervision of an official administrator. </w:t>
      </w:r>
    </w:p>
    <w:p w14:paraId="4FA38409" w14:textId="3A96833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A793DBB" w14:textId="77777777" w:rsidR="000B2FA3" w:rsidRDefault="000B2FA3" w:rsidP="00527473">
      <w:pPr>
        <w:spacing w:after="0"/>
        <w:jc w:val="left"/>
      </w:pPr>
      <w:r>
        <w:t>The successful candidate should have:</w:t>
      </w:r>
    </w:p>
    <w:p w14:paraId="299C36FD" w14:textId="77777777" w:rsidR="000B2FA3" w:rsidRDefault="000B2FA3" w:rsidP="00527473">
      <w:pPr>
        <w:spacing w:after="0"/>
        <w:jc w:val="left"/>
      </w:pPr>
      <w:r>
        <w:t>• Excellent organisational and teamwork skills</w:t>
      </w:r>
    </w:p>
    <w:p w14:paraId="2884330B" w14:textId="77777777" w:rsidR="000B2FA3" w:rsidRDefault="000B2FA3" w:rsidP="00527473">
      <w:pPr>
        <w:spacing w:after="0"/>
        <w:jc w:val="left"/>
      </w:pPr>
      <w:r>
        <w:t xml:space="preserve">• Sound knowledge of the hybrid threats landscape and existing measures to improve society's capabilities for detecting and resisting FIMI </w:t>
      </w:r>
    </w:p>
    <w:p w14:paraId="0C6D950A" w14:textId="77777777" w:rsidR="000B2FA3" w:rsidRDefault="000B2FA3" w:rsidP="00527473">
      <w:pPr>
        <w:spacing w:after="0"/>
        <w:jc w:val="left"/>
      </w:pPr>
      <w:r>
        <w:t>• Experience in developing medium- and long-term actions to improve societal resilience and preparedness</w:t>
      </w:r>
    </w:p>
    <w:p w14:paraId="5ED687D8" w14:textId="77777777" w:rsidR="000B2FA3" w:rsidRDefault="000B2FA3" w:rsidP="00527473">
      <w:pPr>
        <w:spacing w:after="0"/>
        <w:jc w:val="left"/>
      </w:pPr>
      <w:r>
        <w:t>• Excellent analytical and drafting skills (in English)</w:t>
      </w:r>
    </w:p>
    <w:p w14:paraId="3FDB3D8F" w14:textId="77777777" w:rsidR="000B2FA3" w:rsidRDefault="000B2FA3" w:rsidP="00527473">
      <w:pPr>
        <w:spacing w:after="0"/>
        <w:jc w:val="left"/>
      </w:pPr>
      <w:r>
        <w:t>• Excellent oral and written communication skills, allowing for effective communication with all counterparts</w:t>
      </w:r>
    </w:p>
    <w:p w14:paraId="0D40FEFC" w14:textId="77777777" w:rsidR="000B2FA3" w:rsidRDefault="000B2FA3" w:rsidP="00527473">
      <w:pPr>
        <w:spacing w:after="0"/>
        <w:jc w:val="left"/>
      </w:pPr>
      <w:r>
        <w:t>• Resistance to stress and availability to cope with peaks of work; high speed of reaction; quick and sound decision-making</w:t>
      </w:r>
    </w:p>
    <w:p w14:paraId="5ECE4A08" w14:textId="77777777" w:rsidR="000B2FA3" w:rsidRDefault="000B2FA3" w:rsidP="00527473">
      <w:pPr>
        <w:spacing w:after="0"/>
        <w:jc w:val="left"/>
      </w:pPr>
    </w:p>
    <w:p w14:paraId="7B2F5E51" w14:textId="77777777" w:rsidR="000B2FA3" w:rsidRDefault="000B2FA3" w:rsidP="00527473">
      <w:pPr>
        <w:spacing w:after="0"/>
        <w:jc w:val="left"/>
      </w:pPr>
    </w:p>
    <w:p w14:paraId="01ECCD35" w14:textId="77777777" w:rsidR="000B2FA3" w:rsidRDefault="000B2FA3" w:rsidP="00527473">
      <w:pPr>
        <w:spacing w:after="0"/>
        <w:jc w:val="left"/>
      </w:pPr>
    </w:p>
    <w:p w14:paraId="0DE8C532" w14:textId="63424F6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3F04A28" w:rsidR="0017274D" w:rsidRPr="008250D4" w:rsidRDefault="000B2FA3"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4D9D7AF" w14:textId="77777777" w:rsidR="000B2FA3" w:rsidRDefault="000B2FA3" w:rsidP="00527473">
      <w:pPr>
        <w:spacing w:after="0"/>
        <w:rPr>
          <w:lang w:val="de-DE"/>
        </w:rPr>
      </w:pPr>
      <w:r>
        <w:rPr>
          <w:lang w:val="de-DE"/>
        </w:rPr>
        <w:t>La Direction générale de la communication (DG COMM) est le service de communication institutionnelle placé sous la responsabilité de la présidente de la Commission européenne. Elle promeut et soutient les priorités politiques de la Commission et contribue à rapprocher l’Europe de ses citoyens.</w:t>
      </w:r>
    </w:p>
    <w:p w14:paraId="3EE53480" w14:textId="77777777" w:rsidR="000B2FA3" w:rsidRDefault="000B2FA3" w:rsidP="00527473">
      <w:pPr>
        <w:spacing w:after="0"/>
        <w:rPr>
          <w:lang w:val="de-DE"/>
        </w:rPr>
      </w:pPr>
      <w:r>
        <w:rPr>
          <w:lang w:val="de-DE"/>
        </w:rPr>
        <w:t>La DG COMM comprend notamment le service du porte-parole, les représentations de la Commission dans les États membres, une direction de la communication politique ainsi qu’une direction de la stratégie et de la communication institutionnelle. Elle est également responsable de la communication externe de la Commission, et fournit à ce titre orientations et conseils aux autres directions générales.</w:t>
      </w:r>
    </w:p>
    <w:p w14:paraId="718DF94C" w14:textId="77777777" w:rsidR="000B2FA3" w:rsidRDefault="000B2FA3" w:rsidP="00527473">
      <w:pPr>
        <w:spacing w:after="0"/>
        <w:rPr>
          <w:lang w:val="de-DE"/>
        </w:rPr>
      </w:pPr>
      <w:r>
        <w:rPr>
          <w:lang w:val="de-DE"/>
        </w:rPr>
        <w:t>La Commission a mis en place le Centre européen pour la résilience démocratique, soutenu par un secrétariat rattaché à la DG Communication, qui travaille en étroite collaboration avec d'autres services de la Commission (notamment la DG Justice, le Secrétaire général et la DG CNECT) et le SEAE.</w:t>
      </w:r>
    </w:p>
    <w:p w14:paraId="230FD670" w14:textId="77777777" w:rsidR="000B2FA3" w:rsidRDefault="000B2FA3" w:rsidP="00527473">
      <w:pPr>
        <w:spacing w:after="0"/>
        <w:rPr>
          <w:lang w:val="de-DE"/>
        </w:rPr>
      </w:pPr>
      <w:r>
        <w:rPr>
          <w:lang w:val="de-DE"/>
        </w:rPr>
        <w:t xml:space="preserve">Ce Centre constitue une plateforme de collaboration permettant aux États membres de partager des informations et de collaborer sur des projets d'intérêt commun. Son objectif est de renforcer nos capacités de résilience démocratique et de favoriser l'échange de bonnes pratiques. Le Centre concentre ses efforts sur la formation, le renforcement des capacités et le partage d'informations et de retours d’expérience. </w:t>
      </w:r>
    </w:p>
    <w:p w14:paraId="2A3A443A" w14:textId="77777777" w:rsidR="000B2FA3" w:rsidRDefault="000B2FA3" w:rsidP="00527473">
      <w:pPr>
        <w:spacing w:after="0"/>
        <w:rPr>
          <w:lang w:val="de-DE"/>
        </w:rPr>
      </w:pPr>
      <w:r>
        <w:rPr>
          <w:lang w:val="de-DE"/>
        </w:rPr>
        <w:t>Le rôle de la Commission et du SEAE est de faciliter la mise en œuvre des projets et l'organisation de réunions de suivi afin de favoriser la collaboration entre les États membres et les institutions compétentes.</w:t>
      </w:r>
    </w:p>
    <w:p w14:paraId="6810D07E" w14:textId="3C191B5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D88F22C" w14:textId="77777777" w:rsidR="000B2FA3" w:rsidRDefault="000B2FA3" w:rsidP="00527473">
      <w:pPr>
        <w:spacing w:after="0"/>
        <w:jc w:val="left"/>
        <w:rPr>
          <w:lang w:val="de-DE"/>
        </w:rPr>
      </w:pPr>
      <w:r>
        <w:rPr>
          <w:lang w:val="de-DE"/>
        </w:rPr>
        <w:t xml:space="preserve">Poste de chargé(e) d’information et de communication – expert(e) national(e) détaché(e) auprès de la Commission européenne – au sein du secrétariat du Centre, en collaboration avec les équipes et les agents de liaison des services principaux de la Commission européenne et du SEAE (par exemple, COMM, CNECT, JUST, SG, groupes de travail du SEAE). </w:t>
      </w:r>
    </w:p>
    <w:p w14:paraId="17BC4190" w14:textId="77777777" w:rsidR="000B2FA3" w:rsidRDefault="000B2FA3" w:rsidP="00527473">
      <w:pPr>
        <w:spacing w:after="0"/>
        <w:jc w:val="left"/>
        <w:rPr>
          <w:lang w:val="de-DE"/>
        </w:rPr>
      </w:pPr>
      <w:r>
        <w:rPr>
          <w:lang w:val="de-DE"/>
        </w:rPr>
        <w:t xml:space="preserve">Il/Elle contribuera aux travaux du Centre européen pour la résilience démocratique, notamment en coordonnant les projets relevant de son programme de travail. Cela implique d’assurer la liaison avec les États membres participants, les acteurs concernés de la Commission, ainsi qu’avec les parties prenantes institutionnelles impliquées dans la mise en œuvre des projets, depuis leur phrase de conception jusqu’à l’évaluation des enseignements tirés. </w:t>
      </w:r>
    </w:p>
    <w:p w14:paraId="2CFA53C7" w14:textId="77777777" w:rsidR="000B2FA3" w:rsidRDefault="000B2FA3" w:rsidP="00527473">
      <w:pPr>
        <w:spacing w:after="0"/>
        <w:jc w:val="left"/>
        <w:rPr>
          <w:lang w:val="de-DE"/>
        </w:rPr>
      </w:pPr>
      <w:r>
        <w:rPr>
          <w:lang w:val="de-DE"/>
        </w:rPr>
        <w:t>Plus précisément, les principales responsabilités seront les suivantes :</w:t>
      </w:r>
    </w:p>
    <w:p w14:paraId="708ECC07" w14:textId="77777777" w:rsidR="000B2FA3" w:rsidRDefault="000B2FA3" w:rsidP="00527473">
      <w:pPr>
        <w:spacing w:after="0"/>
        <w:jc w:val="left"/>
        <w:rPr>
          <w:lang w:val="de-DE"/>
        </w:rPr>
      </w:pPr>
      <w:r>
        <w:rPr>
          <w:lang w:val="de-DE"/>
        </w:rPr>
        <w:t xml:space="preserve">- faciliter la mise en œuvre des projets convenus du Centre en assurant la coordination avec les parties prenantes et le suivi des progrès réalisés et de leur impact ; </w:t>
      </w:r>
    </w:p>
    <w:p w14:paraId="0B2F9DE1" w14:textId="77777777" w:rsidR="000B2FA3" w:rsidRDefault="000B2FA3" w:rsidP="00527473">
      <w:pPr>
        <w:spacing w:after="0"/>
        <w:jc w:val="left"/>
        <w:rPr>
          <w:lang w:val="de-DE"/>
        </w:rPr>
      </w:pPr>
      <w:r>
        <w:rPr>
          <w:lang w:val="de-DE"/>
        </w:rPr>
        <w:lastRenderedPageBreak/>
        <w:t xml:space="preserve">- contribuer à l’élaboration d’outils et de lignes directrices pertinents pour renforcer les capacités sociétales et la résilience démocratique, notamment par des initiatives de sensibilisation, de préparation et d’éducation aux médias et au numérique ; </w:t>
      </w:r>
    </w:p>
    <w:p w14:paraId="001C2389" w14:textId="77777777" w:rsidR="000B2FA3" w:rsidRDefault="000B2FA3" w:rsidP="00527473">
      <w:pPr>
        <w:spacing w:after="0"/>
        <w:jc w:val="left"/>
        <w:rPr>
          <w:lang w:val="de-DE"/>
        </w:rPr>
      </w:pPr>
      <w:r>
        <w:rPr>
          <w:lang w:val="de-DE"/>
        </w:rPr>
        <w:t xml:space="preserve">- conseiller et appuyer le Secrétariat du Centre sur les dernières évolutions liées à l’amélioration de la résilience sociétale et à la lutte contre la désinformation, y compris en veillant à la coordination des contributions potentielles des États membres et des parties prenantes externes ; </w:t>
      </w:r>
    </w:p>
    <w:p w14:paraId="63A984EA" w14:textId="77777777" w:rsidR="000B2FA3" w:rsidRDefault="000B2FA3" w:rsidP="00527473">
      <w:pPr>
        <w:spacing w:after="0"/>
        <w:jc w:val="left"/>
        <w:rPr>
          <w:lang w:val="de-DE"/>
        </w:rPr>
      </w:pPr>
      <w:r>
        <w:rPr>
          <w:lang w:val="de-DE"/>
        </w:rPr>
        <w:t xml:space="preserve">- transmettre les commentaires des États membres et des institutions participantes concernant d’éventuels nouveaux projets à développer au sein du Centre ; </w:t>
      </w:r>
    </w:p>
    <w:p w14:paraId="7AE0DC5F" w14:textId="77777777" w:rsidR="000B2FA3" w:rsidRDefault="000B2FA3" w:rsidP="00527473">
      <w:pPr>
        <w:spacing w:after="0"/>
        <w:jc w:val="left"/>
        <w:rPr>
          <w:lang w:val="de-DE"/>
        </w:rPr>
      </w:pPr>
      <w:r>
        <w:rPr>
          <w:lang w:val="de-DE"/>
        </w:rPr>
        <w:t>- organiser et participer aux réunions, ateliers et événements pertinents qui garantissent la mise en œuvre du programme de travail du Centre.</w:t>
      </w:r>
    </w:p>
    <w:p w14:paraId="1F414DFD" w14:textId="77777777" w:rsidR="000B2FA3" w:rsidRDefault="000B2FA3" w:rsidP="00527473">
      <w:pPr>
        <w:spacing w:after="0"/>
        <w:jc w:val="left"/>
        <w:rPr>
          <w:lang w:val="de-DE"/>
        </w:rPr>
      </w:pPr>
      <w:r>
        <w:rPr>
          <w:lang w:val="de-DE"/>
        </w:rPr>
        <w:t>L’END exercera ses fonctions sous la supervision d’un(e) administrateur(trice) de la Commission.</w:t>
      </w:r>
    </w:p>
    <w:p w14:paraId="36749CE6" w14:textId="77777777" w:rsidR="000B2FA3" w:rsidRDefault="000B2FA3" w:rsidP="00527473">
      <w:pPr>
        <w:spacing w:after="0"/>
        <w:jc w:val="left"/>
        <w:rPr>
          <w:lang w:val="de-DE"/>
        </w:rPr>
      </w:pPr>
    </w:p>
    <w:p w14:paraId="59404C02" w14:textId="2759ADF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5BA9891" w14:textId="77777777" w:rsidR="000B2FA3" w:rsidRDefault="000B2FA3" w:rsidP="00527473">
      <w:pPr>
        <w:spacing w:after="0"/>
        <w:rPr>
          <w:lang w:val="de-DE"/>
        </w:rPr>
      </w:pPr>
      <w:r>
        <w:rPr>
          <w:lang w:val="de-DE"/>
        </w:rPr>
        <w:t>Le/la candidat(e) retenu/e devra posséder :</w:t>
      </w:r>
    </w:p>
    <w:p w14:paraId="03FFA302" w14:textId="77777777" w:rsidR="000B2FA3" w:rsidRDefault="000B2FA3" w:rsidP="00527473">
      <w:pPr>
        <w:spacing w:after="0"/>
        <w:rPr>
          <w:lang w:val="de-DE"/>
        </w:rPr>
      </w:pPr>
      <w:r>
        <w:rPr>
          <w:lang w:val="de-DE"/>
        </w:rPr>
        <w:t>•</w:t>
      </w:r>
      <w:r>
        <w:rPr>
          <w:lang w:val="de-DE"/>
        </w:rPr>
        <w:tab/>
        <w:t>d’excellentes aptitudes organisationnelles et un sens du travail en équipe,</w:t>
      </w:r>
    </w:p>
    <w:p w14:paraId="03A8879B" w14:textId="77777777" w:rsidR="000B2FA3" w:rsidRDefault="000B2FA3" w:rsidP="00527473">
      <w:pPr>
        <w:spacing w:after="0"/>
        <w:rPr>
          <w:lang w:val="de-DE"/>
        </w:rPr>
      </w:pPr>
      <w:r>
        <w:rPr>
          <w:lang w:val="de-DE"/>
        </w:rPr>
        <w:t>•</w:t>
      </w:r>
      <w:r>
        <w:rPr>
          <w:lang w:val="de-DE"/>
        </w:rPr>
        <w:tab/>
        <w:t>une solide connaissance de l’environnement des menaces hybrides ainsi que des mesures existantes pour renforcer la capacité de la société à détecter et résister à la désinformation,</w:t>
      </w:r>
    </w:p>
    <w:p w14:paraId="4E0D2397" w14:textId="77777777" w:rsidR="000B2FA3" w:rsidRDefault="000B2FA3" w:rsidP="00527473">
      <w:pPr>
        <w:spacing w:after="0"/>
        <w:rPr>
          <w:lang w:val="de-DE"/>
        </w:rPr>
      </w:pPr>
      <w:r>
        <w:rPr>
          <w:lang w:val="de-DE"/>
        </w:rPr>
        <w:t>•</w:t>
      </w:r>
      <w:r>
        <w:rPr>
          <w:lang w:val="de-DE"/>
        </w:rPr>
        <w:tab/>
        <w:t>de l’expérience dans l’élaboration d’actions à moyen et long terme visant à renforcer la résilience et la préparation de la société,</w:t>
      </w:r>
    </w:p>
    <w:p w14:paraId="14FC20D4" w14:textId="77777777" w:rsidR="000B2FA3" w:rsidRDefault="000B2FA3" w:rsidP="00527473">
      <w:pPr>
        <w:spacing w:after="0"/>
        <w:rPr>
          <w:lang w:val="de-DE"/>
        </w:rPr>
      </w:pPr>
      <w:r>
        <w:rPr>
          <w:lang w:val="de-DE"/>
        </w:rPr>
        <w:t>•</w:t>
      </w:r>
      <w:r>
        <w:rPr>
          <w:lang w:val="de-DE"/>
        </w:rPr>
        <w:tab/>
        <w:t>une très bonne connaissance du paysage médiatique et des habitudes de consommation des médias dans l’UE,</w:t>
      </w:r>
    </w:p>
    <w:p w14:paraId="13D7327D" w14:textId="77777777" w:rsidR="000B2FA3" w:rsidRDefault="000B2FA3" w:rsidP="00527473">
      <w:pPr>
        <w:spacing w:after="0"/>
        <w:rPr>
          <w:lang w:val="de-DE"/>
        </w:rPr>
      </w:pPr>
      <w:r>
        <w:rPr>
          <w:lang w:val="de-DE"/>
        </w:rPr>
        <w:t>•</w:t>
      </w:r>
      <w:r>
        <w:rPr>
          <w:lang w:val="de-DE"/>
        </w:rPr>
        <w:tab/>
        <w:t>d’excellentes capacités d’analyse et de rédaction (en anglais),</w:t>
      </w:r>
    </w:p>
    <w:p w14:paraId="27095DC8" w14:textId="77777777" w:rsidR="000B2FA3" w:rsidRDefault="000B2FA3" w:rsidP="00527473">
      <w:pPr>
        <w:spacing w:after="0"/>
        <w:rPr>
          <w:lang w:val="de-DE"/>
        </w:rPr>
      </w:pPr>
      <w:r>
        <w:rPr>
          <w:lang w:val="de-DE"/>
        </w:rPr>
        <w:t>•</w:t>
      </w:r>
      <w:r>
        <w:rPr>
          <w:lang w:val="de-DE"/>
        </w:rPr>
        <w:tab/>
        <w:t>de très bonnes compétences de communication orale et écrite, permettant un dialogue efficace avec tous les interlocuteurs,</w:t>
      </w:r>
    </w:p>
    <w:p w14:paraId="47BAAA5C" w14:textId="77777777" w:rsidR="000B2FA3" w:rsidRDefault="000B2FA3" w:rsidP="00527473">
      <w:pPr>
        <w:spacing w:after="0"/>
        <w:rPr>
          <w:lang w:val="de-DE"/>
        </w:rPr>
      </w:pPr>
      <w:r>
        <w:rPr>
          <w:lang w:val="de-DE"/>
        </w:rPr>
        <w:t>•</w:t>
      </w:r>
      <w:r>
        <w:rPr>
          <w:lang w:val="de-DE"/>
        </w:rPr>
        <w:tab/>
        <w:t>une forte capacité à travailler sous pression et à gérer des pics de charge de travail, ainsi qu’une aptitude à faire preuve de réactivité et de discernement dans la prise de décision.</w:t>
      </w:r>
    </w:p>
    <w:p w14:paraId="609FBAA5" w14:textId="77777777" w:rsidR="000B2FA3" w:rsidRDefault="000B2FA3" w:rsidP="00527473">
      <w:pPr>
        <w:spacing w:after="0"/>
        <w:rPr>
          <w:lang w:val="de-DE"/>
        </w:rPr>
      </w:pPr>
    </w:p>
    <w:p w14:paraId="1F970AB4" w14:textId="77777777" w:rsidR="000B2FA3" w:rsidRDefault="000B2FA3" w:rsidP="00527473">
      <w:pPr>
        <w:spacing w:after="0"/>
        <w:rPr>
          <w:lang w:val="de-DE"/>
        </w:rPr>
      </w:pPr>
    </w:p>
    <w:p w14:paraId="7B92B82C" w14:textId="6AC841F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42B41026" w:rsidR="0017274D" w:rsidRPr="00E61551" w:rsidRDefault="000B2FA3"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20D2DAE" w14:textId="77777777" w:rsidR="000B2FA3" w:rsidRDefault="000B2FA3" w:rsidP="00527473">
      <w:pPr>
        <w:spacing w:after="0"/>
        <w:rPr>
          <w:lang w:val="de-DE"/>
        </w:rPr>
      </w:pPr>
      <w:r>
        <w:rPr>
          <w:lang w:val="de-DE"/>
        </w:rPr>
        <w:t>Die Generaldirektion Kommunikation (GD COMM) ist der zentrale Kommunikationsdienst der Europäischen Kommission und untersteht direkt der Präsidentin der Kommission. Die GD fördert und unterstützt die politischen Prioritäten der Kommission und trägt dazu bei, Europa den Bürgerinnen und Bürgern näherzubringen. Die GD COMM umfasst unter anderem den Pressedienst, die Vertretungen der Kommission in den Mitgliedstaaten, eine Direktion für politische Kommunikation sowie eine Direktion für Strategie und Organisationskommunikation. Darüber hinaus leitet die GD COMM innerhalb der Kommission die Domäne für externe Kommunikation und bietet anderen Generaldirektionen Beratung und Orientierung in diesem Bereich.</w:t>
      </w:r>
    </w:p>
    <w:p w14:paraId="76E54366" w14:textId="77777777" w:rsidR="000B2FA3" w:rsidRDefault="000B2FA3" w:rsidP="00527473">
      <w:pPr>
        <w:spacing w:after="0"/>
        <w:rPr>
          <w:lang w:val="de-DE"/>
        </w:rPr>
      </w:pPr>
      <w:r>
        <w:rPr>
          <w:lang w:val="de-DE"/>
        </w:rPr>
        <w:t xml:space="preserve">Die Kommission hat das Europäische Zentrum für demokratische Resilienz eingerichtet, das von einem Sekretariat unterstützt wird, das in der GD Kommunikation angesiedelt ist und eng mit anderen Kommissionsdienststellen (einschließlich der GD JUST, des Generalsekretariats und der GD CNECT) und dem EAD zusammenarbeitet. </w:t>
      </w:r>
    </w:p>
    <w:p w14:paraId="6DFF1FCF" w14:textId="77777777" w:rsidR="000B2FA3" w:rsidRDefault="000B2FA3" w:rsidP="00527473">
      <w:pPr>
        <w:spacing w:after="0"/>
        <w:rPr>
          <w:lang w:val="de-DE"/>
        </w:rPr>
      </w:pPr>
      <w:r>
        <w:rPr>
          <w:lang w:val="de-DE"/>
        </w:rPr>
        <w:t xml:space="preserve">Das Zentrum dient als Drehscheibe für die Zusammenarbeit, um die Mitgliedstaaten beim Austausch von Informationen und bei der Zusammenarbeit bei Projekten von Interesse zu unterstützen. Ziel ist es, unsere Kapazitäten für demokratische Resilienz zu verbessern und voneinander zu lernen. Das Zentrum konzentriert sich auf Schulungen und den Aufbau von Kapazitäten, den Austausch von Informationen und bewährten Verfahren.  </w:t>
      </w:r>
    </w:p>
    <w:p w14:paraId="6E7EF5E9" w14:textId="77777777" w:rsidR="000B2FA3" w:rsidRDefault="000B2FA3" w:rsidP="00527473">
      <w:pPr>
        <w:spacing w:after="0"/>
        <w:rPr>
          <w:lang w:val="de-DE"/>
        </w:rPr>
      </w:pPr>
      <w:r>
        <w:rPr>
          <w:lang w:val="de-DE"/>
        </w:rPr>
        <w:t>Die Aufgabe der Kommission und des EAD besteht darin, die Durchführung von Projekten und die Organisation nachfolgender Sitzungen zu erleichtern, um die Zusammenarbeit zwischen den Mitgliedstaaten und den Institutionen zu ermöglichen.</w:t>
      </w:r>
    </w:p>
    <w:p w14:paraId="2B6785AE" w14:textId="5BBCA12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4B649BE" w14:textId="77777777" w:rsidR="000B2FA3" w:rsidRDefault="000B2FA3" w:rsidP="00527473">
      <w:pPr>
        <w:spacing w:after="0"/>
        <w:rPr>
          <w:lang w:val="de-DE"/>
        </w:rPr>
      </w:pPr>
      <w:r>
        <w:rPr>
          <w:lang w:val="de-DE"/>
        </w:rPr>
        <w:t xml:space="preserve">Die Stelle eines Informations- und Kommunikationsbeauftragten – abgeordneter nationaler Sachverständiger bei der Europäischen Kommission (m/w) –, der im Sekretariat des Zentrums tätig sein wird, zusammen mit Bediensteten und Verbindungsbeamten aus den zentralen Dienststellen der Kommission und des EAD (z. B. COMM, CNECT, JUST, SG, TF des EAD). </w:t>
      </w:r>
    </w:p>
    <w:p w14:paraId="6D525DC1" w14:textId="77777777" w:rsidR="000B2FA3" w:rsidRDefault="000B2FA3" w:rsidP="00527473">
      <w:pPr>
        <w:spacing w:after="0"/>
        <w:rPr>
          <w:lang w:val="de-DE"/>
        </w:rPr>
      </w:pPr>
      <w:r>
        <w:rPr>
          <w:lang w:val="de-DE"/>
        </w:rPr>
        <w:t xml:space="preserve">Sie/ er trägt zur Arbeit des Europäischen Zentrums für demokratische Resilienz bei, insbesondere durch die Koordinierung der im Arbeitsprogramm des Zentrums enthaltenen Projekte. Dies erfordert die Zusammenarbeit mit den teilnehmenden Mitgliedstaaten sowie mit der Kommission und anderen institutionellen Interessenträgern im Zusammenhang mit der Durchführung der Projekte – von der Konzeptionsphase bis hin zu den gewonnenen Erkenntnissen. </w:t>
      </w:r>
    </w:p>
    <w:p w14:paraId="3A480F3E" w14:textId="77777777" w:rsidR="000B2FA3" w:rsidRDefault="000B2FA3" w:rsidP="00527473">
      <w:pPr>
        <w:spacing w:after="0"/>
        <w:rPr>
          <w:lang w:val="de-DE"/>
        </w:rPr>
      </w:pPr>
      <w:r>
        <w:rPr>
          <w:lang w:val="de-DE"/>
        </w:rPr>
        <w:t xml:space="preserve">Die Hauptaufgaben werden darin bestehen: </w:t>
      </w:r>
    </w:p>
    <w:p w14:paraId="3D1B8375" w14:textId="77777777" w:rsidR="000B2FA3" w:rsidRDefault="000B2FA3" w:rsidP="00527473">
      <w:pPr>
        <w:spacing w:after="0"/>
        <w:rPr>
          <w:lang w:val="de-DE"/>
        </w:rPr>
      </w:pPr>
      <w:r>
        <w:rPr>
          <w:lang w:val="de-DE"/>
        </w:rPr>
        <w:t>-</w:t>
      </w:r>
      <w:r>
        <w:rPr>
          <w:lang w:val="de-DE"/>
        </w:rPr>
        <w:tab/>
        <w:t>Erleichterung der Durchführung der vereinbarten Projekte des Zentrums durch Koordinierung mit den einschlägigen Parteien und Verfolgung der Fortschritte und Auswirkungen</w:t>
      </w:r>
    </w:p>
    <w:p w14:paraId="479D292D" w14:textId="77777777" w:rsidR="000B2FA3" w:rsidRDefault="000B2FA3" w:rsidP="00527473">
      <w:pPr>
        <w:spacing w:after="0"/>
        <w:rPr>
          <w:lang w:val="de-DE"/>
        </w:rPr>
      </w:pPr>
      <w:r>
        <w:rPr>
          <w:lang w:val="de-DE"/>
        </w:rPr>
        <w:lastRenderedPageBreak/>
        <w:t>-</w:t>
      </w:r>
      <w:r>
        <w:rPr>
          <w:lang w:val="de-DE"/>
        </w:rPr>
        <w:tab/>
        <w:t>Beitrag zur Entwicklung einschlägiger Instrumente und Leitlinien zur Stärkung der gesellschaftlichen Fähigkeiten und der demokratischen Resilienz, unter anderem durch Sensibilisierungs-, Vorsorge-, Digital- und Medienkompetenzinitiativen</w:t>
      </w:r>
    </w:p>
    <w:p w14:paraId="0BAA85D5" w14:textId="77777777" w:rsidR="000B2FA3" w:rsidRDefault="000B2FA3" w:rsidP="00527473">
      <w:pPr>
        <w:spacing w:after="0"/>
        <w:rPr>
          <w:lang w:val="de-DE"/>
        </w:rPr>
      </w:pPr>
      <w:r>
        <w:rPr>
          <w:lang w:val="de-DE"/>
        </w:rPr>
        <w:t>-</w:t>
      </w:r>
      <w:r>
        <w:rPr>
          <w:lang w:val="de-DE"/>
        </w:rPr>
        <w:tab/>
        <w:t>Beratung und Unterstützung des Sekretariats des Zentrums in Bezug auf die jüngsten Entwicklungen im Zusammenhang mit der Verbesserung der gesellschaftlichen Resilienz und der Bekämpfung von Desinformation, einschließlich der Koordinierung potenzieller Beiträge der Mitgliedstaaten und externer Interessenträger</w:t>
      </w:r>
    </w:p>
    <w:p w14:paraId="6094659E" w14:textId="77777777" w:rsidR="000B2FA3" w:rsidRDefault="000B2FA3" w:rsidP="00527473">
      <w:pPr>
        <w:spacing w:after="0"/>
        <w:rPr>
          <w:lang w:val="de-DE"/>
        </w:rPr>
      </w:pPr>
      <w:r>
        <w:rPr>
          <w:lang w:val="de-DE"/>
        </w:rPr>
        <w:t>-</w:t>
      </w:r>
      <w:r>
        <w:rPr>
          <w:lang w:val="de-DE"/>
        </w:rPr>
        <w:tab/>
        <w:t xml:space="preserve">Weiterleitung des Feedbacks der Mitgliedstaaten und der teilnehmenden Einrichtungen im Zusammenhang mit möglichen neuen Projekten, die im Zentrum entwickelt werden sollen </w:t>
      </w:r>
    </w:p>
    <w:p w14:paraId="6C512094" w14:textId="77777777" w:rsidR="000B2FA3" w:rsidRDefault="000B2FA3" w:rsidP="00527473">
      <w:pPr>
        <w:spacing w:after="0"/>
        <w:rPr>
          <w:lang w:val="de-DE"/>
        </w:rPr>
      </w:pPr>
      <w:r>
        <w:rPr>
          <w:lang w:val="de-DE"/>
        </w:rPr>
        <w:t>-</w:t>
      </w:r>
      <w:r>
        <w:rPr>
          <w:lang w:val="de-DE"/>
        </w:rPr>
        <w:tab/>
        <w:t>Organisation einschlägiger Sitzungen, Workshops und Veranstaltungen, die die Durchführung des Arbeitsprogramms des Zentrums gewährleisten, und Teilnahme an diesen Sitzungen, Workshops und Veranstaltungen.</w:t>
      </w:r>
    </w:p>
    <w:p w14:paraId="694DED77" w14:textId="77777777" w:rsidR="000B2FA3" w:rsidRDefault="000B2FA3" w:rsidP="00527473">
      <w:pPr>
        <w:spacing w:after="0"/>
        <w:rPr>
          <w:lang w:val="de-DE"/>
        </w:rPr>
      </w:pPr>
      <w:r>
        <w:rPr>
          <w:lang w:val="de-DE"/>
        </w:rPr>
        <w:t xml:space="preserve">Die/der ANS arbeitet unter der Aufsicht einer/s zuständigen Beamtin/Beamten. </w:t>
      </w:r>
    </w:p>
    <w:p w14:paraId="2BE34DBA" w14:textId="7D6A125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1BA467F" w14:textId="77777777" w:rsidR="000B2FA3" w:rsidRDefault="000B2FA3" w:rsidP="00527473">
      <w:pPr>
        <w:spacing w:after="0"/>
        <w:rPr>
          <w:lang w:val="en-US"/>
        </w:rPr>
      </w:pPr>
      <w:r>
        <w:rPr>
          <w:lang w:val="en-US"/>
        </w:rPr>
        <w:t>Die/der erfolgreiche Bewerber*in verfügt über:</w:t>
      </w:r>
    </w:p>
    <w:p w14:paraId="67E60BFD" w14:textId="77777777" w:rsidR="000B2FA3" w:rsidRDefault="000B2FA3" w:rsidP="00527473">
      <w:pPr>
        <w:spacing w:after="0"/>
        <w:rPr>
          <w:lang w:val="en-US"/>
        </w:rPr>
      </w:pPr>
      <w:r>
        <w:rPr>
          <w:lang w:val="en-US"/>
        </w:rPr>
        <w:t xml:space="preserve">• </w:t>
      </w:r>
      <w:r>
        <w:rPr>
          <w:lang w:val="en-US"/>
        </w:rPr>
        <w:tab/>
        <w:t>Ausgeprägte Organisations- und Teamfähigkeiten,</w:t>
      </w:r>
    </w:p>
    <w:p w14:paraId="2C392CB9" w14:textId="77777777" w:rsidR="000B2FA3" w:rsidRDefault="000B2FA3" w:rsidP="00527473">
      <w:pPr>
        <w:spacing w:after="0"/>
        <w:rPr>
          <w:lang w:val="en-US"/>
        </w:rPr>
      </w:pPr>
      <w:r>
        <w:rPr>
          <w:lang w:val="en-US"/>
        </w:rPr>
        <w:t>•</w:t>
      </w:r>
      <w:r>
        <w:rPr>
          <w:lang w:val="en-US"/>
        </w:rPr>
        <w:tab/>
        <w:t>Fundierte Kenntnisse über hybride Bedrohungen sowie bestehende Maßnahmen zur Stärkung der gesellschaftlichen Fähigkeit, Informationsmanipulation und Einflussnahme aus dem Ausland zu erkennen und abzuwehren,</w:t>
      </w:r>
    </w:p>
    <w:p w14:paraId="416DABFD" w14:textId="77777777" w:rsidR="000B2FA3" w:rsidRDefault="000B2FA3" w:rsidP="00527473">
      <w:pPr>
        <w:spacing w:after="0"/>
        <w:rPr>
          <w:lang w:val="en-US"/>
        </w:rPr>
      </w:pPr>
      <w:r>
        <w:rPr>
          <w:lang w:val="en-US"/>
        </w:rPr>
        <w:t>•</w:t>
      </w:r>
      <w:r>
        <w:rPr>
          <w:lang w:val="en-US"/>
        </w:rPr>
        <w:tab/>
        <w:t>Erfahrung in der Entwicklung mittel- und langfristiger Maßnahmen zur Verbesserung gesellschaftlicher Resilienz und Vorbereitung,</w:t>
      </w:r>
    </w:p>
    <w:p w14:paraId="7EDCBAE2" w14:textId="77777777" w:rsidR="000B2FA3" w:rsidRDefault="000B2FA3" w:rsidP="00527473">
      <w:pPr>
        <w:spacing w:after="0"/>
        <w:rPr>
          <w:lang w:val="en-US"/>
        </w:rPr>
      </w:pPr>
      <w:r>
        <w:rPr>
          <w:lang w:val="en-US"/>
        </w:rPr>
        <w:t>•</w:t>
      </w:r>
      <w:r>
        <w:rPr>
          <w:lang w:val="en-US"/>
        </w:rPr>
        <w:tab/>
        <w:t>Hervorragende analytische und redaktionelle Fähigkeiten (in englischer Sprache),</w:t>
      </w:r>
    </w:p>
    <w:p w14:paraId="44F2C642" w14:textId="77777777" w:rsidR="000B2FA3" w:rsidRDefault="000B2FA3" w:rsidP="00527473">
      <w:pPr>
        <w:spacing w:after="0"/>
        <w:rPr>
          <w:lang w:val="en-US"/>
        </w:rPr>
      </w:pPr>
      <w:r>
        <w:rPr>
          <w:lang w:val="en-US"/>
        </w:rPr>
        <w:t>•</w:t>
      </w:r>
      <w:r>
        <w:rPr>
          <w:lang w:val="en-US"/>
        </w:rPr>
        <w:tab/>
        <w:t>Exzellente mündliche und schriftliche Kommunikationsfähigkeiten zur wirkungsvollen Zusammenarbeit mit sämtlichen Gesprächspartnern,</w:t>
      </w:r>
    </w:p>
    <w:p w14:paraId="4C48DCE8" w14:textId="77777777" w:rsidR="000B2FA3" w:rsidRDefault="000B2FA3" w:rsidP="00527473">
      <w:pPr>
        <w:spacing w:after="0"/>
        <w:rPr>
          <w:lang w:val="en-US"/>
        </w:rPr>
      </w:pPr>
      <w:r>
        <w:rPr>
          <w:lang w:val="en-US"/>
        </w:rPr>
        <w:t>•</w:t>
      </w:r>
      <w:r>
        <w:rPr>
          <w:lang w:val="en-US"/>
        </w:rPr>
        <w:tab/>
        <w:t>Belastbarkeit, Einsatzbereitschaft bei Arbeitsspitzen, schnelle Reaktionsfähigkeit sowie zügige und fundierte Entscheidungsfindung.</w:t>
      </w:r>
    </w:p>
    <w:p w14:paraId="627241E9" w14:textId="77777777" w:rsidR="000B2FA3" w:rsidRDefault="000B2FA3" w:rsidP="00527473">
      <w:pPr>
        <w:spacing w:after="0"/>
        <w:rPr>
          <w:lang w:val="en-US"/>
        </w:rPr>
      </w:pPr>
    </w:p>
    <w:p w14:paraId="3C3FEA4C" w14:textId="77777777" w:rsidR="000B2FA3" w:rsidRDefault="000B2FA3" w:rsidP="00527473">
      <w:pPr>
        <w:spacing w:after="0"/>
        <w:rPr>
          <w:lang w:val="en-US"/>
        </w:rPr>
      </w:pPr>
    </w:p>
    <w:p w14:paraId="7DFF067A" w14:textId="545782C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0102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0102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0102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0102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0102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0102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0102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0102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0102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0102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305E"/>
    <w:rsid w:val="000A58EA"/>
    <w:rsid w:val="000B2FA3"/>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01024"/>
    <w:rsid w:val="00A10C67"/>
    <w:rsid w:val="00A21C60"/>
    <w:rsid w:val="00A2704A"/>
    <w:rsid w:val="00A32261"/>
    <w:rsid w:val="00A830CB"/>
    <w:rsid w:val="00A95A44"/>
    <w:rsid w:val="00AB1753"/>
    <w:rsid w:val="00B404B3"/>
    <w:rsid w:val="00BC2D0B"/>
    <w:rsid w:val="00BD6B4C"/>
    <w:rsid w:val="00C37805"/>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EB2D711-F5B0-4ED4-9862-24994CEB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4DFE5-253A-4153-898E-8455850CD0E5}">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13</Pages>
  <Words>3833</Words>
  <Characters>22234</Characters>
  <Application>Microsoft Office Word</Application>
  <DocSecurity>0</DocSecurity>
  <PresentationFormat>Microsoft Word 14.0</PresentationFormat>
  <Lines>453</Lines>
  <Paragraphs>274</Paragraphs>
  <ScaleCrop>true</ScaleCrop>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2026-03-11T17:04:00Z</dcterms:created>
  <dcterms:modified xsi:type="dcterms:W3CDTF">2026-03-12T10:51:00Z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