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A7E0243" w:rsidR="005C6DCE" w:rsidRPr="0080358B" w:rsidRDefault="00CB7AA0"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B7AA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ABA4E1E" w:rsidR="006938F5" w:rsidRDefault="00CB7AA0" w:rsidP="006718D3">
            <w:pPr>
              <w:spacing w:after="0"/>
              <w:jc w:val="left"/>
            </w:pPr>
            <w:r>
              <w:t>FISMA.C.2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0B6340D" w:rsidR="006938F5" w:rsidRDefault="00CB7AA0" w:rsidP="006718D3">
            <w:pPr>
              <w:spacing w:after="0"/>
              <w:jc w:val="left"/>
            </w:pPr>
            <w:r>
              <w:t>317267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2570962" w:rsidR="4EEB584D" w:rsidRDefault="00CB7AA0"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D214C2D" w:rsidR="006938F5" w:rsidRDefault="00CB7AA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FFA9E85" w:rsidR="3C2D33B5" w:rsidRDefault="00CB7AA0" w:rsidP="14270372">
            <w:pPr>
              <w:spacing w:after="0"/>
              <w:jc w:val="left"/>
            </w:pPr>
            <w:r>
              <w:t>Brussels</w:t>
            </w:r>
          </w:p>
          <w:p w14:paraId="6B7C1AA9" w14:textId="45AC7EF5" w:rsidR="3C2D33B5" w:rsidRDefault="00CB7AA0" w:rsidP="14270372">
            <w:pPr>
              <w:spacing w:after="0"/>
              <w:jc w:val="left"/>
            </w:pPr>
            <w:r>
              <w:t>Bruxelles</w:t>
            </w:r>
          </w:p>
          <w:p w14:paraId="5C918E8F" w14:textId="6614D8DF" w:rsidR="3C2D33B5" w:rsidRDefault="00CB7AA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4D30BD6" w:rsidR="006938F5" w:rsidRDefault="00CB7AA0" w:rsidP="006718D3">
            <w:pPr>
              <w:spacing w:after="0"/>
              <w:jc w:val="left"/>
            </w:pPr>
            <w:r>
              <w:t>With allowances</w:t>
            </w:r>
          </w:p>
          <w:p w14:paraId="02E31856" w14:textId="101CACFE" w:rsidR="006938F5" w:rsidRDefault="00CB7AA0" w:rsidP="006718D3">
            <w:pPr>
              <w:spacing w:after="0"/>
              <w:jc w:val="left"/>
            </w:pPr>
            <w:r>
              <w:t>Avec indemnités</w:t>
            </w:r>
          </w:p>
          <w:p w14:paraId="720FD450" w14:textId="2C7E49BE" w:rsidR="006938F5" w:rsidRDefault="00CB7AA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4963760" w:rsidR="006938F5" w:rsidRDefault="00CB7AA0" w:rsidP="006718D3">
            <w:pPr>
              <w:spacing w:after="0"/>
              <w:jc w:val="left"/>
            </w:pPr>
            <w:r>
              <w:t>Member States</w:t>
            </w:r>
          </w:p>
          <w:p w14:paraId="2A7DF233" w14:textId="3869E482" w:rsidR="006938F5" w:rsidRDefault="00CB7AA0" w:rsidP="006718D3">
            <w:pPr>
              <w:spacing w:after="0"/>
              <w:jc w:val="left"/>
            </w:pPr>
            <w:r>
              <w:t>États membres</w:t>
            </w:r>
          </w:p>
          <w:p w14:paraId="13C75E2E" w14:textId="55B0B0AF" w:rsidR="006938F5" w:rsidRDefault="00CB7AA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55E912E" w:rsidR="006938F5" w:rsidRDefault="00CB7AA0"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A80BE10" w:rsidR="00A95A44" w:rsidRPr="00E61551" w:rsidRDefault="00CB7AA0"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82D5EA1" w14:textId="77777777" w:rsidR="00CB7AA0" w:rsidRDefault="00CB7AA0" w:rsidP="003C1977">
      <w:pPr>
        <w:spacing w:after="0"/>
      </w:pPr>
      <w:r>
        <w:t>The Financial Markets Infrastructure unit in the Directorate General for Financial Stability, Financial Services and Capital Markets Union in the European Commission is interested in recruiting a seconded national expert from one of the Member States’ authorities that is responsible for the financial sector.</w:t>
      </w:r>
    </w:p>
    <w:p w14:paraId="0A0ED43C" w14:textId="77777777" w:rsidR="00CB7AA0" w:rsidRDefault="00CB7AA0" w:rsidP="003C1977">
      <w:pPr>
        <w:spacing w:after="0"/>
      </w:pPr>
    </w:p>
    <w:p w14:paraId="2444BC8A" w14:textId="1F93F44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C55D24E" w14:textId="77777777" w:rsidR="00CB7AA0" w:rsidRDefault="00CB7AA0" w:rsidP="003C1977">
      <w:pPr>
        <w:spacing w:after="0"/>
      </w:pPr>
      <w:r>
        <w:t>The areas of responsibility will cover, inter alia, one or more of the following topics:</w:t>
      </w:r>
    </w:p>
    <w:p w14:paraId="238915A1" w14:textId="77777777" w:rsidR="00CB7AA0" w:rsidRDefault="00CB7AA0" w:rsidP="003C1977">
      <w:pPr>
        <w:spacing w:after="0"/>
      </w:pPr>
      <w:r>
        <w:t>-</w:t>
      </w:r>
      <w:r>
        <w:tab/>
        <w:t xml:space="preserve">analysis of market conditions and developments; </w:t>
      </w:r>
    </w:p>
    <w:p w14:paraId="06665627" w14:textId="77777777" w:rsidR="00CB7AA0" w:rsidRDefault="00CB7AA0" w:rsidP="003C1977">
      <w:pPr>
        <w:spacing w:after="0"/>
      </w:pPr>
      <w:r>
        <w:t>-</w:t>
      </w:r>
      <w:r>
        <w:tab/>
        <w:t>support for the Commission in providing an appropriate legislative, regulatory, self-regulatory and supervisory framework in the area of financial services, with a particular emphasis on post-trading issues in the field of clearing, derivatives reporting, and issues related to post-trading market infrastructures (e.g. central counterparties, trade repositories).</w:t>
      </w:r>
    </w:p>
    <w:p w14:paraId="71C2B4EF" w14:textId="77777777" w:rsidR="00CB7AA0" w:rsidRDefault="00CB7AA0" w:rsidP="003C1977">
      <w:pPr>
        <w:spacing w:after="0"/>
      </w:pPr>
    </w:p>
    <w:p w14:paraId="4FA38409" w14:textId="1F03D9A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2243A3F" w14:textId="77777777" w:rsidR="00CB7AA0" w:rsidRDefault="00CB7AA0" w:rsidP="00527473">
      <w:pPr>
        <w:spacing w:after="0"/>
        <w:jc w:val="left"/>
      </w:pPr>
      <w:r>
        <w:t>Contribute to the preparation of relevant legislative, regulatory and self-regulatory measures proposals in the area of clearing, derivatives reporting and post-trading market infrastructures.</w:t>
      </w:r>
    </w:p>
    <w:p w14:paraId="15B51EDC" w14:textId="77777777" w:rsidR="00CB7AA0" w:rsidRDefault="00CB7AA0" w:rsidP="00527473">
      <w:pPr>
        <w:spacing w:after="0"/>
        <w:jc w:val="left"/>
      </w:pPr>
      <w:r>
        <w:t>•</w:t>
      </w:r>
      <w:r>
        <w:tab/>
        <w:t>Contribute to the work on international issues and discussions on international standards in the area of clearing, derivatives reporting and post-trading market infrastructures.</w:t>
      </w:r>
    </w:p>
    <w:p w14:paraId="68D12C4F" w14:textId="77777777" w:rsidR="00CB7AA0" w:rsidRDefault="00CB7AA0" w:rsidP="00527473">
      <w:pPr>
        <w:spacing w:after="0"/>
        <w:jc w:val="left"/>
      </w:pPr>
      <w:r>
        <w:t>•</w:t>
      </w:r>
      <w:r>
        <w:tab/>
        <w:t>Provide ex-ante evaluation, impact assessments and ex-post evaluation of EU actions.</w:t>
      </w:r>
    </w:p>
    <w:p w14:paraId="5C3A6732" w14:textId="77777777" w:rsidR="00CB7AA0" w:rsidRDefault="00CB7AA0" w:rsidP="00527473">
      <w:pPr>
        <w:spacing w:after="0"/>
        <w:jc w:val="left"/>
      </w:pPr>
      <w:r>
        <w:t>•</w:t>
      </w:r>
      <w:r>
        <w:tab/>
        <w:t>Inform and explain the activities of the unit related to clearing, derivatives reporting and post-trading issues to intermediaries, post-trading infrastructures and competent authorities.</w:t>
      </w:r>
    </w:p>
    <w:p w14:paraId="5BD63BF3" w14:textId="77777777" w:rsidR="00CB7AA0" w:rsidRDefault="00CB7AA0" w:rsidP="00527473">
      <w:pPr>
        <w:spacing w:after="0"/>
        <w:jc w:val="left"/>
      </w:pPr>
      <w:r>
        <w:t>•</w:t>
      </w:r>
      <w:r>
        <w:tab/>
        <w:t>Monitor implementation of regulatory requirements related to clearing.</w:t>
      </w:r>
    </w:p>
    <w:p w14:paraId="190592B7" w14:textId="77777777" w:rsidR="00CB7AA0" w:rsidRDefault="00CB7AA0" w:rsidP="00527473">
      <w:pPr>
        <w:spacing w:after="0"/>
        <w:jc w:val="left"/>
      </w:pPr>
    </w:p>
    <w:p w14:paraId="5C6D605A" w14:textId="77777777" w:rsidR="00CB7AA0" w:rsidRDefault="00CB7AA0" w:rsidP="00527473">
      <w:pPr>
        <w:spacing w:after="0"/>
        <w:jc w:val="left"/>
      </w:pPr>
      <w:r>
        <w:t>Other tasks and responsibilities may be allocated, depending on any specific experience and skills the candidate may bring to the workplace.</w:t>
      </w:r>
    </w:p>
    <w:p w14:paraId="0DE8C532" w14:textId="1FAD74F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29B2FDD" w:rsidR="0017274D" w:rsidRPr="008250D4" w:rsidRDefault="00CB7AA0"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D024E6A" w14:textId="77777777" w:rsidR="00CB7AA0" w:rsidRDefault="00CB7AA0" w:rsidP="00527473">
      <w:pPr>
        <w:spacing w:after="0"/>
        <w:rPr>
          <w:lang w:val="de-DE"/>
        </w:rPr>
      </w:pPr>
      <w:r>
        <w:rPr>
          <w:lang w:val="de-DE"/>
        </w:rPr>
        <w:t>L’unité infrastructures des marchés financiers au sein de la direction générale de la stabilité financière, des services financiers et de l’Union des marchés de capitaux de la Commission européenne souhaite recruter un expert national détaché un expert national détaché en provenance d’une des autorités des États membres responsable du secteur financier.</w:t>
      </w:r>
    </w:p>
    <w:p w14:paraId="24BAF34D" w14:textId="77777777" w:rsidR="00CB7AA0" w:rsidRDefault="00CB7AA0" w:rsidP="00527473">
      <w:pPr>
        <w:spacing w:after="0"/>
        <w:rPr>
          <w:lang w:val="de-DE"/>
        </w:rPr>
      </w:pPr>
    </w:p>
    <w:p w14:paraId="6810D07E" w14:textId="3C87119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053AEAA" w14:textId="77777777" w:rsidR="00CB7AA0" w:rsidRDefault="00CB7AA0" w:rsidP="00527473">
      <w:pPr>
        <w:spacing w:after="0"/>
        <w:jc w:val="left"/>
        <w:rPr>
          <w:lang w:val="de-DE"/>
        </w:rPr>
      </w:pPr>
      <w:r>
        <w:rPr>
          <w:lang w:val="de-DE"/>
        </w:rPr>
        <w:t xml:space="preserve">Les domaines de responsabilité porteront notamment sur un ou plusieurs des thèmes suivants: </w:t>
      </w:r>
    </w:p>
    <w:p w14:paraId="7959A164" w14:textId="77777777" w:rsidR="00CB7AA0" w:rsidRDefault="00CB7AA0" w:rsidP="00527473">
      <w:pPr>
        <w:spacing w:after="0"/>
        <w:jc w:val="left"/>
        <w:rPr>
          <w:lang w:val="de-DE"/>
        </w:rPr>
      </w:pPr>
      <w:r>
        <w:rPr>
          <w:lang w:val="de-DE"/>
        </w:rPr>
        <w:t>-</w:t>
      </w:r>
      <w:r>
        <w:rPr>
          <w:lang w:val="de-DE"/>
        </w:rPr>
        <w:tab/>
        <w:t xml:space="preserve">analyse des conditions de marchés et de leur évolution, </w:t>
      </w:r>
    </w:p>
    <w:p w14:paraId="3EDA85EE" w14:textId="77777777" w:rsidR="00CB7AA0" w:rsidRDefault="00CB7AA0" w:rsidP="00527473">
      <w:pPr>
        <w:spacing w:after="0"/>
        <w:jc w:val="left"/>
        <w:rPr>
          <w:lang w:val="de-DE"/>
        </w:rPr>
      </w:pPr>
      <w:r>
        <w:rPr>
          <w:lang w:val="de-DE"/>
        </w:rPr>
        <w:t>-</w:t>
      </w:r>
      <w:r>
        <w:rPr>
          <w:lang w:val="de-DE"/>
        </w:rPr>
        <w:tab/>
        <w:t>appui au travail de  la Commission en matière législative, réglementaire, d'autorégulation et de surveillance dans le domaine des services financiers, en mettant particulièrement l’accent sur les questions de post-marché dans le domaine de la compensation, de la déclaration des instruments dérivés, ainsi que des problématiques relatives aux infrastructures post-marché (contreparties centrales, référentiels centraux de données).</w:t>
      </w:r>
    </w:p>
    <w:p w14:paraId="59404C02" w14:textId="65F9E53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C14D84F" w14:textId="77777777" w:rsidR="00CB7AA0" w:rsidRDefault="00CB7AA0" w:rsidP="00527473">
      <w:pPr>
        <w:spacing w:after="0"/>
        <w:rPr>
          <w:lang w:val="de-DE"/>
        </w:rPr>
      </w:pPr>
      <w:r>
        <w:rPr>
          <w:lang w:val="de-DE"/>
        </w:rPr>
        <w:t>-- Contribuer à la préparation de propositions de mesures législatives, réglementaires et d’autorégulation concernant la compensation, la déclaration des instruments dérivés et les infrastructures de post-marché.</w:t>
      </w:r>
    </w:p>
    <w:p w14:paraId="21AD7303" w14:textId="77777777" w:rsidR="00CB7AA0" w:rsidRDefault="00CB7AA0" w:rsidP="00527473">
      <w:pPr>
        <w:spacing w:after="0"/>
        <w:rPr>
          <w:lang w:val="de-DE"/>
        </w:rPr>
      </w:pPr>
      <w:r>
        <w:rPr>
          <w:lang w:val="de-DE"/>
        </w:rPr>
        <w:t>- Contribuer au travail sur les problématiques internationales et aux discussions sur les normes internationales dans le domaine de la compensation, la déclaration des instruments dérivés et des infrastructures de post-marché.</w:t>
      </w:r>
    </w:p>
    <w:p w14:paraId="3EC312AC" w14:textId="77777777" w:rsidR="00CB7AA0" w:rsidRDefault="00CB7AA0" w:rsidP="00527473">
      <w:pPr>
        <w:spacing w:after="0"/>
        <w:rPr>
          <w:lang w:val="de-DE"/>
        </w:rPr>
      </w:pPr>
      <w:r>
        <w:rPr>
          <w:lang w:val="de-DE"/>
        </w:rPr>
        <w:t>- Préparer des évaluations ex ante, des études d’impact et des évaluations ex post des actions de l'UE.</w:t>
      </w:r>
    </w:p>
    <w:p w14:paraId="6DE15D7C" w14:textId="77777777" w:rsidR="00CB7AA0" w:rsidRDefault="00CB7AA0" w:rsidP="00527473">
      <w:pPr>
        <w:spacing w:after="0"/>
        <w:rPr>
          <w:lang w:val="de-DE"/>
        </w:rPr>
      </w:pPr>
      <w:r>
        <w:rPr>
          <w:lang w:val="de-DE"/>
        </w:rPr>
        <w:t xml:space="preserve">- Informer et expliquer aux intermédiaires, aux infrastructures de post-marché et aux autorités compétentes les activités de l’unité liées au post-marché et à la compensation, à la déclaration des instruments dérivés </w:t>
      </w:r>
    </w:p>
    <w:p w14:paraId="2DDD3A5C" w14:textId="77777777" w:rsidR="00CB7AA0" w:rsidRDefault="00CB7AA0" w:rsidP="00527473">
      <w:pPr>
        <w:spacing w:after="0"/>
        <w:rPr>
          <w:lang w:val="de-DE"/>
        </w:rPr>
      </w:pPr>
      <w:r>
        <w:rPr>
          <w:lang w:val="de-DE"/>
        </w:rPr>
        <w:t>- Assurer le suivi de la mise en œuvre des exigences réglementaires relatives à la compensation et à la déclaration des instruments dérivés</w:t>
      </w:r>
    </w:p>
    <w:p w14:paraId="34815B63" w14:textId="77777777" w:rsidR="00CB7AA0" w:rsidRDefault="00CB7AA0" w:rsidP="00527473">
      <w:pPr>
        <w:spacing w:after="0"/>
        <w:rPr>
          <w:lang w:val="de-DE"/>
        </w:rPr>
      </w:pPr>
      <w:r>
        <w:rPr>
          <w:lang w:val="de-DE"/>
        </w:rPr>
        <w:t>D’autres tâches et responsabilités peuvent être attribuées, en fonction de l’expérience et des compétences spécifiques des candidats.</w:t>
      </w:r>
    </w:p>
    <w:p w14:paraId="2FB73C1A" w14:textId="77777777" w:rsidR="00CB7AA0" w:rsidRDefault="00CB7AA0" w:rsidP="00527473">
      <w:pPr>
        <w:spacing w:after="0"/>
        <w:rPr>
          <w:lang w:val="de-DE"/>
        </w:rPr>
      </w:pPr>
    </w:p>
    <w:p w14:paraId="7B92B82C" w14:textId="619BC3E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B1FC7CF" w:rsidR="0017274D" w:rsidRPr="00E61551" w:rsidRDefault="00CB7AA0"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C7A2E46" w14:textId="77777777" w:rsidR="00CB7AA0" w:rsidRDefault="00CB7AA0" w:rsidP="00527473">
      <w:pPr>
        <w:spacing w:after="0"/>
        <w:rPr>
          <w:lang w:val="de-DE"/>
        </w:rPr>
      </w:pPr>
      <w:r>
        <w:rPr>
          <w:lang w:val="de-DE"/>
        </w:rPr>
        <w:t>Das Referat 'Infrastruktur der Finanzmärkte' in der Generaldirektion für Finanzstabilität, Finanzdienstleistungen und Kapitalmarktunion in der Europäischen Kommission ist interessiert, eine(n) abgeordnete(n) nationale(n) Sachverständige(n) aus einer Behörde eines Mitgliedstaats mit Zuständigkeit für den Finanzsektor einzustellen.</w:t>
      </w:r>
    </w:p>
    <w:p w14:paraId="7E98DC9E" w14:textId="77777777" w:rsidR="00CB7AA0" w:rsidRDefault="00CB7AA0" w:rsidP="00527473">
      <w:pPr>
        <w:spacing w:after="0"/>
        <w:rPr>
          <w:lang w:val="de-DE"/>
        </w:rPr>
      </w:pPr>
    </w:p>
    <w:p w14:paraId="2B6785AE" w14:textId="064E22C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ED559EE" w14:textId="77777777" w:rsidR="00CB7AA0" w:rsidRDefault="00CB7AA0" w:rsidP="00527473">
      <w:pPr>
        <w:spacing w:after="0"/>
        <w:rPr>
          <w:lang w:val="de-DE"/>
        </w:rPr>
      </w:pPr>
      <w:r>
        <w:rPr>
          <w:lang w:val="de-DE"/>
        </w:rPr>
        <w:t xml:space="preserve">Die Zuständigkeit erstreckt sich unter anderem auf eines oder mehrere der folgenden Themen: </w:t>
      </w:r>
    </w:p>
    <w:p w14:paraId="1156D051" w14:textId="77777777" w:rsidR="00CB7AA0" w:rsidRDefault="00CB7AA0" w:rsidP="00527473">
      <w:pPr>
        <w:spacing w:after="0"/>
        <w:rPr>
          <w:lang w:val="de-DE"/>
        </w:rPr>
      </w:pPr>
      <w:r>
        <w:rPr>
          <w:lang w:val="de-DE"/>
        </w:rPr>
        <w:t>-</w:t>
      </w:r>
      <w:r>
        <w:rPr>
          <w:lang w:val="de-DE"/>
        </w:rPr>
        <w:tab/>
        <w:t xml:space="preserve">Analyse der Marktbedingungen und -entwicklungen. </w:t>
      </w:r>
    </w:p>
    <w:p w14:paraId="2FC803E7" w14:textId="77777777" w:rsidR="00CB7AA0" w:rsidRDefault="00CB7AA0" w:rsidP="00527473">
      <w:pPr>
        <w:spacing w:after="0"/>
        <w:rPr>
          <w:lang w:val="de-DE"/>
        </w:rPr>
      </w:pPr>
      <w:r>
        <w:rPr>
          <w:lang w:val="de-DE"/>
        </w:rPr>
        <w:t>-</w:t>
      </w:r>
      <w:r>
        <w:rPr>
          <w:lang w:val="de-DE"/>
        </w:rPr>
        <w:tab/>
        <w:t>Unterstützung der Kommission bei der Bereitstellung eines angemessenen rechtlichen, regulatorischen, selbstregulatorischen und aufsichtsrechtlichen Rahmens im Bereich der Finanzdienstleistungen mit besonderem Schwerpunkt auf Fragen der Nachhandelstätigkeiten im Bereich der Derivate (EMIR) und/oder clearing sowie Fragestellungen, die sich auf Marktinfrastrukturen im Nachhandelsbereich beziehen (z.B. Zentrale Gegenparteien, Transaktionsregister</w:t>
      </w:r>
    </w:p>
    <w:p w14:paraId="2BE34DBA" w14:textId="303D03D0"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1B0CF4F" w14:textId="77777777" w:rsidR="00CB7AA0" w:rsidRDefault="00CB7AA0" w:rsidP="00527473">
      <w:pPr>
        <w:spacing w:after="0"/>
        <w:rPr>
          <w:lang w:val="en-US"/>
        </w:rPr>
      </w:pPr>
      <w:r>
        <w:rPr>
          <w:lang w:val="en-US"/>
        </w:rPr>
        <w:t>•</w:t>
      </w:r>
      <w:r>
        <w:rPr>
          <w:lang w:val="en-US"/>
        </w:rPr>
        <w:tab/>
        <w:t>Mitarbeit an der Vorbereitung von Vorschlägen für einschlägige Rechts-, Regulierungs- und Selbstregulierungsmaßnahmen im Bereich der Clearing/Derivate und der Nachhandels-Marktinfrastrukturen.</w:t>
      </w:r>
    </w:p>
    <w:p w14:paraId="79B975AF" w14:textId="77777777" w:rsidR="00CB7AA0" w:rsidRDefault="00CB7AA0" w:rsidP="00527473">
      <w:pPr>
        <w:spacing w:after="0"/>
        <w:rPr>
          <w:lang w:val="en-US"/>
        </w:rPr>
      </w:pPr>
      <w:r>
        <w:rPr>
          <w:lang w:val="en-US"/>
        </w:rPr>
        <w:t>•</w:t>
      </w:r>
      <w:r>
        <w:rPr>
          <w:lang w:val="en-US"/>
        </w:rPr>
        <w:tab/>
        <w:t>Beiträge zu internationalen Fragen und zu Diskussionen im Bereich internationale Standards im Bereich der Clearing/Derivate und Nachhandels-Marktinfrastrukturen.</w:t>
      </w:r>
    </w:p>
    <w:p w14:paraId="13A1D8D5" w14:textId="77777777" w:rsidR="00CB7AA0" w:rsidRDefault="00CB7AA0" w:rsidP="00527473">
      <w:pPr>
        <w:spacing w:after="0"/>
        <w:rPr>
          <w:lang w:val="en-US"/>
        </w:rPr>
      </w:pPr>
      <w:r>
        <w:rPr>
          <w:lang w:val="en-US"/>
        </w:rPr>
        <w:t>•</w:t>
      </w:r>
      <w:r>
        <w:rPr>
          <w:lang w:val="en-US"/>
        </w:rPr>
        <w:tab/>
        <w:t>Ex ante Evaluierungen, Folgenabschätzungen und Ex-post-Evaluierungen von EUMaßnahmen.</w:t>
      </w:r>
    </w:p>
    <w:p w14:paraId="3BFDD1D2" w14:textId="77777777" w:rsidR="00CB7AA0" w:rsidRDefault="00CB7AA0" w:rsidP="00527473">
      <w:pPr>
        <w:spacing w:after="0"/>
        <w:rPr>
          <w:lang w:val="en-US"/>
        </w:rPr>
      </w:pPr>
      <w:r>
        <w:rPr>
          <w:lang w:val="en-US"/>
        </w:rPr>
        <w:t>•</w:t>
      </w:r>
      <w:r>
        <w:rPr>
          <w:lang w:val="en-US"/>
        </w:rPr>
        <w:tab/>
        <w:t>Information und Erläuterung von Tätigkeiten des Referats im Clearing/Derivate- und Nachhandelsbereich gegenüber Intermediären, Nachhandels-Infrastrukturen und zuständigen nationalen Behörden.</w:t>
      </w:r>
    </w:p>
    <w:p w14:paraId="7966B83F" w14:textId="77777777" w:rsidR="00CB7AA0" w:rsidRDefault="00CB7AA0" w:rsidP="00527473">
      <w:pPr>
        <w:spacing w:after="0"/>
        <w:rPr>
          <w:lang w:val="en-US"/>
        </w:rPr>
      </w:pPr>
      <w:r>
        <w:rPr>
          <w:lang w:val="en-US"/>
        </w:rPr>
        <w:t>•</w:t>
      </w:r>
      <w:r>
        <w:rPr>
          <w:lang w:val="en-US"/>
        </w:rPr>
        <w:tab/>
        <w:t>Überwachung der Umsetzung der Vorschriften für das Clearing von Derivaten.</w:t>
      </w:r>
    </w:p>
    <w:p w14:paraId="342BA3BF" w14:textId="77777777" w:rsidR="00CB7AA0" w:rsidRDefault="00CB7AA0" w:rsidP="00527473">
      <w:pPr>
        <w:spacing w:after="0"/>
        <w:rPr>
          <w:lang w:val="en-US"/>
        </w:rPr>
      </w:pPr>
    </w:p>
    <w:p w14:paraId="1AE4A78F" w14:textId="77777777" w:rsidR="00CB7AA0" w:rsidRDefault="00CB7AA0" w:rsidP="00527473">
      <w:pPr>
        <w:spacing w:after="0"/>
        <w:rPr>
          <w:lang w:val="en-US"/>
        </w:rPr>
      </w:pPr>
      <w:r>
        <w:rPr>
          <w:lang w:val="en-US"/>
        </w:rPr>
        <w:t>Andere Aufgaben und Verantwortlichkeiten können je nach den spezifischen von dem/der Bewerber/in eingebrachten Erfahrungen und Fähigkeiten zugewiesen werden.</w:t>
      </w:r>
    </w:p>
    <w:p w14:paraId="0E6355F4" w14:textId="77777777" w:rsidR="00CB7AA0" w:rsidRDefault="00CB7AA0" w:rsidP="00527473">
      <w:pPr>
        <w:spacing w:after="0"/>
        <w:rPr>
          <w:lang w:val="en-US"/>
        </w:rPr>
      </w:pPr>
    </w:p>
    <w:p w14:paraId="7DFF067A" w14:textId="50FCD424"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B7AA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B7AA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B7AA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B7AA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B7AA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B7AA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B7AA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B7AA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B7AA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B7AA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C24BB"/>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B7AA0"/>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42573-A75D-4773-AEC6-12AF8E81C247}"/>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2818</Words>
  <Characters>16064</Characters>
  <Application>Microsoft Office Word</Application>
  <DocSecurity>4</DocSecurity>
  <PresentationFormat>Microsoft Word 14.0</PresentationFormat>
  <Lines>133</Lines>
  <Paragraphs>37</Paragraphs>
  <ScaleCrop>true</ScaleCrop>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2026-03-11T17:08:00Z</dcterms:created>
  <dcterms:modified xsi:type="dcterms:W3CDTF">2026-03-11T17:08:00Z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