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A1EC" w14:textId="651AAABE" w:rsidR="006A50D0" w:rsidRPr="00736C81" w:rsidRDefault="006A50D0" w:rsidP="00896637">
      <w:pPr>
        <w:jc w:val="right"/>
        <w:rPr>
          <w:rFonts w:ascii="Aptos" w:hAnsi="Aptos" w:cs="Times New Roman"/>
          <w:b/>
          <w:w w:val="90"/>
        </w:rPr>
      </w:pPr>
      <w:r w:rsidRPr="00736C81">
        <w:rPr>
          <w:rFonts w:ascii="Aptos" w:hAnsi="Aptos" w:cs="Times New Roman"/>
          <w:b/>
          <w:w w:val="90"/>
        </w:rPr>
        <w:t>Allegato</w:t>
      </w:r>
      <w:r w:rsidR="003C6390">
        <w:rPr>
          <w:rFonts w:ascii="Aptos" w:hAnsi="Aptos" w:cs="Times New Roman"/>
          <w:b/>
          <w:w w:val="90"/>
        </w:rPr>
        <w:t>_</w:t>
      </w:r>
      <w:r w:rsidRPr="00736C81">
        <w:rPr>
          <w:rFonts w:ascii="Aptos" w:hAnsi="Aptos" w:cs="Times New Roman"/>
          <w:b/>
          <w:w w:val="90"/>
        </w:rPr>
        <w:t>2</w:t>
      </w:r>
    </w:p>
    <w:p w14:paraId="22383481" w14:textId="77777777" w:rsidR="00377451" w:rsidRPr="00736C81" w:rsidRDefault="00377451" w:rsidP="00377451">
      <w:pPr>
        <w:jc w:val="center"/>
        <w:rPr>
          <w:rFonts w:ascii="Aptos" w:hAnsi="Aptos" w:cs="Times New Roman"/>
          <w:b/>
          <w:w w:val="90"/>
        </w:rPr>
      </w:pPr>
      <w:r w:rsidRPr="00736C81">
        <w:rPr>
          <w:rFonts w:ascii="Aptos" w:hAnsi="Aptos" w:cs="Times New Roman"/>
          <w:b/>
          <w:w w:val="90"/>
        </w:rPr>
        <w:t>ATTO DI IMPEGNO</w:t>
      </w:r>
    </w:p>
    <w:p w14:paraId="0D09AA78" w14:textId="33781E89" w:rsidR="00377451" w:rsidRPr="00736C81" w:rsidRDefault="00377451" w:rsidP="00377451">
      <w:pPr>
        <w:jc w:val="center"/>
        <w:rPr>
          <w:rFonts w:ascii="Aptos" w:hAnsi="Aptos" w:cs="Times New Roman"/>
          <w:b/>
          <w:w w:val="90"/>
        </w:rPr>
      </w:pPr>
      <w:r w:rsidRPr="00736C81">
        <w:rPr>
          <w:rFonts w:ascii="Aptos" w:hAnsi="Aptos" w:cs="Times New Roman"/>
          <w:b/>
          <w:w w:val="90"/>
        </w:rPr>
        <w:t xml:space="preserve">tra il Ministero degli Affari Esteri e della Cooperazione Internazionale, Direzione Generale per i Servizi ai cittadini italiani all’estero, Ufficio VI, </w:t>
      </w:r>
      <w:r w:rsidR="00BA68C3" w:rsidRPr="00736C81">
        <w:rPr>
          <w:rFonts w:ascii="Aptos" w:hAnsi="Aptos" w:cs="Times New Roman"/>
          <w:b/>
          <w:w w:val="90"/>
        </w:rPr>
        <w:t xml:space="preserve">e </w:t>
      </w:r>
      <w:r w:rsidRPr="00736C81">
        <w:rPr>
          <w:rFonts w:ascii="Aptos" w:hAnsi="Aptos" w:cs="Times New Roman"/>
          <w:b/>
          <w:w w:val="90"/>
        </w:rPr>
        <w:t>i Musei aderenti alla Rete nazionale dei Musei dell’emigrazione.</w:t>
      </w:r>
    </w:p>
    <w:p w14:paraId="35A79228" w14:textId="67E4C4B5" w:rsidR="004C76A9" w:rsidRPr="00736C81" w:rsidRDefault="00377451" w:rsidP="00870E5C">
      <w:pPr>
        <w:jc w:val="center"/>
        <w:rPr>
          <w:rFonts w:ascii="Aptos" w:hAnsi="Aptos" w:cs="Times New Roman"/>
          <w:b/>
          <w:w w:val="90"/>
        </w:rPr>
      </w:pPr>
      <w:r w:rsidRPr="00736C81">
        <w:rPr>
          <w:rFonts w:ascii="Aptos" w:hAnsi="Aptos" w:cs="Times New Roman"/>
          <w:b/>
          <w:w w:val="90"/>
        </w:rPr>
        <w:t>R</w:t>
      </w:r>
      <w:r w:rsidR="00BA68C3" w:rsidRPr="00736C81">
        <w:rPr>
          <w:rFonts w:ascii="Aptos" w:hAnsi="Aptos" w:cs="Times New Roman"/>
          <w:b/>
          <w:w w:val="90"/>
        </w:rPr>
        <w:t>egolamentazion</w:t>
      </w:r>
      <w:r w:rsidR="00E7385B" w:rsidRPr="00736C81">
        <w:rPr>
          <w:rFonts w:ascii="Aptos" w:hAnsi="Aptos" w:cs="Times New Roman"/>
          <w:b/>
          <w:w w:val="90"/>
        </w:rPr>
        <w:t>e dei rapporti nell’ambito del P</w:t>
      </w:r>
      <w:r w:rsidR="00BA68C3" w:rsidRPr="00736C81">
        <w:rPr>
          <w:rFonts w:ascii="Aptos" w:hAnsi="Aptos" w:cs="Times New Roman"/>
          <w:b/>
          <w:w w:val="90"/>
        </w:rPr>
        <w:t xml:space="preserve">rogetto “Il turismo delle radici - Una strategia integrata per la ripresa del settore del turismo nell'Italia post covid-19” relativo </w:t>
      </w:r>
      <w:r w:rsidR="00716C1F" w:rsidRPr="00736C81">
        <w:rPr>
          <w:rFonts w:ascii="Aptos" w:hAnsi="Aptos" w:cs="Times New Roman"/>
          <w:b/>
          <w:w w:val="90"/>
        </w:rPr>
        <w:t xml:space="preserve">all’Avviso di manifestazione d’interesse per la selezione di musei facenti parte della rete dei musei dell’emigrazione ai quali erogare un contributo per la realizzazione di contenuti e allestimenti nell’ambito del progetto di valorizzazione della rete. </w:t>
      </w:r>
      <w:r w:rsidR="006F024B" w:rsidRPr="00736C81">
        <w:rPr>
          <w:rFonts w:ascii="Aptos" w:hAnsi="Aptos" w:cs="Times New Roman"/>
          <w:b/>
          <w:w w:val="90"/>
        </w:rPr>
        <w:t>CUP J51B21005910006</w:t>
      </w:r>
      <w:r w:rsidR="0006504B" w:rsidRPr="00736C81">
        <w:rPr>
          <w:rFonts w:ascii="Aptos" w:hAnsi="Aptos" w:cs="Times New Roman"/>
          <w:b/>
          <w:w w:val="90"/>
        </w:rPr>
        <w:t>.</w:t>
      </w:r>
    </w:p>
    <w:p w14:paraId="789EDCF9" w14:textId="4E6D940F" w:rsidR="00513BF2" w:rsidRPr="00736C81" w:rsidRDefault="00377451" w:rsidP="00377451">
      <w:pPr>
        <w:pStyle w:val="Paragrafoelenco"/>
        <w:ind w:left="405"/>
        <w:jc w:val="center"/>
        <w:rPr>
          <w:rFonts w:ascii="Aptos" w:hAnsi="Aptos" w:cs="Times New Roman"/>
          <w:b/>
          <w:w w:val="90"/>
        </w:rPr>
      </w:pPr>
      <w:r w:rsidRPr="00736C81">
        <w:rPr>
          <w:rFonts w:ascii="Aptos" w:hAnsi="Aptos" w:cs="Times New Roman"/>
          <w:b/>
          <w:w w:val="90"/>
        </w:rPr>
        <w:t>* * * * * *</w:t>
      </w:r>
    </w:p>
    <w:p w14:paraId="7C78780A" w14:textId="084E98EC" w:rsidR="00377451" w:rsidRPr="00736C81" w:rsidRDefault="00377451" w:rsidP="00377451">
      <w:pPr>
        <w:jc w:val="center"/>
        <w:rPr>
          <w:rFonts w:ascii="Aptos" w:hAnsi="Aptos" w:cs="Times New Roman"/>
          <w:bCs/>
          <w:w w:val="90"/>
        </w:rPr>
      </w:pPr>
      <w:r w:rsidRPr="00736C81">
        <w:rPr>
          <w:rFonts w:ascii="Aptos" w:hAnsi="Aptos" w:cs="Times New Roman"/>
          <w:bCs/>
          <w:w w:val="90"/>
        </w:rPr>
        <w:t xml:space="preserve">Il Capo dell’Ufficio VI della Direzione Generale per i Servizi ai Cittadini italiani all’estero del Ministero degli Affari Esteri e della Cooperazione Internazionale, Con. </w:t>
      </w:r>
      <w:proofErr w:type="spellStart"/>
      <w:r w:rsidRPr="00736C81">
        <w:rPr>
          <w:rFonts w:ascii="Aptos" w:hAnsi="Aptos" w:cs="Times New Roman"/>
          <w:bCs/>
          <w:w w:val="90"/>
        </w:rPr>
        <w:t>Amb</w:t>
      </w:r>
      <w:proofErr w:type="spellEnd"/>
      <w:r w:rsidRPr="00736C81">
        <w:rPr>
          <w:rFonts w:ascii="Aptos" w:hAnsi="Aptos" w:cs="Times New Roman"/>
          <w:bCs/>
          <w:w w:val="90"/>
        </w:rPr>
        <w:t>. Giovanni Maria De Vita</w:t>
      </w:r>
    </w:p>
    <w:p w14:paraId="01903180" w14:textId="5CD5DB30" w:rsidR="0003181D" w:rsidRPr="00736C81" w:rsidRDefault="00377451" w:rsidP="00377451">
      <w:pPr>
        <w:jc w:val="center"/>
        <w:rPr>
          <w:rFonts w:ascii="Aptos" w:hAnsi="Aptos" w:cs="Times New Roman"/>
          <w:bCs/>
          <w:w w:val="90"/>
        </w:rPr>
      </w:pPr>
      <w:r w:rsidRPr="00736C81">
        <w:rPr>
          <w:rFonts w:ascii="Aptos" w:hAnsi="Aptos" w:cs="Times New Roman"/>
          <w:bCs/>
          <w:w w:val="90"/>
        </w:rPr>
        <w:t>e</w:t>
      </w:r>
    </w:p>
    <w:p w14:paraId="6CFE1099" w14:textId="3974FBA2" w:rsidR="00513BF2" w:rsidRPr="00736C81" w:rsidRDefault="00BA68C3" w:rsidP="00F16993">
      <w:pPr>
        <w:jc w:val="both"/>
        <w:rPr>
          <w:rFonts w:ascii="Aptos" w:hAnsi="Aptos" w:cs="Times New Roman"/>
          <w:w w:val="90"/>
        </w:rPr>
      </w:pPr>
      <w:r w:rsidRPr="00736C81">
        <w:rPr>
          <w:rFonts w:ascii="Aptos" w:hAnsi="Aptos" w:cs="Times New Roman"/>
          <w:w w:val="90"/>
        </w:rPr>
        <w:t>Il sottoscritto</w:t>
      </w:r>
      <w:r w:rsidR="00B05DC4" w:rsidRPr="00736C81">
        <w:rPr>
          <w:rFonts w:ascii="Aptos" w:hAnsi="Aptos" w:cs="Times New Roman"/>
          <w:w w:val="90"/>
        </w:rPr>
        <w:t xml:space="preserve"> </w:t>
      </w:r>
      <w:r w:rsidR="00716C1F" w:rsidRPr="00736C81">
        <w:rPr>
          <w:rFonts w:ascii="Aptos" w:hAnsi="Aptos" w:cs="Times New Roman"/>
          <w:w w:val="90"/>
        </w:rPr>
        <w:t>___________</w:t>
      </w:r>
      <w:r w:rsidR="00B05DC4" w:rsidRPr="00736C81">
        <w:rPr>
          <w:rFonts w:ascii="Aptos" w:hAnsi="Aptos" w:cs="Times New Roman"/>
          <w:w w:val="90"/>
        </w:rPr>
        <w:t>,</w:t>
      </w:r>
      <w:r w:rsidRPr="00736C81">
        <w:rPr>
          <w:rFonts w:ascii="Aptos" w:hAnsi="Aptos" w:cs="Times New Roman"/>
          <w:w w:val="90"/>
        </w:rPr>
        <w:t xml:space="preserve"> </w:t>
      </w:r>
      <w:r w:rsidR="0057496D" w:rsidRPr="00736C81">
        <w:rPr>
          <w:rFonts w:ascii="Aptos" w:hAnsi="Aptos" w:cs="Times New Roman"/>
          <w:w w:val="90"/>
        </w:rPr>
        <w:t xml:space="preserve">nato a </w:t>
      </w:r>
      <w:r w:rsidR="00716C1F" w:rsidRPr="00736C81">
        <w:rPr>
          <w:rFonts w:ascii="Aptos" w:hAnsi="Aptos" w:cs="Times New Roman"/>
          <w:w w:val="90"/>
        </w:rPr>
        <w:t>_______</w:t>
      </w:r>
      <w:r w:rsidR="0057496D" w:rsidRPr="00736C81">
        <w:rPr>
          <w:rFonts w:ascii="Aptos" w:hAnsi="Aptos" w:cs="Times New Roman"/>
          <w:w w:val="90"/>
        </w:rPr>
        <w:t>, il</w:t>
      </w:r>
      <w:r w:rsidR="003C79F1" w:rsidRPr="00736C81">
        <w:rPr>
          <w:rFonts w:ascii="Aptos" w:hAnsi="Aptos" w:cs="Times New Roman"/>
          <w:w w:val="90"/>
        </w:rPr>
        <w:t xml:space="preserve"> </w:t>
      </w:r>
      <w:r w:rsidR="00716C1F" w:rsidRPr="00736C81">
        <w:rPr>
          <w:rFonts w:ascii="Aptos" w:hAnsi="Aptos" w:cs="Times New Roman"/>
          <w:w w:val="90"/>
        </w:rPr>
        <w:t>______</w:t>
      </w:r>
      <w:r w:rsidR="0057496D" w:rsidRPr="00736C81">
        <w:rPr>
          <w:rFonts w:ascii="Aptos" w:hAnsi="Aptos" w:cs="Times New Roman"/>
          <w:w w:val="90"/>
        </w:rPr>
        <w:t xml:space="preserve">, </w:t>
      </w:r>
      <w:r w:rsidR="006F024B" w:rsidRPr="00736C81">
        <w:rPr>
          <w:rFonts w:ascii="Aptos" w:hAnsi="Aptos" w:cs="Times New Roman"/>
          <w:w w:val="90"/>
        </w:rPr>
        <w:t xml:space="preserve">C.F. </w:t>
      </w:r>
      <w:r w:rsidR="00716C1F" w:rsidRPr="00736C81">
        <w:rPr>
          <w:rFonts w:ascii="Aptos" w:hAnsi="Aptos" w:cs="Times New Roman"/>
          <w:w w:val="90"/>
        </w:rPr>
        <w:t>_____________</w:t>
      </w:r>
      <w:r w:rsidR="006F024B" w:rsidRPr="00736C81">
        <w:rPr>
          <w:rFonts w:ascii="Aptos" w:hAnsi="Aptos" w:cs="Times New Roman"/>
          <w:w w:val="90"/>
        </w:rPr>
        <w:t xml:space="preserve">, </w:t>
      </w:r>
      <w:r w:rsidRPr="00736C81">
        <w:rPr>
          <w:rFonts w:ascii="Aptos" w:hAnsi="Aptos" w:cs="Times New Roman"/>
          <w:w w:val="90"/>
        </w:rPr>
        <w:t xml:space="preserve">in qualità di </w:t>
      </w:r>
      <w:r w:rsidR="006F024B" w:rsidRPr="00736C81">
        <w:rPr>
          <w:rFonts w:ascii="Aptos" w:hAnsi="Aptos" w:cs="Times New Roman"/>
          <w:w w:val="90"/>
        </w:rPr>
        <w:t>R</w:t>
      </w:r>
      <w:r w:rsidR="00716C1F" w:rsidRPr="00736C81">
        <w:rPr>
          <w:rFonts w:ascii="Aptos" w:hAnsi="Aptos" w:cs="Times New Roman"/>
          <w:w w:val="90"/>
        </w:rPr>
        <w:t>appresentante legale di _____________________, con sede a ______________, CF/P.IVA__________, e-mail ___________, PEC ___________________________</w:t>
      </w:r>
      <w:r w:rsidR="00870E5C">
        <w:rPr>
          <w:rFonts w:ascii="Aptos" w:hAnsi="Aptos" w:cs="Times New Roman"/>
          <w:w w:val="90"/>
        </w:rPr>
        <w:t xml:space="preserve">, </w:t>
      </w:r>
    </w:p>
    <w:p w14:paraId="69CFA3F8" w14:textId="1B303CBD" w:rsidR="004C76A9" w:rsidRPr="00736C81" w:rsidRDefault="00505304" w:rsidP="004C76A9">
      <w:pPr>
        <w:jc w:val="center"/>
        <w:rPr>
          <w:rFonts w:ascii="Aptos" w:hAnsi="Aptos" w:cs="Times New Roman"/>
          <w:b/>
          <w:w w:val="90"/>
        </w:rPr>
      </w:pPr>
      <w:r w:rsidRPr="00736C81">
        <w:rPr>
          <w:rFonts w:ascii="Aptos" w:hAnsi="Aptos" w:cs="Times New Roman"/>
          <w:b/>
          <w:w w:val="90"/>
        </w:rPr>
        <w:t>VISTI</w:t>
      </w:r>
    </w:p>
    <w:p w14:paraId="41E14716" w14:textId="52971BD6" w:rsidR="00716C1F" w:rsidRPr="00736C81" w:rsidRDefault="00716C1F" w:rsidP="00505304">
      <w:pPr>
        <w:jc w:val="both"/>
        <w:rPr>
          <w:rFonts w:ascii="Aptos" w:hAnsi="Aptos" w:cs="Times New Roman"/>
          <w:b/>
          <w:w w:val="90"/>
        </w:rPr>
      </w:pPr>
      <w:r w:rsidRPr="00736C81">
        <w:rPr>
          <w:rFonts w:ascii="Aptos" w:hAnsi="Aptos" w:cs="Times New Roman"/>
          <w:bCs/>
          <w:w w:val="90"/>
        </w:rPr>
        <w:t>il piano “Next Generation EU” (NGEU), approvato nel luglio del 2020 dal Consiglio Europeo al fine di sostenere gli Stati membri colpiti dalla pandemia di COVID-19 e vincolato al bilancio 2021-2027 dell'UE;</w:t>
      </w:r>
    </w:p>
    <w:p w14:paraId="7A70F2ED" w14:textId="08D555D6" w:rsidR="00716C1F" w:rsidRPr="00736C81" w:rsidRDefault="00716C1F" w:rsidP="00716C1F">
      <w:pPr>
        <w:jc w:val="both"/>
        <w:rPr>
          <w:rFonts w:ascii="Aptos" w:hAnsi="Aptos" w:cs="Times New Roman"/>
          <w:b/>
          <w:w w:val="90"/>
        </w:rPr>
      </w:pPr>
      <w:r w:rsidRPr="00736C81">
        <w:rPr>
          <w:rFonts w:ascii="Aptos" w:hAnsi="Aptos" w:cs="Times New Roman"/>
          <w:bCs/>
          <w:w w:val="90"/>
        </w:rPr>
        <w:t xml:space="preserve">il Regolamento (UE) 2021/241 del Parlamento europeo e del Consiglio del 12 febbraio 2021 che istituisce il Dispositivo per la ripresa e la resilienza (Recovery and </w:t>
      </w:r>
      <w:proofErr w:type="spellStart"/>
      <w:r w:rsidRPr="00736C81">
        <w:rPr>
          <w:rFonts w:ascii="Aptos" w:hAnsi="Aptos" w:cs="Times New Roman"/>
          <w:bCs/>
          <w:w w:val="90"/>
        </w:rPr>
        <w:t>Resilience</w:t>
      </w:r>
      <w:proofErr w:type="spellEnd"/>
      <w:r w:rsidRPr="00736C81">
        <w:rPr>
          <w:rFonts w:ascii="Aptos" w:hAnsi="Aptos" w:cs="Times New Roman"/>
          <w:bCs/>
          <w:w w:val="90"/>
        </w:rPr>
        <w:t xml:space="preserve"> Facility - RRF) programma cardine nell’ambito del piano NGEU;</w:t>
      </w:r>
    </w:p>
    <w:p w14:paraId="5A24696E" w14:textId="48A79EAC" w:rsidR="00716C1F" w:rsidRPr="00736C81" w:rsidRDefault="00716C1F" w:rsidP="00716C1F">
      <w:pPr>
        <w:jc w:val="both"/>
        <w:rPr>
          <w:rFonts w:ascii="Aptos" w:hAnsi="Aptos" w:cs="Times New Roman"/>
          <w:b/>
          <w:w w:val="90"/>
        </w:rPr>
      </w:pPr>
      <w:r w:rsidRPr="00736C81">
        <w:rPr>
          <w:rFonts w:ascii="Aptos" w:hAnsi="Aptos" w:cs="Times New Roman"/>
          <w:bCs/>
          <w:w w:val="90"/>
        </w:rPr>
        <w:t>il Piano Nazionale di Ripresa e Resilienza (di seguito PNRR) presentato dall’Italia alla Commissione Europea il 30 aprile 2021, e valutato positivamente con Decisione del Consiglio ECOFIN del 13 luglio 2021, notificato all’Italia dal Segretariato generale del Consiglio con nota LT161/21, del 14 luglio 2021;</w:t>
      </w:r>
    </w:p>
    <w:p w14:paraId="41ED7A33" w14:textId="2B2AC39D" w:rsidR="00716C1F" w:rsidRPr="00736C81" w:rsidRDefault="00716C1F" w:rsidP="00716C1F">
      <w:pPr>
        <w:jc w:val="both"/>
        <w:rPr>
          <w:rFonts w:ascii="Aptos" w:hAnsi="Aptos" w:cs="Times New Roman"/>
          <w:b/>
          <w:w w:val="90"/>
        </w:rPr>
      </w:pPr>
      <w:r w:rsidRPr="00736C81">
        <w:rPr>
          <w:rFonts w:ascii="Aptos" w:hAnsi="Aptos" w:cs="Times New Roman"/>
          <w:bCs/>
          <w:w w:val="90"/>
        </w:rPr>
        <w:t xml:space="preserve">l’Investimento 2.1 “Attrattività dei borghi” incluso nella Missione 1 Componente 3 “Turismo e cultura” del Piano Nazionale di Ripresa e Resilienza del costo complessivo di euro 1,02 miliardi, di cui è Amministrazione titolare il Ministero della Cultura (di seguito </w:t>
      </w:r>
      <w:proofErr w:type="spellStart"/>
      <w:r w:rsidRPr="00736C81">
        <w:rPr>
          <w:rFonts w:ascii="Aptos" w:hAnsi="Aptos" w:cs="Times New Roman"/>
          <w:bCs/>
          <w:w w:val="90"/>
        </w:rPr>
        <w:t>MiC</w:t>
      </w:r>
      <w:proofErr w:type="spellEnd"/>
      <w:r w:rsidRPr="00736C81">
        <w:rPr>
          <w:rFonts w:ascii="Aptos" w:hAnsi="Aptos" w:cs="Times New Roman"/>
          <w:bCs/>
          <w:w w:val="90"/>
        </w:rPr>
        <w:t>);</w:t>
      </w:r>
    </w:p>
    <w:p w14:paraId="4E75DD2E" w14:textId="77C9AA43" w:rsidR="00716C1F" w:rsidRPr="00736C81" w:rsidRDefault="00716C1F" w:rsidP="00716C1F">
      <w:pPr>
        <w:jc w:val="both"/>
        <w:rPr>
          <w:rFonts w:ascii="Aptos" w:hAnsi="Aptos" w:cs="Times New Roman"/>
          <w:b/>
          <w:w w:val="90"/>
        </w:rPr>
      </w:pPr>
      <w:r w:rsidRPr="00736C81">
        <w:rPr>
          <w:rFonts w:ascii="Aptos" w:hAnsi="Aptos" w:cs="Times New Roman"/>
          <w:bCs/>
          <w:w w:val="90"/>
        </w:rPr>
        <w:t>il Progetto “Il turismo delle radici - Una strategia integrata per la ripresa del settore del turismo nell'Italia post covid-19” (di seguito indicato come “Progetto”) dell’importo complessivo di 20 milioni di euro, di cui è Amministrazione attuatrice il Ministero degli Affari Esteri e della Cooperazione internazionale (di seguito MAECI) e in particolare la Direzione Generale per gli Italiani all’Estero (di seguito DGIT);</w:t>
      </w:r>
    </w:p>
    <w:p w14:paraId="1AB301B5" w14:textId="004D5FB5" w:rsidR="00716C1F" w:rsidRPr="00736C81" w:rsidRDefault="00716C1F" w:rsidP="00716C1F">
      <w:pPr>
        <w:jc w:val="both"/>
        <w:rPr>
          <w:rFonts w:ascii="Aptos" w:hAnsi="Aptos" w:cs="Times New Roman"/>
          <w:b/>
          <w:w w:val="90"/>
        </w:rPr>
      </w:pPr>
      <w:r w:rsidRPr="00736C81">
        <w:rPr>
          <w:rFonts w:ascii="Aptos" w:hAnsi="Aptos" w:cs="Times New Roman"/>
          <w:bCs/>
          <w:w w:val="90"/>
        </w:rPr>
        <w:t xml:space="preserve">l’accordo concluso, ai sensi dell’art. 5, comma 6 del </w:t>
      </w:r>
      <w:proofErr w:type="spellStart"/>
      <w:r w:rsidRPr="00736C81">
        <w:rPr>
          <w:rFonts w:ascii="Aptos" w:hAnsi="Aptos" w:cs="Times New Roman"/>
          <w:bCs/>
          <w:w w:val="90"/>
        </w:rPr>
        <w:t>D.lgs</w:t>
      </w:r>
      <w:proofErr w:type="spellEnd"/>
      <w:r w:rsidRPr="00736C81">
        <w:rPr>
          <w:rFonts w:ascii="Aptos" w:hAnsi="Aptos" w:cs="Times New Roman"/>
          <w:bCs/>
          <w:w w:val="90"/>
        </w:rPr>
        <w:t xml:space="preserve"> 50/2016, tra il Ministero della Cultura quale Amministrazione titolare ed il MAECI quale Amministrazione attuatrice per la regolamentazione dei rapporti di attuazione, gestione e controllo relativi al Progetto, in data 10.02.2022;</w:t>
      </w:r>
    </w:p>
    <w:p w14:paraId="605547FB" w14:textId="5E29481B" w:rsidR="00716C1F" w:rsidRPr="00736C81" w:rsidRDefault="00716C1F" w:rsidP="00716C1F">
      <w:pPr>
        <w:jc w:val="both"/>
        <w:rPr>
          <w:rFonts w:ascii="Aptos" w:hAnsi="Aptos" w:cs="Times New Roman"/>
          <w:b/>
          <w:w w:val="90"/>
        </w:rPr>
      </w:pPr>
      <w:r w:rsidRPr="00736C81">
        <w:rPr>
          <w:rFonts w:ascii="Aptos" w:hAnsi="Aptos" w:cs="Times New Roman"/>
          <w:bCs/>
          <w:w w:val="90"/>
        </w:rPr>
        <w:t xml:space="preserve">il decreto-legge 31 maggio 2021, n. 77, recante “Governance del Piano nazionale di ripresa e resilienza e prime misure di rafforzamento delle strutture amministrative e di accelerazione e snellimento delle procedure”, </w:t>
      </w:r>
      <w:r w:rsidRPr="00736C81">
        <w:rPr>
          <w:rFonts w:ascii="Aptos" w:hAnsi="Aptos" w:cs="Times New Roman"/>
          <w:bCs/>
          <w:w w:val="90"/>
        </w:rPr>
        <w:lastRenderedPageBreak/>
        <w:t>convertito in Legge n. 108 del 29 luglio 2021; VISTA la Legge 30 dicembre 2020, n. 178 - “Bilancio di previsione dello Stato per l'anno finanziario 2021 e bilancio pluriennale per il triennio 2021-2023” ed in particolare l’articolo 1, comma 1039, che stabilisce “Le risorse giacenti nei conti correnti infruttiferi di cui al comma 1038 sono attribuite, in relazione al fabbisogno finanziario, a ciascuna amministrazione od organismo titolare e/o attuatore dei progetti, sulla base delle procedure definite con il decreto di cui al comma 1042, nel rispetto del sistema di gestione e controllo delle componenti del Next Generation EU”;</w:t>
      </w:r>
    </w:p>
    <w:p w14:paraId="42B7501C" w14:textId="0EB6F013" w:rsidR="00716C1F" w:rsidRPr="00736C81" w:rsidRDefault="00716C1F" w:rsidP="00716C1F">
      <w:pPr>
        <w:jc w:val="both"/>
        <w:rPr>
          <w:rFonts w:ascii="Aptos" w:hAnsi="Aptos" w:cs="Times New Roman"/>
          <w:b/>
          <w:w w:val="90"/>
        </w:rPr>
      </w:pPr>
      <w:r w:rsidRPr="00736C81">
        <w:rPr>
          <w:rFonts w:ascii="Aptos" w:hAnsi="Aptos" w:cs="Times New Roman"/>
          <w:bCs/>
          <w:w w:val="90"/>
        </w:rPr>
        <w:t>l’articolo 12 della legge 7 agosto 1990, n. 241, che impone di predeterminare criteri e modalità di concessione di finanziamenti pubblici a persone ed enti pubblici e privati;</w:t>
      </w:r>
    </w:p>
    <w:p w14:paraId="4D72CE5E" w14:textId="2BABE86C" w:rsidR="00A92253" w:rsidRPr="00736C81" w:rsidRDefault="00716C1F" w:rsidP="00716C1F">
      <w:pPr>
        <w:jc w:val="both"/>
        <w:rPr>
          <w:rFonts w:ascii="Aptos" w:hAnsi="Aptos" w:cs="Times New Roman"/>
          <w:bCs/>
          <w:w w:val="90"/>
        </w:rPr>
      </w:pPr>
      <w:r w:rsidRPr="00736C81">
        <w:rPr>
          <w:rFonts w:ascii="Aptos" w:hAnsi="Aptos" w:cs="Times New Roman"/>
          <w:bCs/>
          <w:w w:val="90"/>
        </w:rPr>
        <w:t>la Componente 9 del Progetto, denominata “Campagna di comunicazione con creazione dei contenuti, PR, pubblicità, sponsorizzazioni ed eventi da realizzare all'estero” e l’Investimento 9.2;</w:t>
      </w:r>
    </w:p>
    <w:p w14:paraId="6E531BD6" w14:textId="37832156" w:rsidR="00716C1F" w:rsidRPr="00736C81" w:rsidRDefault="00716C1F" w:rsidP="00716C1F">
      <w:pPr>
        <w:jc w:val="both"/>
        <w:rPr>
          <w:rFonts w:ascii="Aptos" w:hAnsi="Aptos" w:cs="Times New Roman"/>
          <w:b/>
          <w:w w:val="90"/>
        </w:rPr>
      </w:pPr>
      <w:r w:rsidRPr="00736C81">
        <w:rPr>
          <w:rFonts w:ascii="Aptos" w:hAnsi="Aptos" w:cs="Times New Roman"/>
          <w:bCs/>
          <w:w w:val="90"/>
        </w:rPr>
        <w:t>l’Avviso di manifestazione d’interesse di cui all’oggetto</w:t>
      </w:r>
      <w:r w:rsidR="00462066" w:rsidRPr="00736C81">
        <w:rPr>
          <w:rFonts w:ascii="Aptos" w:hAnsi="Aptos" w:cs="Times New Roman"/>
          <w:bCs/>
          <w:w w:val="90"/>
        </w:rPr>
        <w:t xml:space="preserve">, relativo al </w:t>
      </w:r>
      <w:r w:rsidR="00462066" w:rsidRPr="00736C81">
        <w:rPr>
          <w:rFonts w:ascii="Aptos" w:hAnsi="Aptos" w:cs="Times New Roman"/>
          <w:b/>
          <w:w w:val="90"/>
        </w:rPr>
        <w:t>Progetto di valorizzazione della rete dei Musei dell’Emigrazione</w:t>
      </w:r>
      <w:r w:rsidRPr="00736C81">
        <w:rPr>
          <w:rFonts w:ascii="Aptos" w:hAnsi="Aptos" w:cs="Times New Roman"/>
          <w:bCs/>
          <w:w w:val="90"/>
        </w:rPr>
        <w:t>;</w:t>
      </w:r>
      <w:r w:rsidRPr="00736C81">
        <w:rPr>
          <w:rFonts w:ascii="Aptos" w:hAnsi="Aptos" w:cs="Times New Roman"/>
          <w:b/>
          <w:w w:val="90"/>
        </w:rPr>
        <w:t xml:space="preserve"> </w:t>
      </w:r>
    </w:p>
    <w:p w14:paraId="3D2AD430" w14:textId="351B400A" w:rsidR="006A50D0" w:rsidRPr="00736C81" w:rsidRDefault="00032C74" w:rsidP="00032C74">
      <w:pPr>
        <w:jc w:val="both"/>
        <w:rPr>
          <w:rFonts w:ascii="Aptos" w:hAnsi="Aptos" w:cs="Times New Roman"/>
          <w:w w:val="90"/>
        </w:rPr>
      </w:pPr>
      <w:r w:rsidRPr="00736C81">
        <w:rPr>
          <w:rFonts w:ascii="Aptos" w:hAnsi="Aptos" w:cs="Times New Roman"/>
          <w:w w:val="90"/>
        </w:rPr>
        <w:t>quanto dichiarato</w:t>
      </w:r>
      <w:r w:rsidR="00896637" w:rsidRPr="00736C81">
        <w:rPr>
          <w:rFonts w:ascii="Aptos" w:hAnsi="Aptos" w:cs="Times New Roman"/>
          <w:w w:val="90"/>
        </w:rPr>
        <w:t xml:space="preserve"> nel</w:t>
      </w:r>
      <w:r w:rsidRPr="00736C81">
        <w:rPr>
          <w:rFonts w:ascii="Aptos" w:hAnsi="Aptos" w:cs="Times New Roman"/>
          <w:w w:val="90"/>
        </w:rPr>
        <w:t>la domanda di partecipazione</w:t>
      </w:r>
      <w:r w:rsidR="00896637" w:rsidRPr="00736C81">
        <w:rPr>
          <w:rFonts w:ascii="Aptos" w:hAnsi="Aptos" w:cs="Times New Roman"/>
          <w:w w:val="90"/>
        </w:rPr>
        <w:t xml:space="preserve"> (Allegato 1), restando inteso</w:t>
      </w:r>
      <w:r w:rsidR="006A50D0" w:rsidRPr="00736C81">
        <w:rPr>
          <w:rFonts w:ascii="Aptos" w:hAnsi="Aptos" w:cs="Times New Roman"/>
          <w:w w:val="90"/>
        </w:rPr>
        <w:t xml:space="preserve"> che la validità del presente Atto di impegno è </w:t>
      </w:r>
      <w:r w:rsidR="00896637" w:rsidRPr="00736C81">
        <w:rPr>
          <w:rFonts w:ascii="Aptos" w:hAnsi="Aptos" w:cs="Times New Roman"/>
          <w:w w:val="90"/>
        </w:rPr>
        <w:t>subordinata al</w:t>
      </w:r>
      <w:r w:rsidR="00505304" w:rsidRPr="00736C81">
        <w:rPr>
          <w:rFonts w:ascii="Aptos" w:hAnsi="Aptos" w:cs="Times New Roman"/>
          <w:w w:val="90"/>
        </w:rPr>
        <w:t>la</w:t>
      </w:r>
      <w:r w:rsidR="009C4592" w:rsidRPr="00736C81">
        <w:rPr>
          <w:rFonts w:ascii="Aptos" w:hAnsi="Aptos" w:cs="Times New Roman"/>
          <w:w w:val="90"/>
        </w:rPr>
        <w:t xml:space="preserve"> positiva conclusione dell’istruttoria di cui all’art. 6 dell’Avviso ed alla concessione del contributo con decreto del Responsabile del procedimento</w:t>
      </w:r>
      <w:r w:rsidR="00896637" w:rsidRPr="00736C81">
        <w:rPr>
          <w:rFonts w:ascii="Aptos" w:hAnsi="Aptos" w:cs="Times New Roman"/>
          <w:w w:val="90"/>
        </w:rPr>
        <w:t xml:space="preserve">; </w:t>
      </w:r>
    </w:p>
    <w:p w14:paraId="64B9A075" w14:textId="58630ACF" w:rsidR="002D5262" w:rsidRPr="00736C81" w:rsidRDefault="002D5262" w:rsidP="00032C74">
      <w:pPr>
        <w:jc w:val="both"/>
        <w:rPr>
          <w:rFonts w:ascii="Aptos" w:hAnsi="Aptos" w:cs="Times New Roman"/>
          <w:w w:val="90"/>
        </w:rPr>
      </w:pPr>
      <w:r w:rsidRPr="00736C81">
        <w:rPr>
          <w:rFonts w:ascii="Aptos" w:hAnsi="Aptos" w:cs="Times New Roman"/>
          <w:w w:val="90"/>
        </w:rPr>
        <w:t xml:space="preserve">il contributo concedibile per un massimo di euro </w:t>
      </w:r>
      <w:r w:rsidR="00DA577A" w:rsidRPr="00736C81">
        <w:rPr>
          <w:rFonts w:ascii="Aptos" w:hAnsi="Aptos" w:cs="Times New Roman"/>
          <w:w w:val="90"/>
        </w:rPr>
        <w:t>2.771,00;</w:t>
      </w:r>
    </w:p>
    <w:p w14:paraId="74176603" w14:textId="77777777" w:rsidR="00736C81" w:rsidRPr="00736C81" w:rsidRDefault="00BA68C3" w:rsidP="00736C81">
      <w:pPr>
        <w:jc w:val="center"/>
        <w:rPr>
          <w:rFonts w:ascii="Aptos" w:hAnsi="Aptos" w:cs="Times New Roman"/>
          <w:b/>
        </w:rPr>
      </w:pPr>
      <w:r w:rsidRPr="00736C81">
        <w:rPr>
          <w:rFonts w:ascii="Aptos" w:hAnsi="Aptos" w:cs="Times New Roman"/>
          <w:b/>
        </w:rPr>
        <w:t>SI IMPEGNA</w:t>
      </w:r>
    </w:p>
    <w:p w14:paraId="4BED291B" w14:textId="43ACD394" w:rsidR="00462066" w:rsidRPr="00736C81" w:rsidRDefault="00462066" w:rsidP="00736C81">
      <w:pPr>
        <w:jc w:val="center"/>
        <w:rPr>
          <w:rFonts w:ascii="Aptos" w:hAnsi="Aptos" w:cs="Times New Roman"/>
          <w:w w:val="90"/>
        </w:rPr>
      </w:pPr>
      <w:r w:rsidRPr="00736C81">
        <w:rPr>
          <w:rFonts w:ascii="Aptos" w:hAnsi="Aptos" w:cs="Times New Roman"/>
          <w:w w:val="90"/>
        </w:rPr>
        <w:t>a partecipare al Progetto di valorizzazione della rete dei Musei dell’Emigrazione;</w:t>
      </w:r>
    </w:p>
    <w:p w14:paraId="441A0628" w14:textId="07CC9CF7" w:rsidR="00462066" w:rsidRPr="00736C81" w:rsidRDefault="00462066" w:rsidP="006F024B">
      <w:pPr>
        <w:pStyle w:val="Paragrafoelenco"/>
        <w:numPr>
          <w:ilvl w:val="0"/>
          <w:numId w:val="1"/>
        </w:numPr>
        <w:jc w:val="both"/>
        <w:rPr>
          <w:rFonts w:ascii="Aptos" w:hAnsi="Aptos" w:cs="Times New Roman"/>
          <w:w w:val="90"/>
        </w:rPr>
      </w:pPr>
      <w:r w:rsidRPr="00736C81">
        <w:rPr>
          <w:rFonts w:ascii="Aptos" w:hAnsi="Aptos" w:cs="Times New Roman"/>
          <w:w w:val="90"/>
        </w:rPr>
        <w:t>a realizzare i contenuti previsti secondo quanto stabilito dalla DGIT Ufficio VI e dal team di professionisti incaricato del coordinamento delle azioni</w:t>
      </w:r>
      <w:r w:rsidR="00505304" w:rsidRPr="00736C81">
        <w:rPr>
          <w:rFonts w:ascii="Aptos" w:hAnsi="Aptos" w:cs="Times New Roman"/>
          <w:w w:val="90"/>
        </w:rPr>
        <w:t xml:space="preserve"> e renderli disponibili per le finalità indicate dal presente Progetto, comprese finalità Istituzionali successivamente individuate</w:t>
      </w:r>
      <w:r w:rsidRPr="00736C81">
        <w:rPr>
          <w:rFonts w:ascii="Aptos" w:hAnsi="Aptos" w:cs="Times New Roman"/>
          <w:w w:val="90"/>
        </w:rPr>
        <w:t>;</w:t>
      </w:r>
    </w:p>
    <w:p w14:paraId="05222039" w14:textId="0FDA6BDD" w:rsidR="00462066" w:rsidRPr="00736C81" w:rsidRDefault="00462066" w:rsidP="006F024B">
      <w:pPr>
        <w:pStyle w:val="Paragrafoelenco"/>
        <w:numPr>
          <w:ilvl w:val="0"/>
          <w:numId w:val="1"/>
        </w:numPr>
        <w:jc w:val="both"/>
        <w:rPr>
          <w:rFonts w:ascii="Aptos" w:hAnsi="Aptos" w:cs="Times New Roman"/>
          <w:w w:val="90"/>
        </w:rPr>
      </w:pPr>
      <w:r w:rsidRPr="00736C81">
        <w:rPr>
          <w:rFonts w:ascii="Aptos" w:hAnsi="Aptos" w:cs="Times New Roman"/>
          <w:w w:val="90"/>
        </w:rPr>
        <w:t xml:space="preserve">a </w:t>
      </w:r>
      <w:r w:rsidR="00377451" w:rsidRPr="00736C81">
        <w:rPr>
          <w:rFonts w:ascii="Aptos" w:hAnsi="Aptos" w:cs="Times New Roman"/>
          <w:w w:val="90"/>
        </w:rPr>
        <w:t xml:space="preserve">rispettare </w:t>
      </w:r>
      <w:r w:rsidRPr="00736C81">
        <w:rPr>
          <w:rFonts w:ascii="Aptos" w:hAnsi="Aptos" w:cs="Times New Roman"/>
          <w:w w:val="90"/>
        </w:rPr>
        <w:t>le indicazioni presenti nelle linee guida allegate all’Avviso;</w:t>
      </w:r>
    </w:p>
    <w:p w14:paraId="462F9271" w14:textId="5C2CAD45" w:rsidR="004F412F" w:rsidRPr="00736C81" w:rsidRDefault="004F412F" w:rsidP="006F024B">
      <w:pPr>
        <w:pStyle w:val="Paragrafoelenco"/>
        <w:numPr>
          <w:ilvl w:val="0"/>
          <w:numId w:val="1"/>
        </w:numPr>
        <w:jc w:val="both"/>
        <w:rPr>
          <w:rFonts w:ascii="Aptos" w:hAnsi="Aptos" w:cs="Times New Roman"/>
          <w:w w:val="90"/>
        </w:rPr>
      </w:pPr>
      <w:r w:rsidRPr="00736C81">
        <w:rPr>
          <w:rFonts w:ascii="Aptos" w:hAnsi="Aptos" w:cs="Times New Roman"/>
          <w:w w:val="90"/>
        </w:rPr>
        <w:t>a perseguire, nella realizzazione delle presenti attività, le finalità contenute nei documenti di partecipazione alla Rete dei Musei dell’Emigrazione;</w:t>
      </w:r>
    </w:p>
    <w:p w14:paraId="41E980EB" w14:textId="215A1DDA" w:rsidR="002D5262" w:rsidRPr="00736C81" w:rsidRDefault="002D5262" w:rsidP="006F024B">
      <w:pPr>
        <w:pStyle w:val="Paragrafoelenco"/>
        <w:numPr>
          <w:ilvl w:val="0"/>
          <w:numId w:val="1"/>
        </w:numPr>
        <w:jc w:val="both"/>
        <w:rPr>
          <w:rFonts w:ascii="Aptos" w:hAnsi="Aptos" w:cs="Times New Roman"/>
          <w:w w:val="90"/>
        </w:rPr>
      </w:pPr>
      <w:r w:rsidRPr="00736C81">
        <w:rPr>
          <w:rFonts w:ascii="Aptos" w:hAnsi="Aptos" w:cs="Times New Roman"/>
          <w:w w:val="90"/>
        </w:rPr>
        <w:t>ad utilizzare il contributo esclusivamente per le finalità progettuali;</w:t>
      </w:r>
    </w:p>
    <w:p w14:paraId="44B761E8" w14:textId="5EB6346F" w:rsidR="00462066" w:rsidRPr="00736C81" w:rsidRDefault="00462066" w:rsidP="00462066">
      <w:pPr>
        <w:pStyle w:val="Paragrafoelenco"/>
        <w:numPr>
          <w:ilvl w:val="0"/>
          <w:numId w:val="1"/>
        </w:numPr>
        <w:jc w:val="both"/>
        <w:rPr>
          <w:rFonts w:ascii="Aptos" w:hAnsi="Aptos" w:cs="Times New Roman"/>
          <w:w w:val="90"/>
        </w:rPr>
      </w:pPr>
      <w:r w:rsidRPr="00736C81">
        <w:rPr>
          <w:rFonts w:ascii="Aptos" w:hAnsi="Aptos" w:cs="Times New Roman"/>
          <w:w w:val="90"/>
        </w:rPr>
        <w:t>ad ottemperare a tutti gli altri obblighi indicati nel presente Atto di impegno e nel relativo Avviso.</w:t>
      </w:r>
    </w:p>
    <w:p w14:paraId="393B8E98" w14:textId="1499B241" w:rsidR="00870E5C" w:rsidRPr="00870E5C" w:rsidRDefault="00870E5C" w:rsidP="00870E5C">
      <w:pPr>
        <w:pStyle w:val="Corpotesto"/>
        <w:spacing w:before="120" w:line="276" w:lineRule="auto"/>
        <w:jc w:val="center"/>
        <w:rPr>
          <w:rFonts w:ascii="Aptos" w:eastAsiaTheme="minorHAnsi" w:hAnsi="Aptos" w:cs="Times New Roman"/>
          <w:w w:val="90"/>
        </w:rPr>
      </w:pPr>
      <w:r>
        <w:rPr>
          <w:rFonts w:ascii="Aptos" w:eastAsiaTheme="minorHAnsi" w:hAnsi="Aptos" w:cs="Times New Roman"/>
          <w:w w:val="90"/>
        </w:rPr>
        <w:t>a</w:t>
      </w:r>
      <w:r w:rsidRPr="00870E5C">
        <w:rPr>
          <w:rFonts w:ascii="Aptos" w:eastAsiaTheme="minorHAnsi" w:hAnsi="Aptos" w:cs="Times New Roman"/>
          <w:w w:val="90"/>
        </w:rPr>
        <w:t xml:space="preserve"> tale scopo indica il c/c</w:t>
      </w:r>
      <w:r>
        <w:rPr>
          <w:rFonts w:ascii="Aptos" w:eastAsiaTheme="minorHAnsi" w:hAnsi="Aptos" w:cs="Times New Roman"/>
          <w:w w:val="90"/>
        </w:rPr>
        <w:t xml:space="preserve"> del museo</w:t>
      </w:r>
      <w:r w:rsidRPr="00870E5C">
        <w:rPr>
          <w:rFonts w:ascii="Aptos" w:eastAsiaTheme="minorHAnsi" w:hAnsi="Aptos" w:cs="Times New Roman"/>
          <w:w w:val="90"/>
        </w:rPr>
        <w:t xml:space="preserve"> per il versamento del contributo:</w:t>
      </w:r>
    </w:p>
    <w:p w14:paraId="52E2D25B" w14:textId="17C7D28A" w:rsidR="00870E5C" w:rsidRPr="00870E5C" w:rsidRDefault="00870E5C" w:rsidP="00847BD8">
      <w:pPr>
        <w:pStyle w:val="Corpotesto"/>
        <w:spacing w:before="120" w:line="276" w:lineRule="auto"/>
        <w:jc w:val="both"/>
        <w:rPr>
          <w:rFonts w:ascii="Aptos" w:eastAsiaTheme="minorHAnsi" w:hAnsi="Aptos" w:cs="Times New Roman"/>
          <w:w w:val="90"/>
        </w:rPr>
      </w:pPr>
      <w:r w:rsidRPr="00870E5C">
        <w:rPr>
          <w:rFonts w:ascii="Aptos" w:eastAsiaTheme="minorHAnsi" w:hAnsi="Aptos" w:cs="Times New Roman"/>
          <w:w w:val="90"/>
        </w:rPr>
        <w:t>_______________________________________________________________________________________________</w:t>
      </w:r>
    </w:p>
    <w:p w14:paraId="54144CCB" w14:textId="064FE10D" w:rsidR="00870E5C" w:rsidRDefault="00870E5C" w:rsidP="00847BD8">
      <w:pPr>
        <w:pStyle w:val="Corpotesto"/>
        <w:spacing w:before="120" w:line="276" w:lineRule="auto"/>
        <w:jc w:val="both"/>
        <w:rPr>
          <w:rFonts w:ascii="Aptos" w:eastAsiaTheme="minorHAnsi" w:hAnsi="Aptos" w:cs="Times New Roman"/>
          <w:w w:val="90"/>
        </w:rPr>
      </w:pPr>
    </w:p>
    <w:p w14:paraId="051784EF" w14:textId="45EB488A" w:rsidR="00E62C79" w:rsidRPr="00870E5C" w:rsidRDefault="00000835" w:rsidP="00847BD8">
      <w:pPr>
        <w:pStyle w:val="Corpotesto"/>
        <w:spacing w:before="120" w:line="276" w:lineRule="auto"/>
        <w:jc w:val="both"/>
        <w:rPr>
          <w:rFonts w:ascii="Aptos" w:hAnsi="Aptos" w:cs="Times New Roman"/>
        </w:rPr>
      </w:pPr>
      <w:r w:rsidRPr="00870E5C">
        <w:rPr>
          <w:rFonts w:ascii="Aptos" w:eastAsiaTheme="minorHAnsi" w:hAnsi="Aptos" w:cs="Times New Roman"/>
          <w:w w:val="90"/>
        </w:rPr>
        <w:t>Il presente Atto di imp</w:t>
      </w:r>
      <w:r w:rsidRPr="00870E5C">
        <w:rPr>
          <w:rFonts w:ascii="Aptos" w:hAnsi="Aptos" w:cs="Times New Roman"/>
        </w:rPr>
        <w:t xml:space="preserve">egno dovrà essere debitamente sottoscritto digitalmente e trasmesso all’indirizzo </w:t>
      </w:r>
      <w:hyperlink r:id="rId8" w:history="1">
        <w:r w:rsidR="00716C1F" w:rsidRPr="00870E5C">
          <w:rPr>
            <w:rStyle w:val="Collegamentoipertestuale"/>
            <w:rFonts w:ascii="Aptos" w:hAnsi="Aptos"/>
          </w:rPr>
          <w:t>dgit06@cert.esteri.it</w:t>
        </w:r>
      </w:hyperlink>
      <w:r w:rsidR="00716C1F" w:rsidRPr="00870E5C">
        <w:rPr>
          <w:rFonts w:ascii="Aptos" w:hAnsi="Aptos"/>
        </w:rPr>
        <w:t xml:space="preserve">. </w:t>
      </w:r>
    </w:p>
    <w:p w14:paraId="47EECED4" w14:textId="3E858A50" w:rsidR="00716C1F" w:rsidRPr="00736C81" w:rsidRDefault="00716C1F" w:rsidP="00D66303">
      <w:pPr>
        <w:pStyle w:val="Corpotesto"/>
        <w:spacing w:line="276" w:lineRule="auto"/>
        <w:ind w:right="67"/>
        <w:rPr>
          <w:rFonts w:ascii="Aptos" w:hAnsi="Aptos" w:cs="Times New Roman"/>
        </w:rPr>
      </w:pPr>
    </w:p>
    <w:p w14:paraId="28735111" w14:textId="38FD097C" w:rsidR="00D66303" w:rsidRPr="00736C81" w:rsidRDefault="000A1502" w:rsidP="00D66303">
      <w:pPr>
        <w:pStyle w:val="Corpotesto"/>
        <w:spacing w:line="276" w:lineRule="auto"/>
        <w:ind w:right="67"/>
        <w:rPr>
          <w:rFonts w:ascii="Aptos" w:hAnsi="Aptos" w:cs="Times New Roman"/>
        </w:rPr>
      </w:pPr>
      <w:r w:rsidRPr="00736C81">
        <w:rPr>
          <w:rFonts w:ascii="Aptos" w:hAnsi="Aptos" w:cs="Times New Roman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BCA22A" wp14:editId="63255552">
                <wp:simplePos x="0" y="0"/>
                <wp:positionH relativeFrom="margin">
                  <wp:align>right</wp:align>
                </wp:positionH>
                <wp:positionV relativeFrom="paragraph">
                  <wp:posOffset>219075</wp:posOffset>
                </wp:positionV>
                <wp:extent cx="2360930" cy="1404620"/>
                <wp:effectExtent l="0" t="0" r="9525" b="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182CF" w14:textId="77777777" w:rsidR="000A1502" w:rsidRPr="00870E5C" w:rsidRDefault="000A1502" w:rsidP="000A1502">
                            <w:pPr>
                              <w:pStyle w:val="Corpotesto"/>
                              <w:spacing w:line="276" w:lineRule="auto"/>
                              <w:ind w:right="67"/>
                              <w:jc w:val="center"/>
                              <w:rPr>
                                <w:rFonts w:ascii="Aptos" w:hAnsi="Aptos" w:cs="Times New Roman"/>
                                <w:w w:val="90"/>
                              </w:rPr>
                            </w:pPr>
                            <w:r w:rsidRPr="00870E5C">
                              <w:rPr>
                                <w:rFonts w:ascii="Aptos" w:hAnsi="Aptos" w:cs="Times New Roman"/>
                              </w:rPr>
                              <w:t>FIRMA</w:t>
                            </w:r>
                          </w:p>
                          <w:p w14:paraId="1929B4DA" w14:textId="77777777" w:rsidR="00870E5C" w:rsidRDefault="00716C1F" w:rsidP="001D111D">
                            <w:pPr>
                              <w:pStyle w:val="Corpotesto"/>
                              <w:ind w:right="67"/>
                              <w:jc w:val="center"/>
                              <w:rPr>
                                <w:rFonts w:ascii="Aptos" w:hAnsi="Aptos" w:cs="Times New Roman"/>
                                <w:w w:val="90"/>
                              </w:rPr>
                            </w:pPr>
                            <w:r w:rsidRPr="00870E5C">
                              <w:rPr>
                                <w:rFonts w:ascii="Aptos" w:hAnsi="Aptos" w:cs="Times New Roman"/>
                                <w:w w:val="90"/>
                              </w:rPr>
                              <w:t>Rappresentante legale</w:t>
                            </w:r>
                          </w:p>
                          <w:p w14:paraId="0EF8A97F" w14:textId="77777777" w:rsidR="00870E5C" w:rsidRDefault="00870E5C" w:rsidP="001D111D">
                            <w:pPr>
                              <w:pStyle w:val="Corpotesto"/>
                              <w:ind w:right="67"/>
                              <w:jc w:val="center"/>
                              <w:rPr>
                                <w:rFonts w:ascii="Aptos" w:hAnsi="Aptos" w:cs="Times New Roman"/>
                                <w:w w:val="90"/>
                              </w:rPr>
                            </w:pPr>
                          </w:p>
                          <w:p w14:paraId="4234233B" w14:textId="700BC7B0" w:rsidR="000A1502" w:rsidRPr="00870E5C" w:rsidRDefault="00B148ED" w:rsidP="001D111D">
                            <w:pPr>
                              <w:pStyle w:val="Corpotesto"/>
                              <w:ind w:right="67"/>
                              <w:jc w:val="center"/>
                              <w:rPr>
                                <w:rFonts w:ascii="Times New Roman" w:hAnsi="Times New Roman" w:cs="Times New Roman"/>
                                <w:w w:val="90"/>
                              </w:rPr>
                            </w:pPr>
                            <w:r w:rsidRPr="00870E5C">
                              <w:rPr>
                                <w:rFonts w:ascii="Times New Roman" w:hAnsi="Times New Roman" w:cs="Times New Roman"/>
                                <w:w w:val="90"/>
                              </w:rPr>
                              <w:t xml:space="preserve"> </w:t>
                            </w:r>
                            <w:r w:rsidR="000A1502" w:rsidRPr="00870E5C">
                              <w:rPr>
                                <w:rFonts w:ascii="Times New Roman" w:hAnsi="Times New Roman" w:cs="Times New Roman"/>
                                <w:w w:val="90"/>
                              </w:rPr>
                              <w:t>________________</w:t>
                            </w:r>
                            <w:r w:rsidRPr="00870E5C">
                              <w:rPr>
                                <w:rFonts w:ascii="Times New Roman" w:hAnsi="Times New Roman" w:cs="Times New Roman"/>
                                <w:w w:val="90"/>
                              </w:rPr>
                              <w:t>______________</w:t>
                            </w:r>
                            <w:r w:rsidR="000A1502" w:rsidRPr="00870E5C">
                              <w:rPr>
                                <w:rFonts w:ascii="Times New Roman" w:hAnsi="Times New Roman" w:cs="Times New Roman"/>
                                <w:w w:val="90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BCA22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34.7pt;margin-top:17.25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sGSs&#10;SN4AAAAHAQAADwAAAAAAAAAAAAAAAABoBAAAZHJzL2Rvd25yZXYueG1sUEsFBgAAAAAEAAQA8wAA&#10;AHMFAAAAAA==&#10;" stroked="f">
                <v:textbox style="mso-fit-shape-to-text:t">
                  <w:txbxContent>
                    <w:p w14:paraId="6EF182CF" w14:textId="77777777" w:rsidR="000A1502" w:rsidRPr="00870E5C" w:rsidRDefault="000A1502" w:rsidP="000A1502">
                      <w:pPr>
                        <w:pStyle w:val="Corpotesto"/>
                        <w:spacing w:line="276" w:lineRule="auto"/>
                        <w:ind w:right="67"/>
                        <w:jc w:val="center"/>
                        <w:rPr>
                          <w:rFonts w:ascii="Aptos" w:hAnsi="Aptos" w:cs="Times New Roman"/>
                          <w:w w:val="90"/>
                        </w:rPr>
                      </w:pPr>
                      <w:r w:rsidRPr="00870E5C">
                        <w:rPr>
                          <w:rFonts w:ascii="Aptos" w:hAnsi="Aptos" w:cs="Times New Roman"/>
                        </w:rPr>
                        <w:t>FIRMA</w:t>
                      </w:r>
                    </w:p>
                    <w:p w14:paraId="1929B4DA" w14:textId="77777777" w:rsidR="00870E5C" w:rsidRDefault="00716C1F" w:rsidP="001D111D">
                      <w:pPr>
                        <w:pStyle w:val="Corpotesto"/>
                        <w:ind w:right="67"/>
                        <w:jc w:val="center"/>
                        <w:rPr>
                          <w:rFonts w:ascii="Aptos" w:hAnsi="Aptos" w:cs="Times New Roman"/>
                          <w:w w:val="90"/>
                        </w:rPr>
                      </w:pPr>
                      <w:r w:rsidRPr="00870E5C">
                        <w:rPr>
                          <w:rFonts w:ascii="Aptos" w:hAnsi="Aptos" w:cs="Times New Roman"/>
                          <w:w w:val="90"/>
                        </w:rPr>
                        <w:t>Rappresentante legale</w:t>
                      </w:r>
                    </w:p>
                    <w:p w14:paraId="0EF8A97F" w14:textId="77777777" w:rsidR="00870E5C" w:rsidRDefault="00870E5C" w:rsidP="001D111D">
                      <w:pPr>
                        <w:pStyle w:val="Corpotesto"/>
                        <w:ind w:right="67"/>
                        <w:jc w:val="center"/>
                        <w:rPr>
                          <w:rFonts w:ascii="Aptos" w:hAnsi="Aptos" w:cs="Times New Roman"/>
                          <w:w w:val="90"/>
                        </w:rPr>
                      </w:pPr>
                    </w:p>
                    <w:p w14:paraId="4234233B" w14:textId="700BC7B0" w:rsidR="000A1502" w:rsidRPr="00870E5C" w:rsidRDefault="00B148ED" w:rsidP="001D111D">
                      <w:pPr>
                        <w:pStyle w:val="Corpotesto"/>
                        <w:ind w:right="67"/>
                        <w:jc w:val="center"/>
                        <w:rPr>
                          <w:rFonts w:ascii="Times New Roman" w:hAnsi="Times New Roman" w:cs="Times New Roman"/>
                          <w:w w:val="90"/>
                        </w:rPr>
                      </w:pPr>
                      <w:r w:rsidRPr="00870E5C">
                        <w:rPr>
                          <w:rFonts w:ascii="Times New Roman" w:hAnsi="Times New Roman" w:cs="Times New Roman"/>
                          <w:w w:val="90"/>
                        </w:rPr>
                        <w:t xml:space="preserve"> </w:t>
                      </w:r>
                      <w:r w:rsidR="000A1502" w:rsidRPr="00870E5C">
                        <w:rPr>
                          <w:rFonts w:ascii="Times New Roman" w:hAnsi="Times New Roman" w:cs="Times New Roman"/>
                          <w:w w:val="90"/>
                        </w:rPr>
                        <w:t>________________</w:t>
                      </w:r>
                      <w:r w:rsidRPr="00870E5C">
                        <w:rPr>
                          <w:rFonts w:ascii="Times New Roman" w:hAnsi="Times New Roman" w:cs="Times New Roman"/>
                          <w:w w:val="90"/>
                        </w:rPr>
                        <w:t>______________</w:t>
                      </w:r>
                      <w:r w:rsidR="000A1502" w:rsidRPr="00870E5C">
                        <w:rPr>
                          <w:rFonts w:ascii="Times New Roman" w:hAnsi="Times New Roman" w:cs="Times New Roman"/>
                          <w:w w:val="90"/>
                        </w:rPr>
                        <w:t>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6303" w:rsidRPr="00736C81">
        <w:rPr>
          <w:rFonts w:ascii="Aptos" w:hAnsi="Aptos" w:cs="Times New Roman"/>
        </w:rPr>
        <w:tab/>
      </w:r>
      <w:r w:rsidR="00D66303" w:rsidRPr="00736C81">
        <w:rPr>
          <w:rFonts w:ascii="Aptos" w:hAnsi="Aptos" w:cs="Times New Roman"/>
        </w:rPr>
        <w:tab/>
      </w:r>
      <w:r w:rsidR="00D66303" w:rsidRPr="00736C81">
        <w:rPr>
          <w:rFonts w:ascii="Aptos" w:hAnsi="Aptos" w:cs="Times New Roman"/>
        </w:rPr>
        <w:tab/>
      </w:r>
      <w:r w:rsidR="00D66303" w:rsidRPr="00736C81">
        <w:rPr>
          <w:rFonts w:ascii="Aptos" w:hAnsi="Aptos" w:cs="Times New Roman"/>
        </w:rPr>
        <w:tab/>
      </w:r>
      <w:r w:rsidR="00D66303" w:rsidRPr="00736C81">
        <w:rPr>
          <w:rFonts w:ascii="Aptos" w:hAnsi="Aptos" w:cs="Times New Roman"/>
        </w:rPr>
        <w:tab/>
      </w:r>
      <w:r w:rsidR="00D66303" w:rsidRPr="00736C81">
        <w:rPr>
          <w:rFonts w:ascii="Aptos" w:hAnsi="Aptos" w:cs="Times New Roman"/>
        </w:rPr>
        <w:tab/>
        <w:t xml:space="preserve">          </w:t>
      </w:r>
    </w:p>
    <w:p w14:paraId="6AF9C9B9" w14:textId="5E61A5DF" w:rsidR="00BA68C3" w:rsidRPr="00736C81" w:rsidRDefault="00870E5C" w:rsidP="000A1502">
      <w:pPr>
        <w:pStyle w:val="Corpotesto"/>
        <w:spacing w:line="276" w:lineRule="auto"/>
        <w:ind w:right="67" w:firstLine="708"/>
        <w:rPr>
          <w:rFonts w:ascii="Aptos" w:hAnsi="Aptos" w:cs="Times New Roman"/>
        </w:rPr>
      </w:pPr>
      <w:r w:rsidRPr="00736C81">
        <w:rPr>
          <w:rFonts w:ascii="Aptos" w:hAnsi="Aptos" w:cs="Times New Roman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446147" wp14:editId="758E2C4A">
                <wp:simplePos x="0" y="0"/>
                <wp:positionH relativeFrom="margin">
                  <wp:align>left</wp:align>
                </wp:positionH>
                <wp:positionV relativeFrom="paragraph">
                  <wp:posOffset>-168275</wp:posOffset>
                </wp:positionV>
                <wp:extent cx="2360930" cy="1404620"/>
                <wp:effectExtent l="0" t="0" r="9525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9B8BA" w14:textId="77777777" w:rsidR="000A1502" w:rsidRPr="00870E5C" w:rsidRDefault="000A1502" w:rsidP="000A1502">
                            <w:pPr>
                              <w:pStyle w:val="Corpotesto"/>
                              <w:spacing w:line="276" w:lineRule="auto"/>
                              <w:ind w:right="67"/>
                              <w:jc w:val="center"/>
                              <w:rPr>
                                <w:rFonts w:ascii="Aptos" w:hAnsi="Aptos" w:cs="Times New Roman"/>
                                <w:w w:val="90"/>
                              </w:rPr>
                            </w:pPr>
                            <w:r w:rsidRPr="00870E5C">
                              <w:rPr>
                                <w:rFonts w:ascii="Aptos" w:hAnsi="Aptos" w:cs="Times New Roman"/>
                              </w:rPr>
                              <w:t>FIRMA</w:t>
                            </w:r>
                          </w:p>
                          <w:p w14:paraId="1ED08E44" w14:textId="031EE0D6" w:rsidR="000A1502" w:rsidRPr="00870E5C" w:rsidRDefault="000A1502" w:rsidP="000A1502">
                            <w:pPr>
                              <w:pStyle w:val="Corpotesto"/>
                              <w:ind w:right="67"/>
                              <w:jc w:val="center"/>
                              <w:rPr>
                                <w:rFonts w:ascii="Aptos" w:hAnsi="Aptos" w:cs="Times New Roman"/>
                                <w:w w:val="90"/>
                              </w:rPr>
                            </w:pPr>
                            <w:r w:rsidRPr="00870E5C">
                              <w:rPr>
                                <w:rFonts w:ascii="Aptos" w:hAnsi="Aptos" w:cs="Times New Roman"/>
                                <w:w w:val="90"/>
                              </w:rPr>
                              <w:t xml:space="preserve">Il </w:t>
                            </w:r>
                            <w:r w:rsidR="0051463D" w:rsidRPr="00870E5C">
                              <w:rPr>
                                <w:rFonts w:ascii="Aptos" w:hAnsi="Aptos" w:cs="Times New Roman"/>
                                <w:w w:val="90"/>
                              </w:rPr>
                              <w:t>Capo Ufficio VI della DGIT del Ministero degli Affari Esteri e della Cooperazione Internazionale e</w:t>
                            </w:r>
                            <w:r w:rsidR="002F338E" w:rsidRPr="00870E5C">
                              <w:rPr>
                                <w:rFonts w:ascii="Aptos" w:hAnsi="Aptos" w:cs="Times New Roman"/>
                                <w:w w:val="90"/>
                              </w:rPr>
                              <w:t xml:space="preserve"> </w:t>
                            </w:r>
                            <w:r w:rsidRPr="00870E5C">
                              <w:rPr>
                                <w:rFonts w:ascii="Aptos" w:hAnsi="Aptos" w:cs="Times New Roman"/>
                                <w:w w:val="90"/>
                              </w:rPr>
                              <w:t>Funzionario Delegato</w:t>
                            </w:r>
                          </w:p>
                          <w:p w14:paraId="7F84F7E2" w14:textId="77777777" w:rsidR="002F338E" w:rsidRPr="00870E5C" w:rsidRDefault="002F338E" w:rsidP="000A1502">
                            <w:pPr>
                              <w:pStyle w:val="Corpotesto"/>
                              <w:ind w:right="67"/>
                              <w:jc w:val="center"/>
                              <w:rPr>
                                <w:rFonts w:ascii="Aptos" w:hAnsi="Aptos" w:cs="Times New Roman"/>
                                <w:w w:val="90"/>
                              </w:rPr>
                            </w:pPr>
                          </w:p>
                          <w:p w14:paraId="41EE8040" w14:textId="77777777" w:rsidR="000A1502" w:rsidRPr="00870E5C" w:rsidRDefault="000A1502" w:rsidP="000A1502">
                            <w:pPr>
                              <w:spacing w:after="0" w:line="240" w:lineRule="auto"/>
                              <w:jc w:val="center"/>
                              <w:rPr>
                                <w:rFonts w:ascii="Aptos" w:hAnsi="Aptos" w:cs="Times New Roman"/>
                                <w:sz w:val="20"/>
                                <w:szCs w:val="20"/>
                              </w:rPr>
                            </w:pPr>
                            <w:r w:rsidRPr="00870E5C">
                              <w:rPr>
                                <w:rFonts w:ascii="Aptos" w:hAnsi="Aptos" w:cs="Times New Roman"/>
                                <w:w w:val="90"/>
                              </w:rPr>
                              <w:t xml:space="preserve">Cons. </w:t>
                            </w:r>
                            <w:proofErr w:type="spellStart"/>
                            <w:r w:rsidRPr="00870E5C">
                              <w:rPr>
                                <w:rFonts w:ascii="Aptos" w:hAnsi="Aptos" w:cs="Times New Roman"/>
                                <w:w w:val="90"/>
                              </w:rPr>
                              <w:t>Amb</w:t>
                            </w:r>
                            <w:proofErr w:type="spellEnd"/>
                            <w:r w:rsidRPr="00870E5C">
                              <w:rPr>
                                <w:rFonts w:ascii="Aptos" w:hAnsi="Aptos" w:cs="Times New Roman"/>
                                <w:w w:val="90"/>
                              </w:rPr>
                              <w:t>. Giovanni Maria De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446147" id="_x0000_s1027" type="#_x0000_t202" style="position:absolute;left:0;text-align:left;margin-left:0;margin-top:-13.25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" stroked="f">
                <v:textbox style="mso-fit-shape-to-text:t">
                  <w:txbxContent>
                    <w:p w14:paraId="3D19B8BA" w14:textId="77777777" w:rsidR="000A1502" w:rsidRPr="00870E5C" w:rsidRDefault="000A1502" w:rsidP="000A1502">
                      <w:pPr>
                        <w:pStyle w:val="Corpotesto"/>
                        <w:spacing w:line="276" w:lineRule="auto"/>
                        <w:ind w:right="67"/>
                        <w:jc w:val="center"/>
                        <w:rPr>
                          <w:rFonts w:ascii="Aptos" w:hAnsi="Aptos" w:cs="Times New Roman"/>
                          <w:w w:val="90"/>
                        </w:rPr>
                      </w:pPr>
                      <w:r w:rsidRPr="00870E5C">
                        <w:rPr>
                          <w:rFonts w:ascii="Aptos" w:hAnsi="Aptos" w:cs="Times New Roman"/>
                        </w:rPr>
                        <w:t>FIRMA</w:t>
                      </w:r>
                    </w:p>
                    <w:p w14:paraId="1ED08E44" w14:textId="031EE0D6" w:rsidR="000A1502" w:rsidRPr="00870E5C" w:rsidRDefault="000A1502" w:rsidP="000A1502">
                      <w:pPr>
                        <w:pStyle w:val="Corpotesto"/>
                        <w:ind w:right="67"/>
                        <w:jc w:val="center"/>
                        <w:rPr>
                          <w:rFonts w:ascii="Aptos" w:hAnsi="Aptos" w:cs="Times New Roman"/>
                          <w:w w:val="90"/>
                        </w:rPr>
                      </w:pPr>
                      <w:r w:rsidRPr="00870E5C">
                        <w:rPr>
                          <w:rFonts w:ascii="Aptos" w:hAnsi="Aptos" w:cs="Times New Roman"/>
                          <w:w w:val="90"/>
                        </w:rPr>
                        <w:t xml:space="preserve">Il </w:t>
                      </w:r>
                      <w:r w:rsidR="0051463D" w:rsidRPr="00870E5C">
                        <w:rPr>
                          <w:rFonts w:ascii="Aptos" w:hAnsi="Aptos" w:cs="Times New Roman"/>
                          <w:w w:val="90"/>
                        </w:rPr>
                        <w:t>Capo Ufficio VI della DGIT del Ministero degli Affari Esteri e della Cooperazione Internazionale e</w:t>
                      </w:r>
                      <w:r w:rsidR="002F338E" w:rsidRPr="00870E5C">
                        <w:rPr>
                          <w:rFonts w:ascii="Aptos" w:hAnsi="Aptos" w:cs="Times New Roman"/>
                          <w:w w:val="90"/>
                        </w:rPr>
                        <w:t xml:space="preserve"> </w:t>
                      </w:r>
                      <w:r w:rsidRPr="00870E5C">
                        <w:rPr>
                          <w:rFonts w:ascii="Aptos" w:hAnsi="Aptos" w:cs="Times New Roman"/>
                          <w:w w:val="90"/>
                        </w:rPr>
                        <w:t>Funzionario Delegato</w:t>
                      </w:r>
                    </w:p>
                    <w:p w14:paraId="7F84F7E2" w14:textId="77777777" w:rsidR="002F338E" w:rsidRPr="00870E5C" w:rsidRDefault="002F338E" w:rsidP="000A1502">
                      <w:pPr>
                        <w:pStyle w:val="Corpotesto"/>
                        <w:ind w:right="67"/>
                        <w:jc w:val="center"/>
                        <w:rPr>
                          <w:rFonts w:ascii="Aptos" w:hAnsi="Aptos" w:cs="Times New Roman"/>
                          <w:w w:val="90"/>
                        </w:rPr>
                      </w:pPr>
                    </w:p>
                    <w:p w14:paraId="41EE8040" w14:textId="77777777" w:rsidR="000A1502" w:rsidRPr="00870E5C" w:rsidRDefault="000A1502" w:rsidP="000A1502">
                      <w:pPr>
                        <w:spacing w:after="0" w:line="240" w:lineRule="auto"/>
                        <w:jc w:val="center"/>
                        <w:rPr>
                          <w:rFonts w:ascii="Aptos" w:hAnsi="Aptos" w:cs="Times New Roman"/>
                          <w:sz w:val="20"/>
                          <w:szCs w:val="20"/>
                        </w:rPr>
                      </w:pPr>
                      <w:r w:rsidRPr="00870E5C">
                        <w:rPr>
                          <w:rFonts w:ascii="Aptos" w:hAnsi="Aptos" w:cs="Times New Roman"/>
                          <w:w w:val="90"/>
                        </w:rPr>
                        <w:t xml:space="preserve">Cons. </w:t>
                      </w:r>
                      <w:proofErr w:type="spellStart"/>
                      <w:r w:rsidRPr="00870E5C">
                        <w:rPr>
                          <w:rFonts w:ascii="Aptos" w:hAnsi="Aptos" w:cs="Times New Roman"/>
                          <w:w w:val="90"/>
                        </w:rPr>
                        <w:t>Amb</w:t>
                      </w:r>
                      <w:proofErr w:type="spellEnd"/>
                      <w:r w:rsidRPr="00870E5C">
                        <w:rPr>
                          <w:rFonts w:ascii="Aptos" w:hAnsi="Aptos" w:cs="Times New Roman"/>
                          <w:w w:val="90"/>
                        </w:rPr>
                        <w:t>. Giovanni Maria De Vita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6303" w:rsidRPr="00736C81">
        <w:rPr>
          <w:rFonts w:ascii="Aptos" w:hAnsi="Aptos" w:cs="Times New Roman"/>
        </w:rPr>
        <w:t xml:space="preserve">   </w:t>
      </w:r>
      <w:r w:rsidR="00D66303" w:rsidRPr="00736C81">
        <w:rPr>
          <w:rFonts w:ascii="Aptos" w:hAnsi="Aptos" w:cs="Times New Roman"/>
        </w:rPr>
        <w:tab/>
      </w:r>
      <w:r w:rsidR="00D66303" w:rsidRPr="00736C81">
        <w:rPr>
          <w:rFonts w:ascii="Aptos" w:hAnsi="Aptos" w:cs="Times New Roman"/>
        </w:rPr>
        <w:tab/>
      </w:r>
      <w:r w:rsidR="00D66303" w:rsidRPr="00736C81">
        <w:rPr>
          <w:rFonts w:ascii="Aptos" w:hAnsi="Aptos" w:cs="Times New Roman"/>
        </w:rPr>
        <w:tab/>
      </w:r>
    </w:p>
    <w:sectPr w:rsidR="00BA68C3" w:rsidRPr="00736C81" w:rsidSect="00EF66F8">
      <w:headerReference w:type="default" r:id="rId9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6C4F" w14:textId="77777777" w:rsidR="0057496D" w:rsidRDefault="0057496D" w:rsidP="0057496D">
      <w:pPr>
        <w:spacing w:after="0" w:line="240" w:lineRule="auto"/>
      </w:pPr>
      <w:r>
        <w:separator/>
      </w:r>
    </w:p>
  </w:endnote>
  <w:endnote w:type="continuationSeparator" w:id="0">
    <w:p w14:paraId="028927FB" w14:textId="77777777" w:rsidR="0057496D" w:rsidRDefault="0057496D" w:rsidP="0057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altName w:val="Times New Roman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547EA" w14:textId="77777777" w:rsidR="0057496D" w:rsidRDefault="0057496D" w:rsidP="0057496D">
      <w:pPr>
        <w:spacing w:after="0" w:line="240" w:lineRule="auto"/>
      </w:pPr>
      <w:r>
        <w:separator/>
      </w:r>
    </w:p>
  </w:footnote>
  <w:footnote w:type="continuationSeparator" w:id="0">
    <w:p w14:paraId="7C292C14" w14:textId="77777777" w:rsidR="0057496D" w:rsidRDefault="0057496D" w:rsidP="00574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22DE" w14:textId="77777777" w:rsidR="0057496D" w:rsidRDefault="00520F36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1A232F" wp14:editId="3DC47D58">
              <wp:simplePos x="0" y="0"/>
              <wp:positionH relativeFrom="column">
                <wp:posOffset>4562475</wp:posOffset>
              </wp:positionH>
              <wp:positionV relativeFrom="paragraph">
                <wp:posOffset>140970</wp:posOffset>
              </wp:positionV>
              <wp:extent cx="1943100" cy="695325"/>
              <wp:effectExtent l="0" t="0" r="0" b="0"/>
              <wp:wrapSquare wrapText="bothSides"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695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58EF12" w14:textId="1DB8404A" w:rsidR="00520F36" w:rsidRPr="005F350D" w:rsidRDefault="00520F36" w:rsidP="00520F36">
                          <w:pPr>
                            <w:pStyle w:val="Intestazione"/>
                            <w:rPr>
                              <w:rFonts w:ascii="Titillium" w:hAnsi="Titillium"/>
                              <w:b/>
                              <w:color w:val="001970"/>
                              <w:sz w:val="18"/>
                              <w:szCs w:val="18"/>
                            </w:rPr>
                          </w:pPr>
                          <w:r w:rsidRPr="005F350D">
                            <w:rPr>
                              <w:rFonts w:ascii="Titillium" w:hAnsi="Titillium"/>
                              <w:b/>
                              <w:color w:val="001970"/>
                              <w:sz w:val="18"/>
                              <w:szCs w:val="18"/>
                            </w:rPr>
                            <w:t xml:space="preserve">Direzione Generale </w:t>
                          </w:r>
                          <w:r>
                            <w:rPr>
                              <w:rFonts w:ascii="Titillium" w:hAnsi="Titillium"/>
                              <w:b/>
                              <w:color w:val="001970"/>
                              <w:sz w:val="18"/>
                              <w:szCs w:val="18"/>
                            </w:rPr>
                            <w:t>per</w:t>
                          </w:r>
                          <w:r w:rsidR="00716C1F">
                            <w:rPr>
                              <w:rFonts w:ascii="Titillium" w:hAnsi="Titillium"/>
                              <w:b/>
                              <w:color w:val="001970"/>
                              <w:sz w:val="18"/>
                              <w:szCs w:val="18"/>
                            </w:rPr>
                            <w:t xml:space="preserve"> i Servizi</w:t>
                          </w:r>
                          <w:r>
                            <w:rPr>
                              <w:rFonts w:ascii="Titillium" w:hAnsi="Titillium"/>
                              <w:b/>
                              <w:color w:val="00197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16C1F">
                            <w:rPr>
                              <w:rFonts w:ascii="Titillium" w:hAnsi="Titillium"/>
                              <w:b/>
                              <w:color w:val="00197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tillium" w:hAnsi="Titillium"/>
                              <w:b/>
                              <w:color w:val="001970"/>
                              <w:sz w:val="18"/>
                              <w:szCs w:val="18"/>
                            </w:rPr>
                            <w:t>gli Italiani all'Estero e le Politiche Migratorie</w:t>
                          </w:r>
                        </w:p>
                        <w:p w14:paraId="2CD874E2" w14:textId="77777777" w:rsidR="00520F36" w:rsidRPr="004C2E48" w:rsidRDefault="00520F36" w:rsidP="00520F36">
                          <w:pPr>
                            <w:pStyle w:val="Intestazione"/>
                            <w:rPr>
                              <w:rFonts w:ascii="Titillium" w:hAnsi="Titillium"/>
                              <w:b/>
                              <w:color w:val="00197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tillium" w:hAnsi="Titillium"/>
                              <w:b/>
                              <w:color w:val="001970"/>
                              <w:sz w:val="18"/>
                              <w:szCs w:val="18"/>
                            </w:rPr>
                            <w:t xml:space="preserve">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1A232F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8" type="#_x0000_t202" style="position:absolute;margin-left:359.25pt;margin-top:11.1pt;width:153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" filled="f" stroked="f" strokeweight=".5pt">
              <v:textbox>
                <w:txbxContent>
                  <w:p w14:paraId="5658EF12" w14:textId="1DB8404A" w:rsidR="00520F36" w:rsidRPr="005F350D" w:rsidRDefault="00520F36" w:rsidP="00520F36">
                    <w:pPr>
                      <w:pStyle w:val="Intestazione"/>
                      <w:rPr>
                        <w:rFonts w:ascii="Titillium" w:hAnsi="Titillium"/>
                        <w:b/>
                        <w:color w:val="001970"/>
                        <w:sz w:val="18"/>
                        <w:szCs w:val="18"/>
                      </w:rPr>
                    </w:pPr>
                    <w:r w:rsidRPr="005F350D">
                      <w:rPr>
                        <w:rFonts w:ascii="Titillium" w:hAnsi="Titillium"/>
                        <w:b/>
                        <w:color w:val="001970"/>
                        <w:sz w:val="18"/>
                        <w:szCs w:val="18"/>
                      </w:rPr>
                      <w:t xml:space="preserve">Direzione Generale </w:t>
                    </w:r>
                    <w:r>
                      <w:rPr>
                        <w:rFonts w:ascii="Titillium" w:hAnsi="Titillium"/>
                        <w:b/>
                        <w:color w:val="001970"/>
                        <w:sz w:val="18"/>
                        <w:szCs w:val="18"/>
                      </w:rPr>
                      <w:t>per</w:t>
                    </w:r>
                    <w:r w:rsidR="00716C1F">
                      <w:rPr>
                        <w:rFonts w:ascii="Titillium" w:hAnsi="Titillium"/>
                        <w:b/>
                        <w:color w:val="001970"/>
                        <w:sz w:val="18"/>
                        <w:szCs w:val="18"/>
                      </w:rPr>
                      <w:t xml:space="preserve"> i Servizi</w:t>
                    </w:r>
                    <w:r>
                      <w:rPr>
                        <w:rFonts w:ascii="Titillium" w:hAnsi="Titillium"/>
                        <w:b/>
                        <w:color w:val="001970"/>
                        <w:sz w:val="18"/>
                        <w:szCs w:val="18"/>
                      </w:rPr>
                      <w:t xml:space="preserve"> </w:t>
                    </w:r>
                    <w:r w:rsidR="00716C1F">
                      <w:rPr>
                        <w:rFonts w:ascii="Titillium" w:hAnsi="Titillium"/>
                        <w:b/>
                        <w:color w:val="00197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tillium" w:hAnsi="Titillium"/>
                        <w:b/>
                        <w:color w:val="001970"/>
                        <w:sz w:val="18"/>
                        <w:szCs w:val="18"/>
                      </w:rPr>
                      <w:t>gli Italiani all'Estero e le Politiche Migratorie</w:t>
                    </w:r>
                  </w:p>
                  <w:p w14:paraId="2CD874E2" w14:textId="77777777" w:rsidR="00520F36" w:rsidRPr="004C2E48" w:rsidRDefault="00520F36" w:rsidP="00520F36">
                    <w:pPr>
                      <w:pStyle w:val="Intestazione"/>
                      <w:rPr>
                        <w:rFonts w:ascii="Titillium" w:hAnsi="Titillium"/>
                        <w:b/>
                        <w:color w:val="001970"/>
                        <w:sz w:val="18"/>
                        <w:szCs w:val="18"/>
                      </w:rPr>
                    </w:pPr>
                    <w:r>
                      <w:rPr>
                        <w:rFonts w:ascii="Titillium" w:hAnsi="Titillium"/>
                        <w:b/>
                        <w:color w:val="001970"/>
                        <w:sz w:val="18"/>
                        <w:szCs w:val="18"/>
                      </w:rPr>
                      <w:t xml:space="preserve">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496D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6096672" wp14:editId="21ABF636">
          <wp:simplePos x="0" y="0"/>
          <wp:positionH relativeFrom="margin">
            <wp:posOffset>95250</wp:posOffset>
          </wp:positionH>
          <wp:positionV relativeFrom="paragraph">
            <wp:posOffset>142240</wp:posOffset>
          </wp:positionV>
          <wp:extent cx="2109470" cy="548640"/>
          <wp:effectExtent l="0" t="0" r="5080" b="3810"/>
          <wp:wrapNone/>
          <wp:docPr id="13" name="immagini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i4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9470" cy="548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bookmarkStart w:id="0" w:name="_Hlk230855810"/>
    <w:r w:rsidR="0057496D">
      <w:rPr>
        <w:noProof/>
      </w:rPr>
      <w:t xml:space="preserve">                                                                                  </w:t>
    </w:r>
    <w:bookmarkEnd w:id="0"/>
    <w:r w:rsidR="0057496D">
      <w:rPr>
        <w:noProof/>
        <w:lang w:eastAsia="it-IT"/>
      </w:rPr>
      <w:drawing>
        <wp:inline distT="0" distB="0" distL="0" distR="0" wp14:anchorId="5D114471" wp14:editId="7A7B802F">
          <wp:extent cx="1447800" cy="1021080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ECI-intestazione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021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496D">
      <w:rPr>
        <w:noProof/>
      </w:rPr>
      <w:t xml:space="preserve">      </w:t>
    </w: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18A7"/>
    <w:multiLevelType w:val="hybridMultilevel"/>
    <w:tmpl w:val="EDF80C54"/>
    <w:lvl w:ilvl="0" w:tplc="04100003">
      <w:start w:val="1"/>
      <w:numFmt w:val="bullet"/>
      <w:lvlText w:val="o"/>
      <w:lvlJc w:val="left"/>
      <w:pPr>
        <w:ind w:left="617" w:hanging="358"/>
      </w:pPr>
      <w:rPr>
        <w:rFonts w:ascii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7832B718">
      <w:numFmt w:val="bullet"/>
      <w:lvlText w:val="-"/>
      <w:lvlJc w:val="left"/>
      <w:pPr>
        <w:ind w:left="787" w:hanging="43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84EE2CA4">
      <w:start w:val="1"/>
      <w:numFmt w:val="lowerLetter"/>
      <w:lvlText w:val="%3."/>
      <w:lvlJc w:val="left"/>
      <w:pPr>
        <w:ind w:left="1637" w:hanging="363"/>
      </w:pPr>
      <w:rPr>
        <w:rFonts w:ascii="Trebuchet MS" w:eastAsia="Trebuchet MS" w:hAnsi="Trebuchet MS" w:cs="Trebuchet MS" w:hint="default"/>
        <w:spacing w:val="-2"/>
        <w:w w:val="71"/>
        <w:sz w:val="22"/>
        <w:szCs w:val="22"/>
        <w:lang w:val="it-IT" w:eastAsia="en-US" w:bidi="ar-SA"/>
      </w:rPr>
    </w:lvl>
    <w:lvl w:ilvl="3" w:tplc="1276B332">
      <w:numFmt w:val="bullet"/>
      <w:lvlText w:val="•"/>
      <w:lvlJc w:val="left"/>
      <w:pPr>
        <w:ind w:left="2726" w:hanging="363"/>
      </w:pPr>
      <w:rPr>
        <w:rFonts w:hint="default"/>
        <w:lang w:val="it-IT" w:eastAsia="en-US" w:bidi="ar-SA"/>
      </w:rPr>
    </w:lvl>
    <w:lvl w:ilvl="4" w:tplc="07AEF320">
      <w:numFmt w:val="bullet"/>
      <w:lvlText w:val="•"/>
      <w:lvlJc w:val="left"/>
      <w:pPr>
        <w:ind w:left="3812" w:hanging="363"/>
      </w:pPr>
      <w:rPr>
        <w:rFonts w:hint="default"/>
        <w:lang w:val="it-IT" w:eastAsia="en-US" w:bidi="ar-SA"/>
      </w:rPr>
    </w:lvl>
    <w:lvl w:ilvl="5" w:tplc="CBDC7062">
      <w:numFmt w:val="bullet"/>
      <w:lvlText w:val="•"/>
      <w:lvlJc w:val="left"/>
      <w:pPr>
        <w:ind w:left="4898" w:hanging="363"/>
      </w:pPr>
      <w:rPr>
        <w:rFonts w:hint="default"/>
        <w:lang w:val="it-IT" w:eastAsia="en-US" w:bidi="ar-SA"/>
      </w:rPr>
    </w:lvl>
    <w:lvl w:ilvl="6" w:tplc="FB7A1BC0">
      <w:numFmt w:val="bullet"/>
      <w:lvlText w:val="•"/>
      <w:lvlJc w:val="left"/>
      <w:pPr>
        <w:ind w:left="5985" w:hanging="363"/>
      </w:pPr>
      <w:rPr>
        <w:rFonts w:hint="default"/>
        <w:lang w:val="it-IT" w:eastAsia="en-US" w:bidi="ar-SA"/>
      </w:rPr>
    </w:lvl>
    <w:lvl w:ilvl="7" w:tplc="DB561A60">
      <w:numFmt w:val="bullet"/>
      <w:lvlText w:val="•"/>
      <w:lvlJc w:val="left"/>
      <w:pPr>
        <w:ind w:left="7071" w:hanging="363"/>
      </w:pPr>
      <w:rPr>
        <w:rFonts w:hint="default"/>
        <w:lang w:val="it-IT" w:eastAsia="en-US" w:bidi="ar-SA"/>
      </w:rPr>
    </w:lvl>
    <w:lvl w:ilvl="8" w:tplc="2D4E92E6">
      <w:numFmt w:val="bullet"/>
      <w:lvlText w:val="•"/>
      <w:lvlJc w:val="left"/>
      <w:pPr>
        <w:ind w:left="8157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0A4B21D8"/>
    <w:multiLevelType w:val="hybridMultilevel"/>
    <w:tmpl w:val="4D0899C4"/>
    <w:lvl w:ilvl="0" w:tplc="0410000F">
      <w:start w:val="1"/>
      <w:numFmt w:val="decimal"/>
      <w:lvlText w:val="%1."/>
      <w:lvlJc w:val="left"/>
      <w:pPr>
        <w:ind w:left="979" w:hanging="360"/>
      </w:pPr>
    </w:lvl>
    <w:lvl w:ilvl="1" w:tplc="04100019" w:tentative="1">
      <w:start w:val="1"/>
      <w:numFmt w:val="lowerLetter"/>
      <w:lvlText w:val="%2."/>
      <w:lvlJc w:val="left"/>
      <w:pPr>
        <w:ind w:left="1699" w:hanging="360"/>
      </w:pPr>
    </w:lvl>
    <w:lvl w:ilvl="2" w:tplc="0410001B" w:tentative="1">
      <w:start w:val="1"/>
      <w:numFmt w:val="lowerRoman"/>
      <w:lvlText w:val="%3."/>
      <w:lvlJc w:val="right"/>
      <w:pPr>
        <w:ind w:left="2419" w:hanging="180"/>
      </w:pPr>
    </w:lvl>
    <w:lvl w:ilvl="3" w:tplc="0410000F" w:tentative="1">
      <w:start w:val="1"/>
      <w:numFmt w:val="decimal"/>
      <w:lvlText w:val="%4."/>
      <w:lvlJc w:val="left"/>
      <w:pPr>
        <w:ind w:left="3139" w:hanging="360"/>
      </w:pPr>
    </w:lvl>
    <w:lvl w:ilvl="4" w:tplc="04100019" w:tentative="1">
      <w:start w:val="1"/>
      <w:numFmt w:val="lowerLetter"/>
      <w:lvlText w:val="%5."/>
      <w:lvlJc w:val="left"/>
      <w:pPr>
        <w:ind w:left="3859" w:hanging="360"/>
      </w:pPr>
    </w:lvl>
    <w:lvl w:ilvl="5" w:tplc="0410001B" w:tentative="1">
      <w:start w:val="1"/>
      <w:numFmt w:val="lowerRoman"/>
      <w:lvlText w:val="%6."/>
      <w:lvlJc w:val="right"/>
      <w:pPr>
        <w:ind w:left="4579" w:hanging="180"/>
      </w:pPr>
    </w:lvl>
    <w:lvl w:ilvl="6" w:tplc="0410000F" w:tentative="1">
      <w:start w:val="1"/>
      <w:numFmt w:val="decimal"/>
      <w:lvlText w:val="%7."/>
      <w:lvlJc w:val="left"/>
      <w:pPr>
        <w:ind w:left="5299" w:hanging="360"/>
      </w:pPr>
    </w:lvl>
    <w:lvl w:ilvl="7" w:tplc="04100019" w:tentative="1">
      <w:start w:val="1"/>
      <w:numFmt w:val="lowerLetter"/>
      <w:lvlText w:val="%8."/>
      <w:lvlJc w:val="left"/>
      <w:pPr>
        <w:ind w:left="6019" w:hanging="360"/>
      </w:pPr>
    </w:lvl>
    <w:lvl w:ilvl="8" w:tplc="0410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" w15:restartNumberingAfterBreak="0">
    <w:nsid w:val="12D47DF6"/>
    <w:multiLevelType w:val="hybridMultilevel"/>
    <w:tmpl w:val="434AE754"/>
    <w:lvl w:ilvl="0" w:tplc="0410000F">
      <w:start w:val="8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F34A0"/>
    <w:multiLevelType w:val="hybridMultilevel"/>
    <w:tmpl w:val="5A749624"/>
    <w:lvl w:ilvl="0" w:tplc="0410000F">
      <w:start w:val="1"/>
      <w:numFmt w:val="decimal"/>
      <w:lvlText w:val="%1."/>
      <w:lvlJc w:val="left"/>
      <w:pPr>
        <w:ind w:left="979" w:hanging="360"/>
      </w:pPr>
    </w:lvl>
    <w:lvl w:ilvl="1" w:tplc="04100019" w:tentative="1">
      <w:start w:val="1"/>
      <w:numFmt w:val="lowerLetter"/>
      <w:lvlText w:val="%2."/>
      <w:lvlJc w:val="left"/>
      <w:pPr>
        <w:ind w:left="1699" w:hanging="360"/>
      </w:pPr>
    </w:lvl>
    <w:lvl w:ilvl="2" w:tplc="0410001B" w:tentative="1">
      <w:start w:val="1"/>
      <w:numFmt w:val="lowerRoman"/>
      <w:lvlText w:val="%3."/>
      <w:lvlJc w:val="right"/>
      <w:pPr>
        <w:ind w:left="2419" w:hanging="180"/>
      </w:pPr>
    </w:lvl>
    <w:lvl w:ilvl="3" w:tplc="0410000F" w:tentative="1">
      <w:start w:val="1"/>
      <w:numFmt w:val="decimal"/>
      <w:lvlText w:val="%4."/>
      <w:lvlJc w:val="left"/>
      <w:pPr>
        <w:ind w:left="3139" w:hanging="360"/>
      </w:pPr>
    </w:lvl>
    <w:lvl w:ilvl="4" w:tplc="04100019" w:tentative="1">
      <w:start w:val="1"/>
      <w:numFmt w:val="lowerLetter"/>
      <w:lvlText w:val="%5."/>
      <w:lvlJc w:val="left"/>
      <w:pPr>
        <w:ind w:left="3859" w:hanging="360"/>
      </w:pPr>
    </w:lvl>
    <w:lvl w:ilvl="5" w:tplc="0410001B" w:tentative="1">
      <w:start w:val="1"/>
      <w:numFmt w:val="lowerRoman"/>
      <w:lvlText w:val="%6."/>
      <w:lvlJc w:val="right"/>
      <w:pPr>
        <w:ind w:left="4579" w:hanging="180"/>
      </w:pPr>
    </w:lvl>
    <w:lvl w:ilvl="6" w:tplc="0410000F" w:tentative="1">
      <w:start w:val="1"/>
      <w:numFmt w:val="decimal"/>
      <w:lvlText w:val="%7."/>
      <w:lvlJc w:val="left"/>
      <w:pPr>
        <w:ind w:left="5299" w:hanging="360"/>
      </w:pPr>
    </w:lvl>
    <w:lvl w:ilvl="7" w:tplc="04100019" w:tentative="1">
      <w:start w:val="1"/>
      <w:numFmt w:val="lowerLetter"/>
      <w:lvlText w:val="%8."/>
      <w:lvlJc w:val="left"/>
      <w:pPr>
        <w:ind w:left="6019" w:hanging="360"/>
      </w:pPr>
    </w:lvl>
    <w:lvl w:ilvl="8" w:tplc="0410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4" w15:restartNumberingAfterBreak="0">
    <w:nsid w:val="1BC16288"/>
    <w:multiLevelType w:val="hybridMultilevel"/>
    <w:tmpl w:val="951CEBCC"/>
    <w:lvl w:ilvl="0" w:tplc="04100001">
      <w:start w:val="1"/>
      <w:numFmt w:val="bullet"/>
      <w:lvlText w:val=""/>
      <w:lvlJc w:val="left"/>
      <w:pPr>
        <w:ind w:left="617" w:hanging="358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7832B718">
      <w:numFmt w:val="bullet"/>
      <w:lvlText w:val="-"/>
      <w:lvlJc w:val="left"/>
      <w:pPr>
        <w:ind w:left="787" w:hanging="43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04100001">
      <w:start w:val="1"/>
      <w:numFmt w:val="bullet"/>
      <w:lvlText w:val=""/>
      <w:lvlJc w:val="left"/>
      <w:pPr>
        <w:ind w:left="1637" w:hanging="363"/>
      </w:pPr>
      <w:rPr>
        <w:rFonts w:ascii="Symbol" w:hAnsi="Symbol" w:hint="default"/>
        <w:spacing w:val="-2"/>
        <w:w w:val="71"/>
        <w:sz w:val="22"/>
        <w:szCs w:val="22"/>
        <w:lang w:val="it-IT" w:eastAsia="en-US" w:bidi="ar-SA"/>
      </w:rPr>
    </w:lvl>
    <w:lvl w:ilvl="3" w:tplc="1276B332">
      <w:numFmt w:val="bullet"/>
      <w:lvlText w:val="•"/>
      <w:lvlJc w:val="left"/>
      <w:pPr>
        <w:ind w:left="2726" w:hanging="363"/>
      </w:pPr>
      <w:rPr>
        <w:rFonts w:hint="default"/>
        <w:lang w:val="it-IT" w:eastAsia="en-US" w:bidi="ar-SA"/>
      </w:rPr>
    </w:lvl>
    <w:lvl w:ilvl="4" w:tplc="07AEF320">
      <w:numFmt w:val="bullet"/>
      <w:lvlText w:val="•"/>
      <w:lvlJc w:val="left"/>
      <w:pPr>
        <w:ind w:left="3812" w:hanging="363"/>
      </w:pPr>
      <w:rPr>
        <w:rFonts w:hint="default"/>
        <w:lang w:val="it-IT" w:eastAsia="en-US" w:bidi="ar-SA"/>
      </w:rPr>
    </w:lvl>
    <w:lvl w:ilvl="5" w:tplc="CBDC7062">
      <w:numFmt w:val="bullet"/>
      <w:lvlText w:val="•"/>
      <w:lvlJc w:val="left"/>
      <w:pPr>
        <w:ind w:left="4898" w:hanging="363"/>
      </w:pPr>
      <w:rPr>
        <w:rFonts w:hint="default"/>
        <w:lang w:val="it-IT" w:eastAsia="en-US" w:bidi="ar-SA"/>
      </w:rPr>
    </w:lvl>
    <w:lvl w:ilvl="6" w:tplc="FB7A1BC0">
      <w:numFmt w:val="bullet"/>
      <w:lvlText w:val="•"/>
      <w:lvlJc w:val="left"/>
      <w:pPr>
        <w:ind w:left="5985" w:hanging="363"/>
      </w:pPr>
      <w:rPr>
        <w:rFonts w:hint="default"/>
        <w:lang w:val="it-IT" w:eastAsia="en-US" w:bidi="ar-SA"/>
      </w:rPr>
    </w:lvl>
    <w:lvl w:ilvl="7" w:tplc="DB561A60">
      <w:numFmt w:val="bullet"/>
      <w:lvlText w:val="•"/>
      <w:lvlJc w:val="left"/>
      <w:pPr>
        <w:ind w:left="7071" w:hanging="363"/>
      </w:pPr>
      <w:rPr>
        <w:rFonts w:hint="default"/>
        <w:lang w:val="it-IT" w:eastAsia="en-US" w:bidi="ar-SA"/>
      </w:rPr>
    </w:lvl>
    <w:lvl w:ilvl="8" w:tplc="2D4E92E6">
      <w:numFmt w:val="bullet"/>
      <w:lvlText w:val="•"/>
      <w:lvlJc w:val="left"/>
      <w:pPr>
        <w:ind w:left="8157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224A3665"/>
    <w:multiLevelType w:val="hybridMultilevel"/>
    <w:tmpl w:val="090E9AAC"/>
    <w:lvl w:ilvl="0" w:tplc="B28C1670">
      <w:start w:val="1"/>
      <w:numFmt w:val="lowerLetter"/>
      <w:lvlText w:val="%1."/>
      <w:lvlJc w:val="left"/>
      <w:pPr>
        <w:ind w:left="9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02" w:hanging="360"/>
      </w:pPr>
    </w:lvl>
    <w:lvl w:ilvl="2" w:tplc="0410001B" w:tentative="1">
      <w:start w:val="1"/>
      <w:numFmt w:val="lowerRoman"/>
      <w:lvlText w:val="%3."/>
      <w:lvlJc w:val="right"/>
      <w:pPr>
        <w:ind w:left="2422" w:hanging="180"/>
      </w:pPr>
    </w:lvl>
    <w:lvl w:ilvl="3" w:tplc="0410000F" w:tentative="1">
      <w:start w:val="1"/>
      <w:numFmt w:val="decimal"/>
      <w:lvlText w:val="%4."/>
      <w:lvlJc w:val="left"/>
      <w:pPr>
        <w:ind w:left="3142" w:hanging="360"/>
      </w:pPr>
    </w:lvl>
    <w:lvl w:ilvl="4" w:tplc="04100019" w:tentative="1">
      <w:start w:val="1"/>
      <w:numFmt w:val="lowerLetter"/>
      <w:lvlText w:val="%5."/>
      <w:lvlJc w:val="left"/>
      <w:pPr>
        <w:ind w:left="3862" w:hanging="360"/>
      </w:pPr>
    </w:lvl>
    <w:lvl w:ilvl="5" w:tplc="0410001B" w:tentative="1">
      <w:start w:val="1"/>
      <w:numFmt w:val="lowerRoman"/>
      <w:lvlText w:val="%6."/>
      <w:lvlJc w:val="right"/>
      <w:pPr>
        <w:ind w:left="4582" w:hanging="180"/>
      </w:pPr>
    </w:lvl>
    <w:lvl w:ilvl="6" w:tplc="0410000F" w:tentative="1">
      <w:start w:val="1"/>
      <w:numFmt w:val="decimal"/>
      <w:lvlText w:val="%7."/>
      <w:lvlJc w:val="left"/>
      <w:pPr>
        <w:ind w:left="5302" w:hanging="360"/>
      </w:pPr>
    </w:lvl>
    <w:lvl w:ilvl="7" w:tplc="04100019" w:tentative="1">
      <w:start w:val="1"/>
      <w:numFmt w:val="lowerLetter"/>
      <w:lvlText w:val="%8."/>
      <w:lvlJc w:val="left"/>
      <w:pPr>
        <w:ind w:left="6022" w:hanging="360"/>
      </w:pPr>
    </w:lvl>
    <w:lvl w:ilvl="8" w:tplc="0410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6" w15:restartNumberingAfterBreak="0">
    <w:nsid w:val="23941F3D"/>
    <w:multiLevelType w:val="multilevel"/>
    <w:tmpl w:val="1830639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60C45AF"/>
    <w:multiLevelType w:val="hybridMultilevel"/>
    <w:tmpl w:val="82C088B2"/>
    <w:lvl w:ilvl="0" w:tplc="3D78AF6E"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272864A3"/>
    <w:multiLevelType w:val="hybridMultilevel"/>
    <w:tmpl w:val="EB48D0F6"/>
    <w:lvl w:ilvl="0" w:tplc="CE5C14E4">
      <w:start w:val="1"/>
      <w:numFmt w:val="lowerLetter"/>
      <w:lvlText w:val="%1."/>
      <w:lvlJc w:val="left"/>
      <w:pPr>
        <w:ind w:left="19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17" w:hanging="360"/>
      </w:pPr>
    </w:lvl>
    <w:lvl w:ilvl="2" w:tplc="0410001B" w:tentative="1">
      <w:start w:val="1"/>
      <w:numFmt w:val="lowerRoman"/>
      <w:lvlText w:val="%3."/>
      <w:lvlJc w:val="right"/>
      <w:pPr>
        <w:ind w:left="3437" w:hanging="180"/>
      </w:pPr>
    </w:lvl>
    <w:lvl w:ilvl="3" w:tplc="0410000F" w:tentative="1">
      <w:start w:val="1"/>
      <w:numFmt w:val="decimal"/>
      <w:lvlText w:val="%4."/>
      <w:lvlJc w:val="left"/>
      <w:pPr>
        <w:ind w:left="4157" w:hanging="360"/>
      </w:pPr>
    </w:lvl>
    <w:lvl w:ilvl="4" w:tplc="04100019" w:tentative="1">
      <w:start w:val="1"/>
      <w:numFmt w:val="lowerLetter"/>
      <w:lvlText w:val="%5."/>
      <w:lvlJc w:val="left"/>
      <w:pPr>
        <w:ind w:left="4877" w:hanging="360"/>
      </w:pPr>
    </w:lvl>
    <w:lvl w:ilvl="5" w:tplc="0410001B" w:tentative="1">
      <w:start w:val="1"/>
      <w:numFmt w:val="lowerRoman"/>
      <w:lvlText w:val="%6."/>
      <w:lvlJc w:val="right"/>
      <w:pPr>
        <w:ind w:left="5597" w:hanging="180"/>
      </w:pPr>
    </w:lvl>
    <w:lvl w:ilvl="6" w:tplc="0410000F" w:tentative="1">
      <w:start w:val="1"/>
      <w:numFmt w:val="decimal"/>
      <w:lvlText w:val="%7."/>
      <w:lvlJc w:val="left"/>
      <w:pPr>
        <w:ind w:left="6317" w:hanging="360"/>
      </w:pPr>
    </w:lvl>
    <w:lvl w:ilvl="7" w:tplc="04100019" w:tentative="1">
      <w:start w:val="1"/>
      <w:numFmt w:val="lowerLetter"/>
      <w:lvlText w:val="%8."/>
      <w:lvlJc w:val="left"/>
      <w:pPr>
        <w:ind w:left="7037" w:hanging="360"/>
      </w:pPr>
    </w:lvl>
    <w:lvl w:ilvl="8" w:tplc="0410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9" w15:restartNumberingAfterBreak="0">
    <w:nsid w:val="3417156C"/>
    <w:multiLevelType w:val="hybridMultilevel"/>
    <w:tmpl w:val="468CCFAA"/>
    <w:lvl w:ilvl="0" w:tplc="BB38C95C">
      <w:numFmt w:val="bullet"/>
      <w:lvlText w:val="-"/>
      <w:lvlJc w:val="left"/>
      <w:pPr>
        <w:ind w:left="720" w:hanging="360"/>
      </w:pPr>
      <w:rPr>
        <w:rFonts w:ascii="Aptos" w:eastAsiaTheme="minorHAnsi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71E3F"/>
    <w:multiLevelType w:val="hybridMultilevel"/>
    <w:tmpl w:val="3BAA6118"/>
    <w:lvl w:ilvl="0" w:tplc="04100001">
      <w:start w:val="1"/>
      <w:numFmt w:val="bullet"/>
      <w:lvlText w:val=""/>
      <w:lvlJc w:val="left"/>
      <w:pPr>
        <w:ind w:left="617" w:hanging="358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7832B718">
      <w:numFmt w:val="bullet"/>
      <w:lvlText w:val="-"/>
      <w:lvlJc w:val="left"/>
      <w:pPr>
        <w:ind w:left="787" w:hanging="43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0410000F">
      <w:start w:val="1"/>
      <w:numFmt w:val="decimal"/>
      <w:lvlText w:val="%3."/>
      <w:lvlJc w:val="left"/>
      <w:pPr>
        <w:ind w:left="1637" w:hanging="363"/>
      </w:pPr>
      <w:rPr>
        <w:rFonts w:hint="default"/>
        <w:spacing w:val="-2"/>
        <w:w w:val="71"/>
        <w:sz w:val="22"/>
        <w:szCs w:val="22"/>
        <w:lang w:val="it-IT" w:eastAsia="en-US" w:bidi="ar-SA"/>
      </w:rPr>
    </w:lvl>
    <w:lvl w:ilvl="3" w:tplc="1276B332">
      <w:numFmt w:val="bullet"/>
      <w:lvlText w:val="•"/>
      <w:lvlJc w:val="left"/>
      <w:pPr>
        <w:ind w:left="2726" w:hanging="363"/>
      </w:pPr>
      <w:rPr>
        <w:rFonts w:hint="default"/>
        <w:lang w:val="it-IT" w:eastAsia="en-US" w:bidi="ar-SA"/>
      </w:rPr>
    </w:lvl>
    <w:lvl w:ilvl="4" w:tplc="07AEF320">
      <w:numFmt w:val="bullet"/>
      <w:lvlText w:val="•"/>
      <w:lvlJc w:val="left"/>
      <w:pPr>
        <w:ind w:left="3812" w:hanging="363"/>
      </w:pPr>
      <w:rPr>
        <w:rFonts w:hint="default"/>
        <w:lang w:val="it-IT" w:eastAsia="en-US" w:bidi="ar-SA"/>
      </w:rPr>
    </w:lvl>
    <w:lvl w:ilvl="5" w:tplc="CBDC7062">
      <w:numFmt w:val="bullet"/>
      <w:lvlText w:val="•"/>
      <w:lvlJc w:val="left"/>
      <w:pPr>
        <w:ind w:left="4898" w:hanging="363"/>
      </w:pPr>
      <w:rPr>
        <w:rFonts w:hint="default"/>
        <w:lang w:val="it-IT" w:eastAsia="en-US" w:bidi="ar-SA"/>
      </w:rPr>
    </w:lvl>
    <w:lvl w:ilvl="6" w:tplc="FB7A1BC0">
      <w:numFmt w:val="bullet"/>
      <w:lvlText w:val="•"/>
      <w:lvlJc w:val="left"/>
      <w:pPr>
        <w:ind w:left="5985" w:hanging="363"/>
      </w:pPr>
      <w:rPr>
        <w:rFonts w:hint="default"/>
        <w:lang w:val="it-IT" w:eastAsia="en-US" w:bidi="ar-SA"/>
      </w:rPr>
    </w:lvl>
    <w:lvl w:ilvl="7" w:tplc="DB561A60">
      <w:numFmt w:val="bullet"/>
      <w:lvlText w:val="•"/>
      <w:lvlJc w:val="left"/>
      <w:pPr>
        <w:ind w:left="7071" w:hanging="363"/>
      </w:pPr>
      <w:rPr>
        <w:rFonts w:hint="default"/>
        <w:lang w:val="it-IT" w:eastAsia="en-US" w:bidi="ar-SA"/>
      </w:rPr>
    </w:lvl>
    <w:lvl w:ilvl="8" w:tplc="2D4E92E6">
      <w:numFmt w:val="bullet"/>
      <w:lvlText w:val="•"/>
      <w:lvlJc w:val="left"/>
      <w:pPr>
        <w:ind w:left="8157" w:hanging="363"/>
      </w:pPr>
      <w:rPr>
        <w:rFonts w:hint="default"/>
        <w:lang w:val="it-IT" w:eastAsia="en-US" w:bidi="ar-SA"/>
      </w:rPr>
    </w:lvl>
  </w:abstractNum>
  <w:abstractNum w:abstractNumId="11" w15:restartNumberingAfterBreak="0">
    <w:nsid w:val="3C0D6BEE"/>
    <w:multiLevelType w:val="hybridMultilevel"/>
    <w:tmpl w:val="1D28F788"/>
    <w:lvl w:ilvl="0" w:tplc="1276B332">
      <w:numFmt w:val="bullet"/>
      <w:lvlText w:val="•"/>
      <w:lvlJc w:val="left"/>
      <w:pPr>
        <w:ind w:left="1147" w:hanging="360"/>
      </w:pPr>
      <w:rPr>
        <w:rFonts w:hint="default"/>
        <w:b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2" w15:restartNumberingAfterBreak="0">
    <w:nsid w:val="49255675"/>
    <w:multiLevelType w:val="hybridMultilevel"/>
    <w:tmpl w:val="CAF251A0"/>
    <w:lvl w:ilvl="0" w:tplc="3236BC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E45D5"/>
    <w:multiLevelType w:val="hybridMultilevel"/>
    <w:tmpl w:val="5EE26C92"/>
    <w:lvl w:ilvl="0" w:tplc="BF6C3670">
      <w:numFmt w:val="bullet"/>
      <w:lvlText w:val="-"/>
      <w:lvlJc w:val="left"/>
      <w:pPr>
        <w:ind w:left="7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D5AEE9E">
      <w:numFmt w:val="bullet"/>
      <w:lvlText w:val=""/>
      <w:lvlJc w:val="left"/>
      <w:pPr>
        <w:ind w:left="1493" w:hanging="43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C54210A6">
      <w:numFmt w:val="bullet"/>
      <w:lvlText w:val="•"/>
      <w:lvlJc w:val="left"/>
      <w:pPr>
        <w:ind w:left="2481" w:hanging="437"/>
      </w:pPr>
      <w:rPr>
        <w:rFonts w:hint="default"/>
        <w:lang w:val="it-IT" w:eastAsia="en-US" w:bidi="ar-SA"/>
      </w:rPr>
    </w:lvl>
    <w:lvl w:ilvl="3" w:tplc="1090E714">
      <w:numFmt w:val="bullet"/>
      <w:lvlText w:val="•"/>
      <w:lvlJc w:val="left"/>
      <w:pPr>
        <w:ind w:left="3462" w:hanging="437"/>
      </w:pPr>
      <w:rPr>
        <w:rFonts w:hint="default"/>
        <w:lang w:val="it-IT" w:eastAsia="en-US" w:bidi="ar-SA"/>
      </w:rPr>
    </w:lvl>
    <w:lvl w:ilvl="4" w:tplc="70563296">
      <w:numFmt w:val="bullet"/>
      <w:lvlText w:val="•"/>
      <w:lvlJc w:val="left"/>
      <w:pPr>
        <w:ind w:left="4443" w:hanging="437"/>
      </w:pPr>
      <w:rPr>
        <w:rFonts w:hint="default"/>
        <w:lang w:val="it-IT" w:eastAsia="en-US" w:bidi="ar-SA"/>
      </w:rPr>
    </w:lvl>
    <w:lvl w:ilvl="5" w:tplc="F4145874">
      <w:numFmt w:val="bullet"/>
      <w:lvlText w:val="•"/>
      <w:lvlJc w:val="left"/>
      <w:pPr>
        <w:ind w:left="5424" w:hanging="437"/>
      </w:pPr>
      <w:rPr>
        <w:rFonts w:hint="default"/>
        <w:lang w:val="it-IT" w:eastAsia="en-US" w:bidi="ar-SA"/>
      </w:rPr>
    </w:lvl>
    <w:lvl w:ilvl="6" w:tplc="C494DE70">
      <w:numFmt w:val="bullet"/>
      <w:lvlText w:val="•"/>
      <w:lvlJc w:val="left"/>
      <w:pPr>
        <w:ind w:left="6405" w:hanging="437"/>
      </w:pPr>
      <w:rPr>
        <w:rFonts w:hint="default"/>
        <w:lang w:val="it-IT" w:eastAsia="en-US" w:bidi="ar-SA"/>
      </w:rPr>
    </w:lvl>
    <w:lvl w:ilvl="7" w:tplc="0B065688">
      <w:numFmt w:val="bullet"/>
      <w:lvlText w:val="•"/>
      <w:lvlJc w:val="left"/>
      <w:pPr>
        <w:ind w:left="7386" w:hanging="437"/>
      </w:pPr>
      <w:rPr>
        <w:rFonts w:hint="default"/>
        <w:lang w:val="it-IT" w:eastAsia="en-US" w:bidi="ar-SA"/>
      </w:rPr>
    </w:lvl>
    <w:lvl w:ilvl="8" w:tplc="F49ED17C">
      <w:numFmt w:val="bullet"/>
      <w:lvlText w:val="•"/>
      <w:lvlJc w:val="left"/>
      <w:pPr>
        <w:ind w:left="8368" w:hanging="437"/>
      </w:pPr>
      <w:rPr>
        <w:rFonts w:hint="default"/>
        <w:lang w:val="it-IT" w:eastAsia="en-US" w:bidi="ar-SA"/>
      </w:rPr>
    </w:lvl>
  </w:abstractNum>
  <w:abstractNum w:abstractNumId="14" w15:restartNumberingAfterBreak="0">
    <w:nsid w:val="57982D9C"/>
    <w:multiLevelType w:val="hybridMultilevel"/>
    <w:tmpl w:val="D4ECED2E"/>
    <w:lvl w:ilvl="0" w:tplc="0410000F">
      <w:start w:val="1"/>
      <w:numFmt w:val="decimal"/>
      <w:lvlText w:val="%1."/>
      <w:lvlJc w:val="left"/>
      <w:pPr>
        <w:ind w:left="617" w:hanging="358"/>
      </w:pPr>
      <w:rPr>
        <w:rFonts w:hint="default"/>
        <w:w w:val="100"/>
        <w:sz w:val="22"/>
        <w:szCs w:val="22"/>
        <w:lang w:val="it-IT" w:eastAsia="en-US" w:bidi="ar-SA"/>
      </w:rPr>
    </w:lvl>
    <w:lvl w:ilvl="1" w:tplc="7832B718">
      <w:numFmt w:val="bullet"/>
      <w:lvlText w:val="-"/>
      <w:lvlJc w:val="left"/>
      <w:pPr>
        <w:ind w:left="787" w:hanging="43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84EE2CA4">
      <w:start w:val="1"/>
      <w:numFmt w:val="lowerLetter"/>
      <w:lvlText w:val="%3."/>
      <w:lvlJc w:val="left"/>
      <w:pPr>
        <w:ind w:left="1637" w:hanging="363"/>
      </w:pPr>
      <w:rPr>
        <w:rFonts w:ascii="Trebuchet MS" w:eastAsia="Trebuchet MS" w:hAnsi="Trebuchet MS" w:cs="Trebuchet MS" w:hint="default"/>
        <w:spacing w:val="-2"/>
        <w:w w:val="71"/>
        <w:sz w:val="22"/>
        <w:szCs w:val="22"/>
        <w:lang w:val="it-IT" w:eastAsia="en-US" w:bidi="ar-SA"/>
      </w:rPr>
    </w:lvl>
    <w:lvl w:ilvl="3" w:tplc="1276B332">
      <w:numFmt w:val="bullet"/>
      <w:lvlText w:val="•"/>
      <w:lvlJc w:val="left"/>
      <w:pPr>
        <w:ind w:left="2726" w:hanging="363"/>
      </w:pPr>
      <w:rPr>
        <w:rFonts w:hint="default"/>
        <w:lang w:val="it-IT" w:eastAsia="en-US" w:bidi="ar-SA"/>
      </w:rPr>
    </w:lvl>
    <w:lvl w:ilvl="4" w:tplc="07AEF320">
      <w:numFmt w:val="bullet"/>
      <w:lvlText w:val="•"/>
      <w:lvlJc w:val="left"/>
      <w:pPr>
        <w:ind w:left="3812" w:hanging="363"/>
      </w:pPr>
      <w:rPr>
        <w:rFonts w:hint="default"/>
        <w:lang w:val="it-IT" w:eastAsia="en-US" w:bidi="ar-SA"/>
      </w:rPr>
    </w:lvl>
    <w:lvl w:ilvl="5" w:tplc="CBDC7062">
      <w:numFmt w:val="bullet"/>
      <w:lvlText w:val="•"/>
      <w:lvlJc w:val="left"/>
      <w:pPr>
        <w:ind w:left="4898" w:hanging="363"/>
      </w:pPr>
      <w:rPr>
        <w:rFonts w:hint="default"/>
        <w:lang w:val="it-IT" w:eastAsia="en-US" w:bidi="ar-SA"/>
      </w:rPr>
    </w:lvl>
    <w:lvl w:ilvl="6" w:tplc="FB7A1BC0">
      <w:numFmt w:val="bullet"/>
      <w:lvlText w:val="•"/>
      <w:lvlJc w:val="left"/>
      <w:pPr>
        <w:ind w:left="5985" w:hanging="363"/>
      </w:pPr>
      <w:rPr>
        <w:rFonts w:hint="default"/>
        <w:lang w:val="it-IT" w:eastAsia="en-US" w:bidi="ar-SA"/>
      </w:rPr>
    </w:lvl>
    <w:lvl w:ilvl="7" w:tplc="DB561A60">
      <w:numFmt w:val="bullet"/>
      <w:lvlText w:val="•"/>
      <w:lvlJc w:val="left"/>
      <w:pPr>
        <w:ind w:left="7071" w:hanging="363"/>
      </w:pPr>
      <w:rPr>
        <w:rFonts w:hint="default"/>
        <w:lang w:val="it-IT" w:eastAsia="en-US" w:bidi="ar-SA"/>
      </w:rPr>
    </w:lvl>
    <w:lvl w:ilvl="8" w:tplc="2D4E92E6">
      <w:numFmt w:val="bullet"/>
      <w:lvlText w:val="•"/>
      <w:lvlJc w:val="left"/>
      <w:pPr>
        <w:ind w:left="8157" w:hanging="363"/>
      </w:pPr>
      <w:rPr>
        <w:rFonts w:hint="default"/>
        <w:lang w:val="it-IT" w:eastAsia="en-US" w:bidi="ar-SA"/>
      </w:rPr>
    </w:lvl>
  </w:abstractNum>
  <w:abstractNum w:abstractNumId="15" w15:restartNumberingAfterBreak="0">
    <w:nsid w:val="5CDA63BE"/>
    <w:multiLevelType w:val="multilevel"/>
    <w:tmpl w:val="0410001D"/>
    <w:lvl w:ilvl="0">
      <w:start w:val="1"/>
      <w:numFmt w:val="decimal"/>
      <w:lvlText w:val="%1)"/>
      <w:lvlJc w:val="left"/>
      <w:pPr>
        <w:ind w:left="977" w:hanging="360"/>
      </w:pPr>
    </w:lvl>
    <w:lvl w:ilvl="1">
      <w:start w:val="1"/>
      <w:numFmt w:val="lowerLetter"/>
      <w:lvlText w:val="%2)"/>
      <w:lvlJc w:val="left"/>
      <w:pPr>
        <w:ind w:left="1337" w:hanging="360"/>
      </w:pPr>
    </w:lvl>
    <w:lvl w:ilvl="2">
      <w:start w:val="1"/>
      <w:numFmt w:val="lowerRoman"/>
      <w:lvlText w:val="%3)"/>
      <w:lvlJc w:val="left"/>
      <w:pPr>
        <w:ind w:left="1697" w:hanging="360"/>
      </w:pPr>
    </w:lvl>
    <w:lvl w:ilvl="3">
      <w:start w:val="1"/>
      <w:numFmt w:val="decimal"/>
      <w:lvlText w:val="(%4)"/>
      <w:lvlJc w:val="left"/>
      <w:pPr>
        <w:ind w:left="2057" w:hanging="360"/>
      </w:pPr>
    </w:lvl>
    <w:lvl w:ilvl="4">
      <w:start w:val="1"/>
      <w:numFmt w:val="lowerLetter"/>
      <w:lvlText w:val="(%5)"/>
      <w:lvlJc w:val="left"/>
      <w:pPr>
        <w:ind w:left="2417" w:hanging="360"/>
      </w:pPr>
    </w:lvl>
    <w:lvl w:ilvl="5">
      <w:start w:val="1"/>
      <w:numFmt w:val="lowerRoman"/>
      <w:lvlText w:val="(%6)"/>
      <w:lvlJc w:val="left"/>
      <w:pPr>
        <w:ind w:left="2777" w:hanging="360"/>
      </w:pPr>
    </w:lvl>
    <w:lvl w:ilvl="6">
      <w:start w:val="1"/>
      <w:numFmt w:val="decimal"/>
      <w:lvlText w:val="%7."/>
      <w:lvlJc w:val="left"/>
      <w:pPr>
        <w:ind w:left="3137" w:hanging="360"/>
      </w:pPr>
    </w:lvl>
    <w:lvl w:ilvl="7">
      <w:start w:val="1"/>
      <w:numFmt w:val="lowerLetter"/>
      <w:lvlText w:val="%8."/>
      <w:lvlJc w:val="left"/>
      <w:pPr>
        <w:ind w:left="3497" w:hanging="360"/>
      </w:pPr>
    </w:lvl>
    <w:lvl w:ilvl="8">
      <w:start w:val="1"/>
      <w:numFmt w:val="lowerRoman"/>
      <w:lvlText w:val="%9."/>
      <w:lvlJc w:val="left"/>
      <w:pPr>
        <w:ind w:left="3857" w:hanging="360"/>
      </w:pPr>
    </w:lvl>
  </w:abstractNum>
  <w:num w:numId="1" w16cid:durableId="1270163712">
    <w:abstractNumId w:val="4"/>
  </w:num>
  <w:num w:numId="2" w16cid:durableId="1241523171">
    <w:abstractNumId w:val="13"/>
  </w:num>
  <w:num w:numId="3" w16cid:durableId="1054935796">
    <w:abstractNumId w:val="12"/>
  </w:num>
  <w:num w:numId="4" w16cid:durableId="52193531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6050356">
    <w:abstractNumId w:val="6"/>
  </w:num>
  <w:num w:numId="6" w16cid:durableId="532114491">
    <w:abstractNumId w:val="11"/>
  </w:num>
  <w:num w:numId="7" w16cid:durableId="1037196216">
    <w:abstractNumId w:val="2"/>
  </w:num>
  <w:num w:numId="8" w16cid:durableId="417672735">
    <w:abstractNumId w:val="14"/>
  </w:num>
  <w:num w:numId="9" w16cid:durableId="431976339">
    <w:abstractNumId w:val="1"/>
  </w:num>
  <w:num w:numId="10" w16cid:durableId="1191339217">
    <w:abstractNumId w:val="3"/>
  </w:num>
  <w:num w:numId="11" w16cid:durableId="371266727">
    <w:abstractNumId w:val="0"/>
  </w:num>
  <w:num w:numId="12" w16cid:durableId="635456360">
    <w:abstractNumId w:val="10"/>
  </w:num>
  <w:num w:numId="13" w16cid:durableId="1231696329">
    <w:abstractNumId w:val="5"/>
  </w:num>
  <w:num w:numId="14" w16cid:durableId="77140517">
    <w:abstractNumId w:val="8"/>
  </w:num>
  <w:num w:numId="15" w16cid:durableId="985015167">
    <w:abstractNumId w:val="15"/>
  </w:num>
  <w:num w:numId="16" w16cid:durableId="202834962">
    <w:abstractNumId w:val="9"/>
  </w:num>
  <w:num w:numId="17" w16cid:durableId="1038142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8C3"/>
    <w:rsid w:val="00000835"/>
    <w:rsid w:val="0003181D"/>
    <w:rsid w:val="00032C74"/>
    <w:rsid w:val="000431BE"/>
    <w:rsid w:val="000564FF"/>
    <w:rsid w:val="0006504B"/>
    <w:rsid w:val="000730B9"/>
    <w:rsid w:val="000A1502"/>
    <w:rsid w:val="001571CA"/>
    <w:rsid w:val="001A65E0"/>
    <w:rsid w:val="001D111D"/>
    <w:rsid w:val="00202468"/>
    <w:rsid w:val="00210072"/>
    <w:rsid w:val="00212E56"/>
    <w:rsid w:val="00217F03"/>
    <w:rsid w:val="002233D3"/>
    <w:rsid w:val="00244B90"/>
    <w:rsid w:val="00245E77"/>
    <w:rsid w:val="00260319"/>
    <w:rsid w:val="002848C6"/>
    <w:rsid w:val="00284DB7"/>
    <w:rsid w:val="00291318"/>
    <w:rsid w:val="002926CB"/>
    <w:rsid w:val="0029511C"/>
    <w:rsid w:val="002956B8"/>
    <w:rsid w:val="002A1DC2"/>
    <w:rsid w:val="002A3EC0"/>
    <w:rsid w:val="002B1F15"/>
    <w:rsid w:val="002B6083"/>
    <w:rsid w:val="002D5262"/>
    <w:rsid w:val="002E2F56"/>
    <w:rsid w:val="002E6CFD"/>
    <w:rsid w:val="002F338E"/>
    <w:rsid w:val="00303D32"/>
    <w:rsid w:val="00313D19"/>
    <w:rsid w:val="003357F7"/>
    <w:rsid w:val="003434EE"/>
    <w:rsid w:val="00350F54"/>
    <w:rsid w:val="00367D87"/>
    <w:rsid w:val="00370C56"/>
    <w:rsid w:val="00377451"/>
    <w:rsid w:val="003901A5"/>
    <w:rsid w:val="00397BE6"/>
    <w:rsid w:val="003B59B5"/>
    <w:rsid w:val="003C17C4"/>
    <w:rsid w:val="003C6390"/>
    <w:rsid w:val="003C79F1"/>
    <w:rsid w:val="003D2373"/>
    <w:rsid w:val="003D2E4E"/>
    <w:rsid w:val="004113F6"/>
    <w:rsid w:val="00414FEB"/>
    <w:rsid w:val="00462066"/>
    <w:rsid w:val="0047259E"/>
    <w:rsid w:val="00481086"/>
    <w:rsid w:val="0049477C"/>
    <w:rsid w:val="00497CA4"/>
    <w:rsid w:val="004C76A9"/>
    <w:rsid w:val="004D0FE4"/>
    <w:rsid w:val="004F412F"/>
    <w:rsid w:val="00500099"/>
    <w:rsid w:val="00505304"/>
    <w:rsid w:val="00506ADC"/>
    <w:rsid w:val="00513BF2"/>
    <w:rsid w:val="0051463D"/>
    <w:rsid w:val="00520F36"/>
    <w:rsid w:val="00524B8E"/>
    <w:rsid w:val="00526DB6"/>
    <w:rsid w:val="00574609"/>
    <w:rsid w:val="00574660"/>
    <w:rsid w:val="0057496D"/>
    <w:rsid w:val="005B4851"/>
    <w:rsid w:val="005C6A3F"/>
    <w:rsid w:val="005F2BDE"/>
    <w:rsid w:val="00600D39"/>
    <w:rsid w:val="006104D5"/>
    <w:rsid w:val="006108E3"/>
    <w:rsid w:val="00622744"/>
    <w:rsid w:val="00635C3A"/>
    <w:rsid w:val="00641EA1"/>
    <w:rsid w:val="00680181"/>
    <w:rsid w:val="006838C7"/>
    <w:rsid w:val="0068692E"/>
    <w:rsid w:val="00692F00"/>
    <w:rsid w:val="00695FCD"/>
    <w:rsid w:val="00697FE4"/>
    <w:rsid w:val="006A50D0"/>
    <w:rsid w:val="006E6135"/>
    <w:rsid w:val="006F024B"/>
    <w:rsid w:val="006F5C7C"/>
    <w:rsid w:val="006F605F"/>
    <w:rsid w:val="00716C1F"/>
    <w:rsid w:val="00736C81"/>
    <w:rsid w:val="007374BB"/>
    <w:rsid w:val="00765C66"/>
    <w:rsid w:val="007B573E"/>
    <w:rsid w:val="007C03E5"/>
    <w:rsid w:val="007D34BD"/>
    <w:rsid w:val="007D6B8E"/>
    <w:rsid w:val="0080133C"/>
    <w:rsid w:val="00823887"/>
    <w:rsid w:val="00847BD8"/>
    <w:rsid w:val="00855E91"/>
    <w:rsid w:val="00870E5C"/>
    <w:rsid w:val="008712A8"/>
    <w:rsid w:val="008920E5"/>
    <w:rsid w:val="00896637"/>
    <w:rsid w:val="008D69BB"/>
    <w:rsid w:val="008E3AB2"/>
    <w:rsid w:val="00940D85"/>
    <w:rsid w:val="00975C72"/>
    <w:rsid w:val="00983142"/>
    <w:rsid w:val="009A10B0"/>
    <w:rsid w:val="009A5693"/>
    <w:rsid w:val="009A6835"/>
    <w:rsid w:val="009A7235"/>
    <w:rsid w:val="009A76F5"/>
    <w:rsid w:val="009C4394"/>
    <w:rsid w:val="009C4592"/>
    <w:rsid w:val="009F7419"/>
    <w:rsid w:val="00A01182"/>
    <w:rsid w:val="00A0611C"/>
    <w:rsid w:val="00A27D78"/>
    <w:rsid w:val="00A42C54"/>
    <w:rsid w:val="00A62227"/>
    <w:rsid w:val="00A92253"/>
    <w:rsid w:val="00A94A15"/>
    <w:rsid w:val="00AB0A50"/>
    <w:rsid w:val="00AB7522"/>
    <w:rsid w:val="00AC7A00"/>
    <w:rsid w:val="00AD345B"/>
    <w:rsid w:val="00AD3C33"/>
    <w:rsid w:val="00AE68ED"/>
    <w:rsid w:val="00AF1BF6"/>
    <w:rsid w:val="00B05DC4"/>
    <w:rsid w:val="00B10013"/>
    <w:rsid w:val="00B148ED"/>
    <w:rsid w:val="00B3196E"/>
    <w:rsid w:val="00B456EF"/>
    <w:rsid w:val="00B50BBD"/>
    <w:rsid w:val="00B53EA2"/>
    <w:rsid w:val="00B81684"/>
    <w:rsid w:val="00B85927"/>
    <w:rsid w:val="00B90833"/>
    <w:rsid w:val="00BA68C3"/>
    <w:rsid w:val="00BB1084"/>
    <w:rsid w:val="00BB6609"/>
    <w:rsid w:val="00BF32C5"/>
    <w:rsid w:val="00C03DF4"/>
    <w:rsid w:val="00C50072"/>
    <w:rsid w:val="00C66B69"/>
    <w:rsid w:val="00C80C2D"/>
    <w:rsid w:val="00CD037C"/>
    <w:rsid w:val="00D20582"/>
    <w:rsid w:val="00D46438"/>
    <w:rsid w:val="00D66303"/>
    <w:rsid w:val="00D66C49"/>
    <w:rsid w:val="00D72245"/>
    <w:rsid w:val="00D7225B"/>
    <w:rsid w:val="00D86775"/>
    <w:rsid w:val="00DA320A"/>
    <w:rsid w:val="00DA496C"/>
    <w:rsid w:val="00DA577A"/>
    <w:rsid w:val="00DB0B19"/>
    <w:rsid w:val="00DC29CF"/>
    <w:rsid w:val="00DC4C10"/>
    <w:rsid w:val="00DC4FC0"/>
    <w:rsid w:val="00DF28B2"/>
    <w:rsid w:val="00DF7F6E"/>
    <w:rsid w:val="00E36F45"/>
    <w:rsid w:val="00E620AF"/>
    <w:rsid w:val="00E62C79"/>
    <w:rsid w:val="00E7385B"/>
    <w:rsid w:val="00E772E2"/>
    <w:rsid w:val="00EB39DE"/>
    <w:rsid w:val="00EC7C2E"/>
    <w:rsid w:val="00EF66F8"/>
    <w:rsid w:val="00F10F82"/>
    <w:rsid w:val="00F16993"/>
    <w:rsid w:val="00F23952"/>
    <w:rsid w:val="00F2477C"/>
    <w:rsid w:val="00F2555F"/>
    <w:rsid w:val="00F35F6D"/>
    <w:rsid w:val="00F651C8"/>
    <w:rsid w:val="00FA3923"/>
    <w:rsid w:val="00FD3170"/>
    <w:rsid w:val="00FD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95D638A"/>
  <w15:chartTrackingRefBased/>
  <w15:docId w15:val="{E839D7EB-8CF5-4680-8AA2-DB859715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A68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8C3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975C7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22744"/>
    <w:rPr>
      <w:color w:val="0563C1" w:themeColor="hyperlink"/>
      <w:u w:val="single"/>
    </w:rPr>
  </w:style>
  <w:style w:type="paragraph" w:customStyle="1" w:styleId="Default">
    <w:name w:val="Default"/>
    <w:rsid w:val="002B1F15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31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DF7F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F7F6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F7F6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F7F6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F7F6E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749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496D"/>
  </w:style>
  <w:style w:type="paragraph" w:styleId="Pidipagina">
    <w:name w:val="footer"/>
    <w:basedOn w:val="Normale"/>
    <w:link w:val="PidipaginaCarattere"/>
    <w:uiPriority w:val="99"/>
    <w:unhideWhenUsed/>
    <w:rsid w:val="005749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4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it06@cert.ester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A53F0-04FF-4D9D-9EC2-1E08CE79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Vita Carlotta Bianca</dc:creator>
  <cp:keywords/>
  <dc:description/>
  <cp:lastModifiedBy>Soro Daniele</cp:lastModifiedBy>
  <cp:revision>6</cp:revision>
  <cp:lastPrinted>2024-03-07T07:26:00Z</cp:lastPrinted>
  <dcterms:created xsi:type="dcterms:W3CDTF">2026-06-03T11:18:00Z</dcterms:created>
  <dcterms:modified xsi:type="dcterms:W3CDTF">2026-06-03T13:07:00Z</dcterms:modified>
</cp:coreProperties>
</file>